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A0173" w14:textId="77777777" w:rsidR="00D60EB9" w:rsidRDefault="00D60EB9" w:rsidP="00D60EB9">
      <w:pPr>
        <w:tabs>
          <w:tab w:val="left" w:pos="5245"/>
          <w:tab w:val="left" w:pos="6096"/>
        </w:tabs>
        <w:rPr>
          <w:rFonts w:ascii="Times New Roman" w:hAnsi="Times New Roman"/>
        </w:rPr>
      </w:pPr>
    </w:p>
    <w:p w14:paraId="4242740C" w14:textId="77777777" w:rsidR="00D60EB9" w:rsidRDefault="00D60EB9" w:rsidP="00D60EB9">
      <w:pPr>
        <w:tabs>
          <w:tab w:val="left" w:pos="5245"/>
          <w:tab w:val="left" w:pos="6096"/>
        </w:tabs>
        <w:rPr>
          <w:rFonts w:ascii="Times New Roman" w:hAnsi="Times New Roman"/>
        </w:rPr>
      </w:pPr>
    </w:p>
    <w:p w14:paraId="0A86BCB9" w14:textId="77777777" w:rsidR="007539B1" w:rsidRDefault="007539B1" w:rsidP="003372E2">
      <w:pPr>
        <w:tabs>
          <w:tab w:val="left" w:pos="1276"/>
        </w:tabs>
        <w:rPr>
          <w:sz w:val="20"/>
          <w:szCs w:val="20"/>
          <w:u w:val="single"/>
          <w:lang w:val="pt-BR"/>
        </w:rPr>
      </w:pPr>
    </w:p>
    <w:p w14:paraId="76BE51BA" w14:textId="6D41959B" w:rsidR="008A6029" w:rsidRPr="006A0016" w:rsidRDefault="007539B1" w:rsidP="003372E2">
      <w:pPr>
        <w:tabs>
          <w:tab w:val="left" w:pos="1276"/>
        </w:tabs>
        <w:rPr>
          <w:sz w:val="20"/>
          <w:szCs w:val="20"/>
          <w:lang w:val="pt-BR"/>
        </w:rPr>
      </w:pPr>
      <w:r w:rsidRPr="006A0016">
        <w:rPr>
          <w:sz w:val="20"/>
          <w:szCs w:val="20"/>
          <w:u w:val="single"/>
          <w:lang w:val="pt-BR"/>
        </w:rPr>
        <w:t>Z</w:t>
      </w:r>
      <w:r w:rsidR="008A6029" w:rsidRPr="006A0016">
        <w:rPr>
          <w:sz w:val="20"/>
          <w:szCs w:val="20"/>
          <w:u w:val="single"/>
          <w:lang w:val="pt-BR"/>
        </w:rPr>
        <w:t>ahl:</w:t>
      </w:r>
      <w:r w:rsidR="008A6029" w:rsidRPr="006A0016">
        <w:rPr>
          <w:sz w:val="20"/>
          <w:szCs w:val="20"/>
          <w:lang w:val="pt-BR"/>
        </w:rPr>
        <w:t xml:space="preserve"> 004-2/202</w:t>
      </w:r>
      <w:r w:rsidR="00BE174D">
        <w:rPr>
          <w:sz w:val="20"/>
          <w:szCs w:val="20"/>
          <w:lang w:val="pt-BR"/>
        </w:rPr>
        <w:t>6</w:t>
      </w:r>
      <w:r w:rsidR="008A6029" w:rsidRPr="006A0016">
        <w:rPr>
          <w:sz w:val="20"/>
          <w:szCs w:val="20"/>
          <w:lang w:val="pt-BR"/>
        </w:rPr>
        <w:t>-</w:t>
      </w:r>
      <w:r w:rsidR="00267BDC">
        <w:rPr>
          <w:sz w:val="20"/>
          <w:szCs w:val="20"/>
          <w:lang w:val="pt-BR"/>
        </w:rPr>
        <w:t>5</w:t>
      </w:r>
      <w:r w:rsidR="008A6029" w:rsidRPr="006A0016">
        <w:rPr>
          <w:sz w:val="20"/>
          <w:szCs w:val="20"/>
          <w:lang w:val="pt-BR"/>
        </w:rPr>
        <w:tab/>
      </w:r>
      <w:r w:rsidR="008A6029" w:rsidRPr="006A0016">
        <w:rPr>
          <w:sz w:val="20"/>
          <w:szCs w:val="20"/>
          <w:lang w:val="pt-BR"/>
        </w:rPr>
        <w:tab/>
      </w:r>
      <w:r w:rsidR="008A6029" w:rsidRPr="006A0016">
        <w:rPr>
          <w:sz w:val="20"/>
          <w:szCs w:val="20"/>
          <w:lang w:val="pt-BR"/>
        </w:rPr>
        <w:tab/>
      </w:r>
      <w:r w:rsidR="008A6029" w:rsidRPr="006A0016">
        <w:rPr>
          <w:sz w:val="20"/>
          <w:szCs w:val="20"/>
          <w:lang w:val="pt-BR"/>
        </w:rPr>
        <w:tab/>
      </w:r>
      <w:r w:rsidR="008A6029" w:rsidRPr="006A0016">
        <w:rPr>
          <w:sz w:val="20"/>
          <w:szCs w:val="20"/>
          <w:lang w:val="pt-BR"/>
        </w:rPr>
        <w:tab/>
      </w:r>
      <w:r w:rsidR="008A6029" w:rsidRPr="006A0016">
        <w:rPr>
          <w:sz w:val="20"/>
          <w:szCs w:val="20"/>
          <w:lang w:val="pt-BR"/>
        </w:rPr>
        <w:tab/>
      </w:r>
      <w:r w:rsidR="0099680E" w:rsidRPr="006A0016">
        <w:rPr>
          <w:sz w:val="20"/>
          <w:szCs w:val="20"/>
          <w:lang w:val="pt-BR"/>
        </w:rPr>
        <w:tab/>
      </w:r>
      <w:r w:rsidR="00FB2E5D">
        <w:rPr>
          <w:sz w:val="20"/>
          <w:szCs w:val="20"/>
          <w:lang w:val="pt-BR"/>
        </w:rPr>
        <w:t xml:space="preserve">           </w:t>
      </w:r>
      <w:r w:rsidR="008A6029" w:rsidRPr="006A0016">
        <w:rPr>
          <w:sz w:val="20"/>
          <w:szCs w:val="20"/>
          <w:lang w:val="pt-BR"/>
        </w:rPr>
        <w:t>Ludmannsdorf</w:t>
      </w:r>
      <w:r w:rsidR="009D579F" w:rsidRPr="006A0016">
        <w:rPr>
          <w:sz w:val="20"/>
          <w:szCs w:val="20"/>
          <w:lang w:val="pt-BR"/>
        </w:rPr>
        <w:t xml:space="preserve">, </w:t>
      </w:r>
      <w:r w:rsidR="00627A5D">
        <w:rPr>
          <w:sz w:val="20"/>
          <w:szCs w:val="20"/>
          <w:lang w:val="pt-BR"/>
        </w:rPr>
        <w:t>26.08.2026</w:t>
      </w:r>
    </w:p>
    <w:p w14:paraId="1272BAA1" w14:textId="77777777" w:rsidR="00E13555" w:rsidRDefault="00E13555" w:rsidP="00653B53">
      <w:pPr>
        <w:tabs>
          <w:tab w:val="left" w:pos="1080"/>
        </w:tabs>
        <w:jc w:val="center"/>
        <w:rPr>
          <w:b/>
          <w:bCs/>
          <w:color w:val="000000" w:themeColor="text1"/>
          <w:sz w:val="22"/>
          <w:szCs w:val="22"/>
        </w:rPr>
      </w:pPr>
      <w:bookmarkStart w:id="0" w:name="_Hlk23766756"/>
      <w:bookmarkStart w:id="1" w:name="_Hlk55486776"/>
      <w:bookmarkStart w:id="2" w:name="_Hlk18655750"/>
    </w:p>
    <w:p w14:paraId="10A1A4FD" w14:textId="77777777" w:rsidR="003C1266" w:rsidRDefault="003C1266" w:rsidP="00653B53">
      <w:pPr>
        <w:tabs>
          <w:tab w:val="left" w:pos="1080"/>
        </w:tabs>
        <w:jc w:val="center"/>
        <w:rPr>
          <w:b/>
          <w:bCs/>
          <w:color w:val="000000" w:themeColor="text1"/>
          <w:sz w:val="22"/>
          <w:szCs w:val="22"/>
        </w:rPr>
      </w:pPr>
    </w:p>
    <w:p w14:paraId="0455FB67" w14:textId="687D9040" w:rsidR="00771900" w:rsidRPr="00627A5D" w:rsidRDefault="00627A5D" w:rsidP="00653B53">
      <w:pPr>
        <w:tabs>
          <w:tab w:val="left" w:pos="1080"/>
        </w:tabs>
        <w:jc w:val="center"/>
        <w:rPr>
          <w:b/>
          <w:bCs/>
          <w:color w:val="000000" w:themeColor="text1"/>
          <w:sz w:val="36"/>
          <w:szCs w:val="36"/>
        </w:rPr>
      </w:pPr>
      <w:r w:rsidRPr="00627A5D">
        <w:rPr>
          <w:b/>
          <w:bCs/>
          <w:color w:val="000000" w:themeColor="text1"/>
          <w:sz w:val="36"/>
          <w:szCs w:val="36"/>
        </w:rPr>
        <w:t>N I E D E R S C H R I F T</w:t>
      </w:r>
    </w:p>
    <w:p w14:paraId="6053216E" w14:textId="77777777" w:rsidR="00FE1307" w:rsidRPr="00627A5D" w:rsidRDefault="00FE1307" w:rsidP="00653B53">
      <w:pPr>
        <w:tabs>
          <w:tab w:val="left" w:pos="1080"/>
        </w:tabs>
        <w:jc w:val="center"/>
        <w:rPr>
          <w:b/>
          <w:bCs/>
          <w:color w:val="000000" w:themeColor="text1"/>
          <w:sz w:val="36"/>
          <w:szCs w:val="36"/>
        </w:rPr>
      </w:pPr>
    </w:p>
    <w:p w14:paraId="13C86B6D" w14:textId="2A5CBB9F" w:rsidR="00653B53" w:rsidRDefault="00627A5D" w:rsidP="00485956">
      <w:pPr>
        <w:shd w:val="clear" w:color="auto" w:fill="F9F9F9"/>
        <w:tabs>
          <w:tab w:val="left" w:pos="1080"/>
        </w:tabs>
        <w:ind w:right="23"/>
        <w:jc w:val="both"/>
        <w:rPr>
          <w:sz w:val="23"/>
          <w:szCs w:val="23"/>
        </w:rPr>
      </w:pPr>
      <w:r>
        <w:rPr>
          <w:sz w:val="23"/>
          <w:szCs w:val="23"/>
        </w:rPr>
        <w:t>über die g</w:t>
      </w:r>
      <w:r w:rsidR="00653B53" w:rsidRPr="00485956">
        <w:rPr>
          <w:sz w:val="23"/>
          <w:szCs w:val="23"/>
        </w:rPr>
        <w:t>emäß § 35 der Kärntner Allgemeinen Gemeindeordnung (K-AGO) LGBl. Nr. 66/1998</w:t>
      </w:r>
      <w:r w:rsidR="005F3522" w:rsidRPr="00485956">
        <w:rPr>
          <w:sz w:val="23"/>
          <w:szCs w:val="23"/>
        </w:rPr>
        <w:t xml:space="preserve"> (WV)</w:t>
      </w:r>
      <w:r w:rsidR="00653B53" w:rsidRPr="00485956">
        <w:rPr>
          <w:sz w:val="23"/>
          <w:szCs w:val="23"/>
        </w:rPr>
        <w:t>, i</w:t>
      </w:r>
      <w:r w:rsidR="005F3522" w:rsidRPr="00485956">
        <w:rPr>
          <w:sz w:val="23"/>
          <w:szCs w:val="23"/>
        </w:rPr>
        <w:t xml:space="preserve">n der Fassung von LGBl. Nr. </w:t>
      </w:r>
      <w:r w:rsidR="00E13555" w:rsidRPr="00485956">
        <w:rPr>
          <w:sz w:val="23"/>
          <w:szCs w:val="23"/>
        </w:rPr>
        <w:t>47/2025</w:t>
      </w:r>
      <w:r w:rsidR="00653B53" w:rsidRPr="00485956">
        <w:rPr>
          <w:sz w:val="23"/>
          <w:szCs w:val="23"/>
        </w:rPr>
        <w:t xml:space="preserve">, für </w:t>
      </w:r>
      <w:r w:rsidR="00267BDC" w:rsidRPr="00485956">
        <w:rPr>
          <w:b/>
          <w:bCs/>
          <w:sz w:val="23"/>
          <w:szCs w:val="23"/>
        </w:rPr>
        <w:t>Dienstag</w:t>
      </w:r>
      <w:r w:rsidR="003F4D9B" w:rsidRPr="00485956">
        <w:rPr>
          <w:b/>
          <w:bCs/>
          <w:sz w:val="23"/>
          <w:szCs w:val="23"/>
        </w:rPr>
        <w:t xml:space="preserve">, den </w:t>
      </w:r>
      <w:r w:rsidR="00267BDC" w:rsidRPr="00485956">
        <w:rPr>
          <w:b/>
          <w:bCs/>
          <w:sz w:val="23"/>
          <w:szCs w:val="23"/>
        </w:rPr>
        <w:t>25.08.2026</w:t>
      </w:r>
      <w:r w:rsidR="00653B53" w:rsidRPr="00485956">
        <w:rPr>
          <w:b/>
          <w:bCs/>
          <w:sz w:val="23"/>
          <w:szCs w:val="23"/>
        </w:rPr>
        <w:t xml:space="preserve"> </w:t>
      </w:r>
      <w:r w:rsidR="00653B53" w:rsidRPr="00485956">
        <w:rPr>
          <w:b/>
          <w:bCs/>
          <w:color w:val="000000" w:themeColor="text1"/>
          <w:sz w:val="23"/>
          <w:szCs w:val="23"/>
        </w:rPr>
        <w:t xml:space="preserve">um </w:t>
      </w:r>
      <w:r w:rsidR="0069629D" w:rsidRPr="00485956">
        <w:rPr>
          <w:b/>
          <w:bCs/>
          <w:color w:val="000000" w:themeColor="text1"/>
          <w:sz w:val="23"/>
          <w:szCs w:val="23"/>
        </w:rPr>
        <w:t>1</w:t>
      </w:r>
      <w:r w:rsidR="002B0B2E" w:rsidRPr="00485956">
        <w:rPr>
          <w:b/>
          <w:bCs/>
          <w:color w:val="000000" w:themeColor="text1"/>
          <w:sz w:val="23"/>
          <w:szCs w:val="23"/>
        </w:rPr>
        <w:t>8</w:t>
      </w:r>
      <w:r w:rsidR="0069629D" w:rsidRPr="00485956">
        <w:rPr>
          <w:b/>
          <w:bCs/>
          <w:color w:val="000000" w:themeColor="text1"/>
          <w:sz w:val="23"/>
          <w:szCs w:val="23"/>
        </w:rPr>
        <w:t>:</w:t>
      </w:r>
      <w:r w:rsidR="00FE7926" w:rsidRPr="00485956">
        <w:rPr>
          <w:b/>
          <w:bCs/>
          <w:color w:val="000000" w:themeColor="text1"/>
          <w:sz w:val="23"/>
          <w:szCs w:val="23"/>
        </w:rPr>
        <w:t>0</w:t>
      </w:r>
      <w:r w:rsidR="002B4C0B" w:rsidRPr="00485956">
        <w:rPr>
          <w:b/>
          <w:bCs/>
          <w:color w:val="000000" w:themeColor="text1"/>
          <w:sz w:val="23"/>
          <w:szCs w:val="23"/>
        </w:rPr>
        <w:t>0</w:t>
      </w:r>
      <w:r w:rsidR="00FD2443" w:rsidRPr="00485956">
        <w:rPr>
          <w:b/>
          <w:bCs/>
          <w:color w:val="000000" w:themeColor="text1"/>
          <w:sz w:val="23"/>
          <w:szCs w:val="23"/>
        </w:rPr>
        <w:t xml:space="preserve"> </w:t>
      </w:r>
      <w:r w:rsidR="00653B53" w:rsidRPr="00485956">
        <w:rPr>
          <w:b/>
          <w:bCs/>
          <w:color w:val="000000" w:themeColor="text1"/>
          <w:sz w:val="23"/>
          <w:szCs w:val="23"/>
        </w:rPr>
        <w:t xml:space="preserve">Uhr </w:t>
      </w:r>
      <w:r w:rsidR="00653B53" w:rsidRPr="00485956">
        <w:rPr>
          <w:b/>
          <w:bCs/>
          <w:sz w:val="23"/>
          <w:szCs w:val="23"/>
        </w:rPr>
        <w:t>im Gemeindeamt Ludmannsdorf</w:t>
      </w:r>
      <w:r w:rsidR="00653B53" w:rsidRPr="00485956">
        <w:rPr>
          <w:sz w:val="23"/>
          <w:szCs w:val="23"/>
        </w:rPr>
        <w:t xml:space="preserve"> </w:t>
      </w:r>
      <w:r>
        <w:rPr>
          <w:sz w:val="23"/>
          <w:szCs w:val="23"/>
        </w:rPr>
        <w:t>einberufene</w:t>
      </w:r>
      <w:r w:rsidR="00653B53" w:rsidRPr="00485956">
        <w:rPr>
          <w:sz w:val="23"/>
          <w:szCs w:val="23"/>
        </w:rPr>
        <w:t xml:space="preserve"> Sitzung des Gemeinderates.</w:t>
      </w:r>
    </w:p>
    <w:p w14:paraId="542C6782" w14:textId="77777777" w:rsidR="00485956" w:rsidRPr="00485956" w:rsidRDefault="00485956" w:rsidP="00485956">
      <w:pPr>
        <w:shd w:val="clear" w:color="auto" w:fill="F9F9F9"/>
        <w:tabs>
          <w:tab w:val="left" w:pos="1080"/>
        </w:tabs>
        <w:ind w:right="23"/>
        <w:jc w:val="both"/>
        <w:rPr>
          <w:sz w:val="23"/>
          <w:szCs w:val="23"/>
        </w:rPr>
      </w:pPr>
    </w:p>
    <w:p w14:paraId="66C97A7E" w14:textId="3753CF48" w:rsidR="00653B53" w:rsidRPr="00485956" w:rsidRDefault="00653B53" w:rsidP="00485956">
      <w:pPr>
        <w:tabs>
          <w:tab w:val="left" w:pos="1080"/>
          <w:tab w:val="left" w:pos="1260"/>
        </w:tabs>
        <w:jc w:val="both"/>
        <w:rPr>
          <w:b/>
          <w:bCs/>
          <w:i/>
          <w:iCs/>
          <w:sz w:val="16"/>
          <w:szCs w:val="16"/>
        </w:rPr>
      </w:pPr>
      <w:r w:rsidRPr="00485956">
        <w:rPr>
          <w:i/>
          <w:iCs/>
          <w:sz w:val="16"/>
          <w:szCs w:val="16"/>
        </w:rPr>
        <w:t xml:space="preserve">Gemäß § 27 Abs 2 der zit. K-AGO idgF ist jedes Mitglied des Gemeinderates verpflichtet, an dieser Sitzung teilzunehmen. Ist ein Mitglied verhindert, so hat es die Verhinderung unter Bekanntgabe des Grundes dem Bürgermeister rechtzeitig bekannt zu geben, damit ein Ersatzmitglied einberufen werden kann. </w:t>
      </w:r>
      <w:r w:rsidRPr="00485956">
        <w:rPr>
          <w:b/>
          <w:bCs/>
          <w:i/>
          <w:iCs/>
          <w:sz w:val="16"/>
          <w:szCs w:val="16"/>
        </w:rPr>
        <w:t xml:space="preserve">Die Sitzungsunterlagen liegen am Gemeindeamt zur Einsichtnahme, Information und Vorbereitung während der Amtsstunden auf. </w:t>
      </w:r>
    </w:p>
    <w:p w14:paraId="5A6D303A" w14:textId="77777777" w:rsidR="00653B53" w:rsidRDefault="00653B53" w:rsidP="00653B53">
      <w:pPr>
        <w:tabs>
          <w:tab w:val="left" w:pos="1080"/>
          <w:tab w:val="left" w:pos="1260"/>
        </w:tabs>
        <w:jc w:val="both"/>
        <w:rPr>
          <w:sz w:val="28"/>
          <w:szCs w:val="28"/>
        </w:rPr>
      </w:pPr>
    </w:p>
    <w:p w14:paraId="06970D9C" w14:textId="77777777" w:rsidR="00627A5D" w:rsidRPr="002025AE" w:rsidRDefault="00627A5D" w:rsidP="00627A5D">
      <w:pPr>
        <w:tabs>
          <w:tab w:val="left" w:pos="1276"/>
        </w:tabs>
        <w:rPr>
          <w:rFonts w:cstheme="minorHAnsi"/>
          <w:b/>
          <w:bCs/>
          <w:sz w:val="23"/>
          <w:szCs w:val="23"/>
          <w:u w:val="single"/>
        </w:rPr>
      </w:pPr>
      <w:r w:rsidRPr="002025AE">
        <w:rPr>
          <w:rFonts w:cstheme="minorHAnsi"/>
          <w:b/>
          <w:bCs/>
          <w:sz w:val="23"/>
          <w:szCs w:val="23"/>
          <w:u w:val="single"/>
        </w:rPr>
        <w:t>Anwesend:</w:t>
      </w:r>
    </w:p>
    <w:p w14:paraId="6BF1C56D" w14:textId="19C2F745" w:rsidR="00627A5D" w:rsidRPr="002025AE" w:rsidRDefault="00627A5D" w:rsidP="00627A5D">
      <w:pPr>
        <w:tabs>
          <w:tab w:val="left" w:pos="2880"/>
        </w:tabs>
        <w:jc w:val="both"/>
        <w:outlineLvl w:val="4"/>
        <w:rPr>
          <w:rFonts w:eastAsia="SimSun"/>
          <w:color w:val="000000" w:themeColor="text1"/>
          <w:sz w:val="23"/>
          <w:szCs w:val="23"/>
          <w:lang w:eastAsia="zh-CN"/>
        </w:rPr>
      </w:pPr>
      <w:r w:rsidRPr="002025AE">
        <w:rPr>
          <w:rFonts w:eastAsia="SimSun"/>
          <w:color w:val="000000" w:themeColor="text1"/>
          <w:sz w:val="23"/>
          <w:szCs w:val="23"/>
          <w:lang w:eastAsia="zh-CN"/>
        </w:rPr>
        <w:tab/>
      </w:r>
      <w:r>
        <w:rPr>
          <w:rFonts w:eastAsia="SimSun"/>
          <w:color w:val="000000" w:themeColor="text1"/>
          <w:sz w:val="23"/>
          <w:szCs w:val="23"/>
          <w:lang w:eastAsia="zh-CN"/>
        </w:rPr>
        <w:t>Bürgermeister Anton Safron</w:t>
      </w:r>
    </w:p>
    <w:p w14:paraId="352FE9CC" w14:textId="7C7B7F6B" w:rsidR="00627A5D" w:rsidRPr="002025AE" w:rsidRDefault="00627A5D" w:rsidP="00627A5D">
      <w:pPr>
        <w:tabs>
          <w:tab w:val="left" w:pos="2880"/>
        </w:tabs>
        <w:jc w:val="both"/>
        <w:outlineLvl w:val="4"/>
        <w:rPr>
          <w:rFonts w:eastAsia="SimSun"/>
          <w:color w:val="000000" w:themeColor="text1"/>
          <w:sz w:val="23"/>
          <w:szCs w:val="23"/>
          <w:lang w:eastAsia="zh-CN"/>
        </w:rPr>
      </w:pPr>
      <w:r w:rsidRPr="002025AE">
        <w:rPr>
          <w:rFonts w:eastAsia="SimSun"/>
          <w:color w:val="000000" w:themeColor="text1"/>
          <w:sz w:val="23"/>
          <w:szCs w:val="23"/>
          <w:lang w:eastAsia="zh-CN"/>
        </w:rPr>
        <w:tab/>
        <w:t>Vizebürgermeiste</w:t>
      </w:r>
      <w:r>
        <w:rPr>
          <w:rFonts w:eastAsia="SimSun"/>
          <w:color w:val="000000" w:themeColor="text1"/>
          <w:sz w:val="23"/>
          <w:szCs w:val="23"/>
          <w:lang w:eastAsia="zh-CN"/>
        </w:rPr>
        <w:t>rin Roswitha Moswitzer</w:t>
      </w:r>
    </w:p>
    <w:p w14:paraId="0A29130D" w14:textId="77777777" w:rsidR="00627A5D" w:rsidRPr="002025AE" w:rsidRDefault="00627A5D" w:rsidP="00627A5D">
      <w:pPr>
        <w:tabs>
          <w:tab w:val="left" w:pos="2880"/>
        </w:tabs>
        <w:jc w:val="both"/>
        <w:outlineLvl w:val="4"/>
        <w:rPr>
          <w:rFonts w:eastAsia="SimSun"/>
          <w:color w:val="000000" w:themeColor="text1"/>
          <w:sz w:val="23"/>
          <w:szCs w:val="23"/>
          <w:lang w:eastAsia="zh-CN"/>
        </w:rPr>
      </w:pPr>
      <w:r w:rsidRPr="002025AE">
        <w:rPr>
          <w:rFonts w:eastAsia="SimSun"/>
          <w:color w:val="000000" w:themeColor="text1"/>
          <w:sz w:val="23"/>
          <w:szCs w:val="23"/>
          <w:lang w:eastAsia="zh-CN"/>
        </w:rPr>
        <w:tab/>
        <w:t xml:space="preserve">Vizebürgermeister Hubert Blatnik </w:t>
      </w:r>
    </w:p>
    <w:p w14:paraId="64CC8853" w14:textId="77777777" w:rsidR="00627A5D" w:rsidRDefault="00627A5D" w:rsidP="00627A5D">
      <w:pPr>
        <w:tabs>
          <w:tab w:val="left" w:pos="2880"/>
        </w:tabs>
        <w:jc w:val="both"/>
        <w:outlineLvl w:val="4"/>
        <w:rPr>
          <w:rFonts w:eastAsia="SimSun"/>
          <w:color w:val="000000" w:themeColor="text1"/>
          <w:sz w:val="23"/>
          <w:szCs w:val="23"/>
          <w:lang w:eastAsia="zh-CN"/>
        </w:rPr>
      </w:pPr>
      <w:r w:rsidRPr="002025AE">
        <w:rPr>
          <w:rFonts w:eastAsia="SimSun"/>
          <w:color w:val="000000" w:themeColor="text1"/>
          <w:sz w:val="23"/>
          <w:szCs w:val="23"/>
          <w:lang w:eastAsia="zh-CN"/>
        </w:rPr>
        <w:tab/>
      </w:r>
      <w:r>
        <w:rPr>
          <w:rFonts w:eastAsia="SimSun"/>
          <w:color w:val="000000" w:themeColor="text1"/>
          <w:sz w:val="23"/>
          <w:szCs w:val="23"/>
          <w:lang w:eastAsia="zh-CN"/>
        </w:rPr>
        <w:t>GV Marija Hedenik</w:t>
      </w:r>
    </w:p>
    <w:p w14:paraId="1596D79C" w14:textId="77777777" w:rsidR="00627A5D" w:rsidRPr="002025AE" w:rsidRDefault="00627A5D" w:rsidP="00627A5D">
      <w:pPr>
        <w:tabs>
          <w:tab w:val="left" w:pos="2880"/>
        </w:tabs>
        <w:jc w:val="both"/>
        <w:outlineLvl w:val="4"/>
        <w:rPr>
          <w:rFonts w:eastAsia="SimSun"/>
          <w:color w:val="000000" w:themeColor="text1"/>
          <w:sz w:val="23"/>
          <w:szCs w:val="23"/>
          <w:lang w:eastAsia="zh-CN"/>
        </w:rPr>
      </w:pPr>
    </w:p>
    <w:p w14:paraId="56DA2E06" w14:textId="77777777" w:rsidR="00627A5D" w:rsidRPr="002025AE" w:rsidRDefault="00627A5D" w:rsidP="00627A5D">
      <w:pPr>
        <w:tabs>
          <w:tab w:val="left" w:pos="2880"/>
          <w:tab w:val="left" w:pos="3420"/>
        </w:tabs>
        <w:ind w:firstLine="12"/>
        <w:jc w:val="both"/>
        <w:rPr>
          <w:rFonts w:eastAsia="SimSun"/>
          <w:color w:val="000000" w:themeColor="text1"/>
          <w:sz w:val="23"/>
          <w:szCs w:val="23"/>
          <w:lang w:eastAsia="zh-CN"/>
        </w:rPr>
      </w:pPr>
      <w:r w:rsidRPr="002025AE">
        <w:rPr>
          <w:rFonts w:eastAsia="SimSun"/>
          <w:b/>
          <w:bCs/>
          <w:color w:val="000000" w:themeColor="text1"/>
          <w:sz w:val="23"/>
          <w:szCs w:val="23"/>
          <w:lang w:eastAsia="zh-CN"/>
        </w:rPr>
        <w:t>Gemeinderatsmitglieder</w:t>
      </w:r>
      <w:r w:rsidRPr="002025AE">
        <w:rPr>
          <w:rFonts w:eastAsia="SimSun"/>
          <w:color w:val="000000" w:themeColor="text1"/>
          <w:sz w:val="23"/>
          <w:szCs w:val="23"/>
          <w:lang w:eastAsia="zh-CN"/>
        </w:rPr>
        <w:t>:</w:t>
      </w:r>
      <w:r w:rsidRPr="002025AE">
        <w:rPr>
          <w:rFonts w:eastAsia="SimSun"/>
          <w:color w:val="000000" w:themeColor="text1"/>
          <w:sz w:val="23"/>
          <w:szCs w:val="23"/>
          <w:lang w:eastAsia="zh-CN"/>
        </w:rPr>
        <w:tab/>
        <w:t>GR DI (FH) Mikula Johann</w:t>
      </w:r>
    </w:p>
    <w:p w14:paraId="112C6B5A" w14:textId="4B609CE6" w:rsidR="00627A5D" w:rsidRDefault="00627A5D" w:rsidP="00627A5D">
      <w:pPr>
        <w:tabs>
          <w:tab w:val="left" w:pos="2880"/>
          <w:tab w:val="left" w:pos="3420"/>
        </w:tabs>
        <w:ind w:firstLine="12"/>
        <w:jc w:val="both"/>
        <w:rPr>
          <w:rFonts w:eastAsia="SimSun"/>
          <w:color w:val="000000" w:themeColor="text1"/>
          <w:sz w:val="23"/>
          <w:szCs w:val="23"/>
          <w:lang w:eastAsia="zh-CN"/>
        </w:rPr>
      </w:pPr>
      <w:r>
        <w:rPr>
          <w:rFonts w:eastAsia="SimSun"/>
          <w:color w:val="000000" w:themeColor="text1"/>
          <w:sz w:val="23"/>
          <w:szCs w:val="23"/>
          <w:lang w:eastAsia="zh-CN"/>
        </w:rPr>
        <w:tab/>
        <w:t>GR Manfred Maierhofer</w:t>
      </w:r>
    </w:p>
    <w:p w14:paraId="701F244C" w14:textId="77777777" w:rsidR="00627A5D" w:rsidRDefault="00627A5D" w:rsidP="00627A5D">
      <w:pPr>
        <w:tabs>
          <w:tab w:val="left" w:pos="2880"/>
          <w:tab w:val="left" w:pos="3420"/>
        </w:tabs>
        <w:ind w:firstLine="12"/>
        <w:jc w:val="both"/>
        <w:rPr>
          <w:rFonts w:eastAsia="SimSun"/>
          <w:color w:val="000000" w:themeColor="text1"/>
          <w:sz w:val="23"/>
          <w:szCs w:val="23"/>
          <w:lang w:eastAsia="zh-CN"/>
        </w:rPr>
      </w:pPr>
      <w:r>
        <w:rPr>
          <w:rFonts w:eastAsia="SimSun"/>
          <w:color w:val="000000" w:themeColor="text1"/>
          <w:sz w:val="23"/>
          <w:szCs w:val="23"/>
          <w:lang w:eastAsia="zh-CN"/>
        </w:rPr>
        <w:tab/>
        <w:t>GR Kartnig Reinhold</w:t>
      </w:r>
    </w:p>
    <w:p w14:paraId="75C0782F" w14:textId="77777777" w:rsidR="00627A5D" w:rsidRPr="00B452B9" w:rsidRDefault="00627A5D" w:rsidP="00627A5D">
      <w:pPr>
        <w:tabs>
          <w:tab w:val="left" w:pos="2880"/>
          <w:tab w:val="left" w:pos="3420"/>
        </w:tabs>
        <w:ind w:firstLine="12"/>
        <w:jc w:val="both"/>
        <w:rPr>
          <w:rFonts w:eastAsia="SimSun"/>
          <w:color w:val="000000" w:themeColor="text1"/>
          <w:sz w:val="23"/>
          <w:szCs w:val="23"/>
          <w:lang w:eastAsia="zh-CN"/>
        </w:rPr>
      </w:pPr>
      <w:r>
        <w:rPr>
          <w:rFonts w:eastAsia="SimSun"/>
          <w:color w:val="000000" w:themeColor="text1"/>
          <w:sz w:val="23"/>
          <w:szCs w:val="23"/>
          <w:lang w:eastAsia="zh-CN"/>
        </w:rPr>
        <w:tab/>
        <w:t>GR Kruschitz Wolfgang</w:t>
      </w:r>
    </w:p>
    <w:p w14:paraId="73CF9796" w14:textId="77777777" w:rsidR="00627A5D" w:rsidRPr="00B452B9" w:rsidRDefault="00627A5D" w:rsidP="00627A5D">
      <w:pPr>
        <w:tabs>
          <w:tab w:val="left" w:pos="2880"/>
          <w:tab w:val="left" w:pos="3420"/>
        </w:tabs>
        <w:ind w:firstLine="12"/>
        <w:jc w:val="both"/>
        <w:rPr>
          <w:rFonts w:eastAsia="SimSun"/>
          <w:color w:val="000000" w:themeColor="text1"/>
          <w:sz w:val="23"/>
          <w:szCs w:val="23"/>
          <w:lang w:eastAsia="zh-CN"/>
        </w:rPr>
      </w:pPr>
      <w:r w:rsidRPr="00B452B9">
        <w:rPr>
          <w:rFonts w:eastAsia="SimSun"/>
          <w:color w:val="000000" w:themeColor="text1"/>
          <w:sz w:val="23"/>
          <w:szCs w:val="23"/>
          <w:lang w:eastAsia="zh-CN"/>
        </w:rPr>
        <w:tab/>
      </w:r>
    </w:p>
    <w:p w14:paraId="7DF740B6" w14:textId="77777777" w:rsidR="00627A5D" w:rsidRPr="002025AE" w:rsidRDefault="00627A5D" w:rsidP="00627A5D">
      <w:pPr>
        <w:tabs>
          <w:tab w:val="left" w:pos="2880"/>
          <w:tab w:val="left" w:pos="3420"/>
        </w:tabs>
        <w:ind w:firstLine="12"/>
        <w:jc w:val="both"/>
        <w:rPr>
          <w:rFonts w:eastAsia="SimSun"/>
          <w:color w:val="000000" w:themeColor="text1"/>
          <w:sz w:val="23"/>
          <w:szCs w:val="23"/>
          <w:lang w:eastAsia="zh-CN"/>
        </w:rPr>
      </w:pPr>
      <w:r w:rsidRPr="00B452B9">
        <w:rPr>
          <w:rFonts w:eastAsia="SimSun"/>
          <w:color w:val="000000" w:themeColor="text1"/>
          <w:sz w:val="23"/>
          <w:szCs w:val="23"/>
          <w:lang w:eastAsia="zh-CN"/>
        </w:rPr>
        <w:tab/>
      </w:r>
      <w:r w:rsidRPr="002025AE">
        <w:rPr>
          <w:rFonts w:eastAsia="SimSun"/>
          <w:color w:val="000000" w:themeColor="text1"/>
          <w:sz w:val="23"/>
          <w:szCs w:val="23"/>
          <w:lang w:eastAsia="zh-CN"/>
        </w:rPr>
        <w:t>GR Reg. Rätin Christine Gaschler-Andreasch</w:t>
      </w:r>
    </w:p>
    <w:p w14:paraId="117A83A0" w14:textId="77777777" w:rsidR="00627A5D" w:rsidRPr="002025AE" w:rsidRDefault="00627A5D" w:rsidP="00627A5D">
      <w:pPr>
        <w:tabs>
          <w:tab w:val="left" w:pos="2880"/>
          <w:tab w:val="left" w:pos="3420"/>
        </w:tabs>
        <w:jc w:val="both"/>
        <w:outlineLvl w:val="4"/>
        <w:rPr>
          <w:rFonts w:eastAsia="SimSun"/>
          <w:color w:val="000000" w:themeColor="text1"/>
          <w:sz w:val="23"/>
          <w:szCs w:val="23"/>
          <w:lang w:eastAsia="zh-CN"/>
        </w:rPr>
      </w:pPr>
      <w:r w:rsidRPr="002025AE">
        <w:rPr>
          <w:rFonts w:eastAsia="SimSun"/>
          <w:color w:val="000000" w:themeColor="text1"/>
          <w:sz w:val="23"/>
          <w:szCs w:val="23"/>
          <w:lang w:eastAsia="zh-CN"/>
        </w:rPr>
        <w:tab/>
        <w:t>GR Josef Andreasch</w:t>
      </w:r>
    </w:p>
    <w:p w14:paraId="24184E32" w14:textId="77777777" w:rsidR="00627A5D" w:rsidRPr="002025AE" w:rsidRDefault="00627A5D" w:rsidP="00627A5D">
      <w:pPr>
        <w:tabs>
          <w:tab w:val="left" w:pos="2880"/>
          <w:tab w:val="left" w:pos="3420"/>
        </w:tabs>
        <w:jc w:val="both"/>
        <w:outlineLvl w:val="4"/>
        <w:rPr>
          <w:rFonts w:eastAsia="SimSun"/>
          <w:color w:val="000000" w:themeColor="text1"/>
          <w:sz w:val="23"/>
          <w:szCs w:val="23"/>
          <w:lang w:eastAsia="zh-CN"/>
        </w:rPr>
      </w:pPr>
      <w:r w:rsidRPr="002025AE">
        <w:rPr>
          <w:rFonts w:eastAsia="SimSun"/>
          <w:color w:val="000000" w:themeColor="text1"/>
          <w:sz w:val="23"/>
          <w:szCs w:val="23"/>
          <w:lang w:eastAsia="zh-CN"/>
        </w:rPr>
        <w:tab/>
        <w:t>GR DI Klemens Debevec</w:t>
      </w:r>
    </w:p>
    <w:p w14:paraId="537C8910" w14:textId="77777777" w:rsidR="00627A5D" w:rsidRPr="002025AE" w:rsidRDefault="00627A5D" w:rsidP="00627A5D">
      <w:pPr>
        <w:tabs>
          <w:tab w:val="left" w:pos="2880"/>
          <w:tab w:val="left" w:pos="3420"/>
        </w:tabs>
        <w:jc w:val="both"/>
        <w:outlineLvl w:val="4"/>
        <w:rPr>
          <w:rFonts w:eastAsia="SimSun"/>
          <w:color w:val="000000" w:themeColor="text1"/>
          <w:sz w:val="23"/>
          <w:szCs w:val="23"/>
          <w:lang w:eastAsia="zh-CN"/>
        </w:rPr>
      </w:pPr>
    </w:p>
    <w:p w14:paraId="5050EF34" w14:textId="77777777" w:rsidR="00627A5D" w:rsidRPr="002025AE" w:rsidRDefault="00627A5D" w:rsidP="00627A5D">
      <w:pPr>
        <w:tabs>
          <w:tab w:val="left" w:pos="2880"/>
          <w:tab w:val="left" w:pos="3420"/>
        </w:tabs>
        <w:jc w:val="both"/>
        <w:outlineLvl w:val="4"/>
        <w:rPr>
          <w:rFonts w:eastAsia="SimSun"/>
          <w:color w:val="000000" w:themeColor="text1"/>
          <w:sz w:val="23"/>
          <w:szCs w:val="23"/>
          <w:lang w:eastAsia="zh-CN"/>
        </w:rPr>
      </w:pPr>
      <w:r w:rsidRPr="002025AE">
        <w:rPr>
          <w:rFonts w:eastAsia="SimSun"/>
          <w:color w:val="000000" w:themeColor="text1"/>
          <w:sz w:val="23"/>
          <w:szCs w:val="23"/>
          <w:lang w:eastAsia="zh-CN"/>
        </w:rPr>
        <w:tab/>
      </w:r>
    </w:p>
    <w:p w14:paraId="1E0908E3" w14:textId="1461A964" w:rsidR="00627A5D" w:rsidRDefault="00627A5D" w:rsidP="00627A5D">
      <w:pPr>
        <w:tabs>
          <w:tab w:val="left" w:pos="2880"/>
          <w:tab w:val="left" w:pos="3420"/>
        </w:tabs>
        <w:jc w:val="both"/>
        <w:outlineLvl w:val="4"/>
        <w:rPr>
          <w:rFonts w:eastAsia="SimSun"/>
          <w:color w:val="000000" w:themeColor="text1"/>
          <w:sz w:val="23"/>
          <w:szCs w:val="23"/>
          <w:lang w:eastAsia="zh-CN"/>
        </w:rPr>
      </w:pPr>
      <w:r w:rsidRPr="002025AE">
        <w:rPr>
          <w:rFonts w:eastAsia="SimSun"/>
          <w:b/>
          <w:bCs/>
          <w:color w:val="000000" w:themeColor="text1"/>
          <w:sz w:val="23"/>
          <w:szCs w:val="23"/>
          <w:lang w:eastAsia="zh-CN"/>
        </w:rPr>
        <w:t>Ersatz-Mitglied:</w:t>
      </w:r>
      <w:r w:rsidRPr="002025AE">
        <w:rPr>
          <w:rFonts w:eastAsia="SimSun"/>
          <w:b/>
          <w:bCs/>
          <w:color w:val="000000" w:themeColor="text1"/>
          <w:sz w:val="23"/>
          <w:szCs w:val="23"/>
          <w:lang w:eastAsia="zh-CN"/>
        </w:rPr>
        <w:tab/>
      </w:r>
      <w:r>
        <w:rPr>
          <w:rFonts w:eastAsia="SimSun"/>
          <w:color w:val="000000" w:themeColor="text1"/>
          <w:sz w:val="23"/>
          <w:szCs w:val="23"/>
          <w:lang w:eastAsia="zh-CN"/>
        </w:rPr>
        <w:t xml:space="preserve">Ersatz-GR Manuel </w:t>
      </w:r>
      <w:r w:rsidR="007D0036">
        <w:rPr>
          <w:rFonts w:eastAsia="SimSun"/>
          <w:color w:val="000000" w:themeColor="text1"/>
          <w:sz w:val="23"/>
          <w:szCs w:val="23"/>
          <w:lang w:eastAsia="zh-CN"/>
        </w:rPr>
        <w:t>Maierhofer</w:t>
      </w:r>
    </w:p>
    <w:p w14:paraId="2DD399BD" w14:textId="28EBB38D" w:rsidR="00627A5D" w:rsidRPr="00627A5D" w:rsidRDefault="00627A5D" w:rsidP="00627A5D">
      <w:pPr>
        <w:tabs>
          <w:tab w:val="left" w:pos="2880"/>
          <w:tab w:val="left" w:pos="3420"/>
        </w:tabs>
        <w:jc w:val="both"/>
        <w:outlineLvl w:val="4"/>
        <w:rPr>
          <w:rFonts w:eastAsia="SimSun"/>
          <w:color w:val="000000" w:themeColor="text1"/>
          <w:sz w:val="23"/>
          <w:szCs w:val="23"/>
          <w:lang w:eastAsia="zh-CN"/>
        </w:rPr>
      </w:pPr>
      <w:r>
        <w:rPr>
          <w:rFonts w:eastAsia="SimSun"/>
          <w:color w:val="000000" w:themeColor="text1"/>
          <w:sz w:val="23"/>
          <w:szCs w:val="23"/>
          <w:lang w:eastAsia="zh-CN"/>
        </w:rPr>
        <w:tab/>
        <w:t>Ersatz-GR Mag. Stefan Reichmann</w:t>
      </w:r>
    </w:p>
    <w:p w14:paraId="6D074432" w14:textId="77777777" w:rsidR="007D0036" w:rsidRDefault="00627A5D" w:rsidP="00627A5D">
      <w:pPr>
        <w:tabs>
          <w:tab w:val="left" w:pos="2880"/>
          <w:tab w:val="left" w:pos="3420"/>
        </w:tabs>
        <w:jc w:val="both"/>
        <w:outlineLvl w:val="4"/>
        <w:rPr>
          <w:rFonts w:eastAsia="SimSun"/>
          <w:color w:val="000000" w:themeColor="text1"/>
          <w:sz w:val="23"/>
          <w:szCs w:val="23"/>
          <w:lang w:eastAsia="zh-CN"/>
        </w:rPr>
      </w:pPr>
      <w:r>
        <w:rPr>
          <w:rFonts w:eastAsia="SimSun"/>
          <w:color w:val="000000" w:themeColor="text1"/>
          <w:sz w:val="23"/>
          <w:szCs w:val="23"/>
          <w:lang w:eastAsia="zh-CN"/>
        </w:rPr>
        <w:tab/>
      </w:r>
      <w:r w:rsidR="007D0036">
        <w:rPr>
          <w:rFonts w:eastAsia="SimSun"/>
          <w:color w:val="000000" w:themeColor="text1"/>
          <w:sz w:val="23"/>
          <w:szCs w:val="23"/>
          <w:lang w:eastAsia="zh-CN"/>
        </w:rPr>
        <w:t>Ersatz-GR Michael Mischkulnig</w:t>
      </w:r>
      <w:r w:rsidR="007D0036" w:rsidRPr="002025AE">
        <w:rPr>
          <w:rFonts w:eastAsia="SimSun"/>
          <w:color w:val="000000" w:themeColor="text1"/>
          <w:sz w:val="23"/>
          <w:szCs w:val="23"/>
          <w:lang w:eastAsia="zh-CN"/>
        </w:rPr>
        <w:t xml:space="preserve"> </w:t>
      </w:r>
    </w:p>
    <w:p w14:paraId="4BF589F0" w14:textId="4AD02255" w:rsidR="00627A5D" w:rsidRDefault="007D0036" w:rsidP="00627A5D">
      <w:pPr>
        <w:tabs>
          <w:tab w:val="left" w:pos="2880"/>
          <w:tab w:val="left" w:pos="3420"/>
        </w:tabs>
        <w:jc w:val="both"/>
        <w:outlineLvl w:val="4"/>
        <w:rPr>
          <w:rFonts w:eastAsia="SimSun"/>
          <w:color w:val="000000" w:themeColor="text1"/>
          <w:sz w:val="23"/>
          <w:szCs w:val="23"/>
          <w:lang w:eastAsia="zh-CN"/>
        </w:rPr>
      </w:pPr>
      <w:r>
        <w:rPr>
          <w:rFonts w:eastAsia="SimSun"/>
          <w:color w:val="000000" w:themeColor="text1"/>
          <w:sz w:val="23"/>
          <w:szCs w:val="23"/>
          <w:lang w:eastAsia="zh-CN"/>
        </w:rPr>
        <w:tab/>
      </w:r>
      <w:r w:rsidR="00627A5D" w:rsidRPr="002025AE">
        <w:rPr>
          <w:rFonts w:eastAsia="SimSun"/>
          <w:color w:val="000000" w:themeColor="text1"/>
          <w:sz w:val="23"/>
          <w:szCs w:val="23"/>
          <w:lang w:eastAsia="zh-CN"/>
        </w:rPr>
        <w:t>Ersatz-GR</w:t>
      </w:r>
      <w:r w:rsidR="00627A5D">
        <w:rPr>
          <w:rFonts w:eastAsia="SimSun"/>
          <w:color w:val="000000" w:themeColor="text1"/>
          <w:sz w:val="23"/>
          <w:szCs w:val="23"/>
          <w:lang w:eastAsia="zh-CN"/>
        </w:rPr>
        <w:t xml:space="preserve"> Raphael Quantschnig</w:t>
      </w:r>
    </w:p>
    <w:p w14:paraId="652B3673" w14:textId="4B7C3FF0" w:rsidR="00627A5D" w:rsidRDefault="00627A5D" w:rsidP="00627A5D">
      <w:pPr>
        <w:tabs>
          <w:tab w:val="left" w:pos="2880"/>
          <w:tab w:val="left" w:pos="3420"/>
        </w:tabs>
        <w:jc w:val="both"/>
        <w:outlineLvl w:val="4"/>
        <w:rPr>
          <w:rFonts w:eastAsia="SimSun"/>
          <w:color w:val="000000" w:themeColor="text1"/>
          <w:sz w:val="23"/>
          <w:szCs w:val="23"/>
          <w:lang w:eastAsia="zh-CN"/>
        </w:rPr>
      </w:pPr>
      <w:r>
        <w:rPr>
          <w:rFonts w:eastAsia="SimSun"/>
          <w:color w:val="000000" w:themeColor="text1"/>
          <w:sz w:val="23"/>
          <w:szCs w:val="23"/>
          <w:lang w:eastAsia="zh-CN"/>
        </w:rPr>
        <w:tab/>
      </w:r>
    </w:p>
    <w:p w14:paraId="25B9932E" w14:textId="77777777" w:rsidR="00627A5D" w:rsidRDefault="00627A5D" w:rsidP="00627A5D">
      <w:pPr>
        <w:tabs>
          <w:tab w:val="left" w:pos="2880"/>
          <w:tab w:val="left" w:pos="3420"/>
        </w:tabs>
        <w:jc w:val="both"/>
        <w:outlineLvl w:val="4"/>
        <w:rPr>
          <w:rFonts w:eastAsia="SimSun"/>
          <w:color w:val="000000" w:themeColor="text1"/>
          <w:sz w:val="23"/>
          <w:szCs w:val="23"/>
          <w:lang w:eastAsia="zh-CN"/>
        </w:rPr>
      </w:pPr>
      <w:r>
        <w:rPr>
          <w:rFonts w:eastAsia="SimSun"/>
          <w:color w:val="000000" w:themeColor="text1"/>
          <w:sz w:val="23"/>
          <w:szCs w:val="23"/>
          <w:lang w:eastAsia="zh-CN"/>
        </w:rPr>
        <w:tab/>
      </w:r>
    </w:p>
    <w:p w14:paraId="6F975C0B" w14:textId="3757B195" w:rsidR="00627A5D" w:rsidRDefault="00627A5D" w:rsidP="00627A5D">
      <w:pPr>
        <w:tabs>
          <w:tab w:val="left" w:pos="2880"/>
          <w:tab w:val="left" w:pos="3420"/>
        </w:tabs>
        <w:jc w:val="both"/>
        <w:outlineLvl w:val="4"/>
        <w:rPr>
          <w:rFonts w:eastAsia="SimSun"/>
          <w:color w:val="000000" w:themeColor="text1"/>
          <w:sz w:val="23"/>
          <w:szCs w:val="23"/>
          <w:lang w:eastAsia="zh-CN"/>
        </w:rPr>
      </w:pPr>
      <w:r w:rsidRPr="007D1612">
        <w:rPr>
          <w:rFonts w:eastAsia="SimSun"/>
          <w:b/>
          <w:bCs/>
          <w:color w:val="000000" w:themeColor="text1"/>
          <w:sz w:val="23"/>
          <w:szCs w:val="23"/>
          <w:lang w:eastAsia="zh-CN"/>
        </w:rPr>
        <w:t>Entschuldigt:</w:t>
      </w:r>
      <w:r>
        <w:rPr>
          <w:rFonts w:eastAsia="SimSun"/>
          <w:color w:val="000000" w:themeColor="text1"/>
          <w:sz w:val="23"/>
          <w:szCs w:val="23"/>
          <w:lang w:eastAsia="zh-CN"/>
        </w:rPr>
        <w:tab/>
        <w:t>GR Ing. Mario Tumer</w:t>
      </w:r>
    </w:p>
    <w:p w14:paraId="3111264F" w14:textId="4FFD9E4B" w:rsidR="00627A5D" w:rsidRDefault="00627A5D" w:rsidP="00627A5D">
      <w:pPr>
        <w:tabs>
          <w:tab w:val="left" w:pos="2880"/>
          <w:tab w:val="left" w:pos="3420"/>
        </w:tabs>
        <w:jc w:val="both"/>
        <w:outlineLvl w:val="4"/>
        <w:rPr>
          <w:rFonts w:eastAsia="SimSun"/>
          <w:color w:val="000000" w:themeColor="text1"/>
          <w:sz w:val="23"/>
          <w:szCs w:val="23"/>
          <w:lang w:eastAsia="zh-CN"/>
        </w:rPr>
      </w:pPr>
      <w:r>
        <w:rPr>
          <w:rFonts w:eastAsia="SimSun"/>
          <w:color w:val="000000" w:themeColor="text1"/>
          <w:sz w:val="23"/>
          <w:szCs w:val="23"/>
          <w:lang w:eastAsia="zh-CN"/>
        </w:rPr>
        <w:tab/>
        <w:t>GR Janja Einspieler</w:t>
      </w:r>
    </w:p>
    <w:p w14:paraId="76EA052A" w14:textId="0B941BD6" w:rsidR="00627A5D" w:rsidRDefault="00627A5D" w:rsidP="00627A5D">
      <w:pPr>
        <w:tabs>
          <w:tab w:val="left" w:pos="2880"/>
          <w:tab w:val="left" w:pos="3420"/>
        </w:tabs>
        <w:jc w:val="both"/>
        <w:outlineLvl w:val="4"/>
        <w:rPr>
          <w:rFonts w:eastAsia="SimSun"/>
          <w:color w:val="000000" w:themeColor="text1"/>
          <w:sz w:val="23"/>
          <w:szCs w:val="23"/>
          <w:lang w:eastAsia="zh-CN"/>
        </w:rPr>
      </w:pPr>
      <w:r>
        <w:rPr>
          <w:rFonts w:eastAsia="SimSun"/>
          <w:color w:val="000000" w:themeColor="text1"/>
          <w:sz w:val="23"/>
          <w:szCs w:val="23"/>
          <w:lang w:eastAsia="zh-CN"/>
        </w:rPr>
        <w:tab/>
        <w:t>GR Mag.a Breda Gspan</w:t>
      </w:r>
    </w:p>
    <w:p w14:paraId="5B502121" w14:textId="3A44749A" w:rsidR="00627A5D" w:rsidRDefault="00627A5D" w:rsidP="00627A5D">
      <w:pPr>
        <w:tabs>
          <w:tab w:val="left" w:pos="2880"/>
          <w:tab w:val="left" w:pos="3420"/>
        </w:tabs>
        <w:jc w:val="both"/>
        <w:outlineLvl w:val="4"/>
        <w:rPr>
          <w:rFonts w:eastAsia="SimSun"/>
          <w:color w:val="000000" w:themeColor="text1"/>
          <w:sz w:val="23"/>
          <w:szCs w:val="23"/>
          <w:lang w:eastAsia="zh-CN"/>
        </w:rPr>
      </w:pPr>
      <w:r>
        <w:rPr>
          <w:rFonts w:eastAsia="SimSun"/>
          <w:color w:val="000000" w:themeColor="text1"/>
          <w:sz w:val="23"/>
          <w:szCs w:val="23"/>
          <w:lang w:eastAsia="zh-CN"/>
        </w:rPr>
        <w:tab/>
        <w:t>GR Friedrich Quantschnig</w:t>
      </w:r>
    </w:p>
    <w:p w14:paraId="2C13CB87" w14:textId="77777777" w:rsidR="00627A5D" w:rsidRPr="002025AE" w:rsidRDefault="00627A5D" w:rsidP="00627A5D">
      <w:pPr>
        <w:tabs>
          <w:tab w:val="left" w:pos="2880"/>
          <w:tab w:val="left" w:pos="3420"/>
        </w:tabs>
        <w:jc w:val="both"/>
        <w:outlineLvl w:val="4"/>
        <w:rPr>
          <w:rFonts w:eastAsia="SimSun"/>
          <w:color w:val="000000" w:themeColor="text1"/>
          <w:sz w:val="23"/>
          <w:szCs w:val="23"/>
          <w:lang w:eastAsia="zh-CN"/>
        </w:rPr>
      </w:pPr>
      <w:r w:rsidRPr="002025AE">
        <w:rPr>
          <w:rFonts w:eastAsia="SimSun"/>
          <w:color w:val="000000" w:themeColor="text1"/>
          <w:sz w:val="23"/>
          <w:szCs w:val="23"/>
          <w:lang w:eastAsia="zh-CN"/>
        </w:rPr>
        <w:tab/>
      </w:r>
    </w:p>
    <w:p w14:paraId="0E73BA09" w14:textId="77777777" w:rsidR="00627A5D" w:rsidRPr="002025AE" w:rsidRDefault="00627A5D" w:rsidP="00627A5D">
      <w:pPr>
        <w:tabs>
          <w:tab w:val="left" w:pos="2880"/>
          <w:tab w:val="left" w:pos="3420"/>
        </w:tabs>
        <w:jc w:val="both"/>
        <w:outlineLvl w:val="4"/>
        <w:rPr>
          <w:rFonts w:eastAsia="SimSun"/>
          <w:color w:val="000000" w:themeColor="text1"/>
          <w:sz w:val="23"/>
          <w:szCs w:val="23"/>
          <w:lang w:eastAsia="zh-CN"/>
        </w:rPr>
      </w:pPr>
    </w:p>
    <w:p w14:paraId="08B4A365" w14:textId="77777777" w:rsidR="00627A5D" w:rsidRPr="002025AE" w:rsidRDefault="00627A5D" w:rsidP="00627A5D">
      <w:pPr>
        <w:tabs>
          <w:tab w:val="left" w:pos="2880"/>
          <w:tab w:val="left" w:pos="3420"/>
        </w:tabs>
        <w:jc w:val="both"/>
        <w:outlineLvl w:val="4"/>
        <w:rPr>
          <w:rFonts w:eastAsia="SimSun"/>
          <w:b/>
          <w:bCs/>
          <w:color w:val="000000" w:themeColor="text1"/>
          <w:sz w:val="23"/>
          <w:szCs w:val="23"/>
          <w:lang w:eastAsia="zh-CN"/>
        </w:rPr>
      </w:pPr>
      <w:r w:rsidRPr="002025AE">
        <w:rPr>
          <w:rFonts w:eastAsia="SimSun"/>
          <w:b/>
          <w:bCs/>
          <w:color w:val="000000" w:themeColor="text1"/>
          <w:sz w:val="23"/>
          <w:szCs w:val="23"/>
          <w:lang w:eastAsia="zh-CN"/>
        </w:rPr>
        <w:t>Weitere Anwesende:</w:t>
      </w:r>
    </w:p>
    <w:p w14:paraId="14ED0F0B" w14:textId="77777777" w:rsidR="00627A5D" w:rsidRPr="002025AE" w:rsidRDefault="00627A5D" w:rsidP="00627A5D">
      <w:pPr>
        <w:pStyle w:val="Aufzhlungszeichen"/>
        <w:numPr>
          <w:ilvl w:val="0"/>
          <w:numId w:val="0"/>
        </w:numPr>
        <w:ind w:left="360" w:hanging="360"/>
        <w:rPr>
          <w:lang w:eastAsia="zh-CN"/>
        </w:rPr>
      </w:pPr>
      <w:r w:rsidRPr="00B452B9">
        <w:rPr>
          <w:lang w:eastAsia="zh-CN"/>
        </w:rPr>
        <w:t xml:space="preserve">AL Mag. </w:t>
      </w:r>
      <w:r w:rsidRPr="002025AE">
        <w:rPr>
          <w:lang w:eastAsia="zh-CN"/>
        </w:rPr>
        <w:t>(FH) Daniela Steinwender-Walder</w:t>
      </w:r>
    </w:p>
    <w:p w14:paraId="47D7D9F9" w14:textId="3C4818E1" w:rsidR="00627A5D" w:rsidRDefault="00627A5D">
      <w:pPr>
        <w:rPr>
          <w:sz w:val="28"/>
          <w:szCs w:val="28"/>
        </w:rPr>
      </w:pPr>
      <w:r>
        <w:rPr>
          <w:sz w:val="28"/>
          <w:szCs w:val="28"/>
        </w:rPr>
        <w:br w:type="page"/>
      </w:r>
    </w:p>
    <w:p w14:paraId="34EF5498" w14:textId="77777777" w:rsidR="00627A5D" w:rsidRPr="006A0016" w:rsidRDefault="00627A5D" w:rsidP="00653B53">
      <w:pPr>
        <w:tabs>
          <w:tab w:val="left" w:pos="1080"/>
          <w:tab w:val="left" w:pos="1260"/>
        </w:tabs>
        <w:jc w:val="both"/>
        <w:rPr>
          <w:sz w:val="28"/>
          <w:szCs w:val="28"/>
        </w:rPr>
      </w:pPr>
    </w:p>
    <w:p w14:paraId="29E015F6" w14:textId="77777777" w:rsidR="00653B53" w:rsidRPr="00485956" w:rsidRDefault="00653B53" w:rsidP="00653B53">
      <w:pPr>
        <w:tabs>
          <w:tab w:val="left" w:pos="1080"/>
          <w:tab w:val="left" w:pos="1260"/>
        </w:tabs>
        <w:jc w:val="both"/>
        <w:rPr>
          <w:rFonts w:asciiTheme="majorHAnsi" w:hAnsiTheme="majorHAnsi" w:cstheme="majorHAnsi"/>
          <w:b/>
          <w:bCs/>
          <w:sz w:val="23"/>
          <w:szCs w:val="23"/>
        </w:rPr>
      </w:pPr>
      <w:bookmarkStart w:id="3" w:name="_Hlk101355805"/>
      <w:bookmarkStart w:id="4" w:name="_Hlk101348731"/>
      <w:r w:rsidRPr="00485956">
        <w:rPr>
          <w:rFonts w:asciiTheme="majorHAnsi" w:hAnsiTheme="majorHAnsi" w:cstheme="majorHAnsi"/>
          <w:b/>
          <w:bCs/>
          <w:sz w:val="23"/>
          <w:szCs w:val="23"/>
        </w:rPr>
        <w:t>T  A  G  E  S  O  R  D  N  U  N  G :</w:t>
      </w:r>
    </w:p>
    <w:p w14:paraId="587BA667" w14:textId="77777777" w:rsidR="007539B1" w:rsidRPr="00485956" w:rsidRDefault="007539B1" w:rsidP="00653B53">
      <w:pPr>
        <w:jc w:val="both"/>
        <w:rPr>
          <w:rFonts w:asciiTheme="majorHAnsi" w:hAnsiTheme="majorHAnsi" w:cstheme="majorHAnsi"/>
          <w:b/>
          <w:bCs/>
          <w:i/>
          <w:iCs/>
          <w:sz w:val="23"/>
          <w:szCs w:val="23"/>
        </w:rPr>
      </w:pPr>
    </w:p>
    <w:p w14:paraId="14B73FA2" w14:textId="770A12AE" w:rsidR="00653B53" w:rsidRPr="00485956" w:rsidRDefault="00653B53" w:rsidP="00653B53">
      <w:pPr>
        <w:jc w:val="both"/>
        <w:rPr>
          <w:rFonts w:asciiTheme="majorHAnsi" w:hAnsiTheme="majorHAnsi" w:cstheme="majorHAnsi"/>
          <w:b/>
          <w:bCs/>
          <w:i/>
          <w:iCs/>
          <w:sz w:val="23"/>
          <w:szCs w:val="23"/>
        </w:rPr>
      </w:pPr>
      <w:r w:rsidRPr="00485956">
        <w:rPr>
          <w:rFonts w:asciiTheme="majorHAnsi" w:hAnsiTheme="majorHAnsi" w:cstheme="majorHAnsi"/>
          <w:b/>
          <w:bCs/>
          <w:i/>
          <w:iCs/>
          <w:sz w:val="23"/>
          <w:szCs w:val="23"/>
        </w:rPr>
        <w:t>FRAGESTUNDE (§ 46 K-AGO)</w:t>
      </w:r>
    </w:p>
    <w:p w14:paraId="64891DF1" w14:textId="46B037CF" w:rsidR="00A73751" w:rsidRPr="00485956" w:rsidRDefault="00A73751" w:rsidP="00A73751">
      <w:pPr>
        <w:tabs>
          <w:tab w:val="left" w:pos="1134"/>
        </w:tabs>
        <w:jc w:val="both"/>
        <w:rPr>
          <w:rFonts w:asciiTheme="majorHAnsi" w:hAnsiTheme="majorHAnsi" w:cstheme="majorHAnsi"/>
          <w:sz w:val="23"/>
          <w:szCs w:val="23"/>
        </w:rPr>
      </w:pPr>
      <w:r w:rsidRPr="00485956">
        <w:rPr>
          <w:rFonts w:asciiTheme="majorHAnsi" w:hAnsiTheme="majorHAnsi" w:cstheme="majorHAnsi"/>
          <w:b/>
          <w:bCs/>
          <w:sz w:val="23"/>
          <w:szCs w:val="23"/>
        </w:rPr>
        <w:t>Punkt</w:t>
      </w:r>
      <w:r w:rsidR="003F3735" w:rsidRPr="00485956">
        <w:rPr>
          <w:rFonts w:asciiTheme="majorHAnsi" w:hAnsiTheme="majorHAnsi" w:cstheme="majorHAnsi"/>
          <w:b/>
          <w:bCs/>
          <w:sz w:val="23"/>
          <w:szCs w:val="23"/>
        </w:rPr>
        <w:t xml:space="preserve"> </w:t>
      </w:r>
      <w:r w:rsidR="00037D96" w:rsidRPr="00485956">
        <w:rPr>
          <w:rFonts w:asciiTheme="majorHAnsi" w:hAnsiTheme="majorHAnsi" w:cstheme="majorHAnsi"/>
          <w:b/>
          <w:bCs/>
          <w:sz w:val="23"/>
          <w:szCs w:val="23"/>
        </w:rPr>
        <w:t xml:space="preserve">  </w:t>
      </w:r>
      <w:r w:rsidRPr="00485956">
        <w:rPr>
          <w:rFonts w:asciiTheme="majorHAnsi" w:hAnsiTheme="majorHAnsi" w:cstheme="majorHAnsi"/>
          <w:b/>
          <w:bCs/>
          <w:sz w:val="23"/>
          <w:szCs w:val="23"/>
        </w:rPr>
        <w:t>1:</w:t>
      </w:r>
      <w:r w:rsidR="00F17DC9" w:rsidRPr="00485956">
        <w:rPr>
          <w:rFonts w:asciiTheme="majorHAnsi" w:hAnsiTheme="majorHAnsi" w:cstheme="majorHAnsi"/>
          <w:sz w:val="23"/>
          <w:szCs w:val="23"/>
        </w:rPr>
        <w:tab/>
      </w:r>
      <w:r w:rsidRPr="00485956">
        <w:rPr>
          <w:rFonts w:asciiTheme="majorHAnsi" w:hAnsiTheme="majorHAnsi" w:cstheme="majorHAnsi"/>
          <w:sz w:val="23"/>
          <w:szCs w:val="23"/>
        </w:rPr>
        <w:t xml:space="preserve">Begrüßung, Feststellung der Beschlussfähigkeit und Genehmigung der </w:t>
      </w:r>
      <w:r w:rsidRPr="00485956">
        <w:rPr>
          <w:rFonts w:asciiTheme="majorHAnsi" w:hAnsiTheme="majorHAnsi" w:cstheme="majorHAnsi"/>
          <w:sz w:val="23"/>
          <w:szCs w:val="23"/>
        </w:rPr>
        <w:tab/>
        <w:t xml:space="preserve">Tagesordnung </w:t>
      </w:r>
    </w:p>
    <w:p w14:paraId="7B4E86C1" w14:textId="30BAD5D9" w:rsidR="00A73751" w:rsidRPr="00485956" w:rsidRDefault="00A73751" w:rsidP="00A73751">
      <w:pPr>
        <w:tabs>
          <w:tab w:val="left" w:pos="1134"/>
        </w:tabs>
        <w:jc w:val="both"/>
        <w:rPr>
          <w:rFonts w:asciiTheme="majorHAnsi" w:hAnsiTheme="majorHAnsi" w:cstheme="majorHAnsi"/>
          <w:sz w:val="23"/>
          <w:szCs w:val="23"/>
        </w:rPr>
      </w:pPr>
      <w:r w:rsidRPr="00485956">
        <w:rPr>
          <w:rFonts w:asciiTheme="majorHAnsi" w:hAnsiTheme="majorHAnsi" w:cstheme="majorHAnsi"/>
          <w:b/>
          <w:bCs/>
          <w:sz w:val="23"/>
          <w:szCs w:val="23"/>
        </w:rPr>
        <w:t>Punkt</w:t>
      </w:r>
      <w:r w:rsidR="008E5465" w:rsidRPr="00485956">
        <w:rPr>
          <w:rFonts w:asciiTheme="majorHAnsi" w:hAnsiTheme="majorHAnsi" w:cstheme="majorHAnsi"/>
          <w:b/>
          <w:bCs/>
          <w:sz w:val="23"/>
          <w:szCs w:val="23"/>
        </w:rPr>
        <w:t xml:space="preserve"> </w:t>
      </w:r>
      <w:r w:rsidR="00037D96" w:rsidRPr="00485956">
        <w:rPr>
          <w:rFonts w:asciiTheme="majorHAnsi" w:hAnsiTheme="majorHAnsi" w:cstheme="majorHAnsi"/>
          <w:b/>
          <w:bCs/>
          <w:sz w:val="23"/>
          <w:szCs w:val="23"/>
        </w:rPr>
        <w:t xml:space="preserve">  </w:t>
      </w:r>
      <w:r w:rsidRPr="00485956">
        <w:rPr>
          <w:rFonts w:asciiTheme="majorHAnsi" w:hAnsiTheme="majorHAnsi" w:cstheme="majorHAnsi"/>
          <w:b/>
          <w:bCs/>
          <w:sz w:val="23"/>
          <w:szCs w:val="23"/>
        </w:rPr>
        <w:t>2:</w:t>
      </w:r>
      <w:r w:rsidR="00F17DC9" w:rsidRPr="00485956">
        <w:rPr>
          <w:rFonts w:asciiTheme="majorHAnsi" w:hAnsiTheme="majorHAnsi" w:cstheme="majorHAnsi"/>
          <w:sz w:val="23"/>
          <w:szCs w:val="23"/>
        </w:rPr>
        <w:tab/>
      </w:r>
      <w:r w:rsidRPr="00485956">
        <w:rPr>
          <w:rFonts w:asciiTheme="majorHAnsi" w:hAnsiTheme="majorHAnsi" w:cstheme="majorHAnsi"/>
          <w:sz w:val="23"/>
          <w:szCs w:val="23"/>
        </w:rPr>
        <w:t>Bestellung von 2 Protokollfertiger</w:t>
      </w:r>
      <w:r w:rsidR="006F3608">
        <w:rPr>
          <w:rFonts w:asciiTheme="majorHAnsi" w:hAnsiTheme="majorHAnsi" w:cstheme="majorHAnsi"/>
          <w:sz w:val="23"/>
          <w:szCs w:val="23"/>
        </w:rPr>
        <w:t>:</w:t>
      </w:r>
      <w:r w:rsidRPr="00485956">
        <w:rPr>
          <w:rFonts w:asciiTheme="majorHAnsi" w:hAnsiTheme="majorHAnsi" w:cstheme="majorHAnsi"/>
          <w:sz w:val="23"/>
          <w:szCs w:val="23"/>
        </w:rPr>
        <w:t>innen</w:t>
      </w:r>
    </w:p>
    <w:p w14:paraId="5AEB40FC" w14:textId="77777777" w:rsidR="006D6983" w:rsidRPr="00DF7EA5" w:rsidRDefault="00073E23" w:rsidP="006D6983">
      <w:pPr>
        <w:tabs>
          <w:tab w:val="left" w:pos="-1980"/>
          <w:tab w:val="left" w:pos="-1440"/>
          <w:tab w:val="left" w:pos="1134"/>
        </w:tabs>
        <w:jc w:val="both"/>
        <w:rPr>
          <w:rFonts w:asciiTheme="majorHAnsi" w:hAnsiTheme="majorHAnsi" w:cstheme="majorHAnsi"/>
          <w:b/>
          <w:bCs/>
          <w:color w:val="FF0000"/>
          <w:sz w:val="23"/>
          <w:szCs w:val="23"/>
        </w:rPr>
      </w:pPr>
      <w:r w:rsidRPr="00DF7EA5">
        <w:rPr>
          <w:rFonts w:asciiTheme="majorHAnsi" w:hAnsiTheme="majorHAnsi" w:cstheme="majorHAnsi"/>
          <w:b/>
          <w:bCs/>
          <w:color w:val="FF0000"/>
          <w:sz w:val="23"/>
          <w:szCs w:val="23"/>
        </w:rPr>
        <w:t>Punkt   3:</w:t>
      </w:r>
      <w:r w:rsidRPr="00DF7EA5">
        <w:rPr>
          <w:rFonts w:asciiTheme="majorHAnsi" w:hAnsiTheme="majorHAnsi" w:cstheme="majorHAnsi"/>
          <w:b/>
          <w:bCs/>
          <w:color w:val="FF0000"/>
          <w:sz w:val="23"/>
          <w:szCs w:val="23"/>
        </w:rPr>
        <w:tab/>
      </w:r>
      <w:r w:rsidR="006D6983" w:rsidRPr="00DF7EA5">
        <w:rPr>
          <w:rFonts w:asciiTheme="majorHAnsi" w:hAnsiTheme="majorHAnsi" w:cstheme="majorHAnsi"/>
          <w:b/>
          <w:bCs/>
          <w:color w:val="FF0000"/>
          <w:sz w:val="23"/>
          <w:szCs w:val="23"/>
        </w:rPr>
        <w:t xml:space="preserve">Bericht der Obfrau des Ausschusses für die Kontrolle der Gebarung über die am </w:t>
      </w:r>
    </w:p>
    <w:p w14:paraId="1DF0AF99" w14:textId="5321298A" w:rsidR="006D6983" w:rsidRPr="00DF7EA5" w:rsidRDefault="006D6983" w:rsidP="006D6983">
      <w:pPr>
        <w:tabs>
          <w:tab w:val="left" w:pos="-1980"/>
          <w:tab w:val="left" w:pos="-1440"/>
          <w:tab w:val="left" w:pos="1134"/>
        </w:tabs>
        <w:jc w:val="both"/>
        <w:rPr>
          <w:rFonts w:asciiTheme="majorHAnsi" w:hAnsiTheme="majorHAnsi" w:cstheme="majorHAnsi"/>
          <w:b/>
          <w:bCs/>
          <w:color w:val="FF0000"/>
          <w:sz w:val="23"/>
          <w:szCs w:val="23"/>
        </w:rPr>
      </w:pPr>
      <w:r w:rsidRPr="00DF7EA5">
        <w:rPr>
          <w:rFonts w:asciiTheme="majorHAnsi" w:hAnsiTheme="majorHAnsi" w:cstheme="majorHAnsi"/>
          <w:b/>
          <w:bCs/>
          <w:color w:val="FF0000"/>
          <w:sz w:val="23"/>
          <w:szCs w:val="23"/>
        </w:rPr>
        <w:tab/>
        <w:t>30.06.2026 stattgefundene Sitzung</w:t>
      </w:r>
      <w:r w:rsidR="00DF7EA5" w:rsidRPr="00DF7EA5">
        <w:rPr>
          <w:rFonts w:asciiTheme="majorHAnsi" w:hAnsiTheme="majorHAnsi" w:cstheme="majorHAnsi"/>
          <w:b/>
          <w:bCs/>
          <w:color w:val="FF0000"/>
          <w:sz w:val="23"/>
          <w:szCs w:val="23"/>
        </w:rPr>
        <w:t xml:space="preserve"> – abgesetzt</w:t>
      </w:r>
    </w:p>
    <w:p w14:paraId="3A436ABA" w14:textId="1ABF88A9" w:rsidR="00DF7EA5" w:rsidRPr="00627A5D" w:rsidRDefault="00DF7EA5" w:rsidP="00DF7EA5">
      <w:pPr>
        <w:tabs>
          <w:tab w:val="left" w:pos="1148"/>
        </w:tabs>
        <w:jc w:val="both"/>
        <w:rPr>
          <w:rFonts w:asciiTheme="majorHAnsi" w:hAnsiTheme="majorHAnsi" w:cstheme="majorHAnsi"/>
          <w:b/>
          <w:bCs/>
          <w:color w:val="FF0000"/>
          <w:sz w:val="23"/>
          <w:szCs w:val="23"/>
        </w:rPr>
      </w:pPr>
      <w:r w:rsidRPr="00627A5D">
        <w:rPr>
          <w:rFonts w:asciiTheme="majorHAnsi" w:hAnsiTheme="majorHAnsi" w:cstheme="majorHAnsi"/>
          <w:b/>
          <w:bCs/>
          <w:color w:val="FF0000"/>
          <w:sz w:val="23"/>
          <w:szCs w:val="23"/>
        </w:rPr>
        <w:t xml:space="preserve">Punkt </w:t>
      </w:r>
      <w:r>
        <w:rPr>
          <w:rFonts w:asciiTheme="majorHAnsi" w:hAnsiTheme="majorHAnsi" w:cstheme="majorHAnsi"/>
          <w:b/>
          <w:bCs/>
          <w:color w:val="FF0000"/>
          <w:sz w:val="23"/>
          <w:szCs w:val="23"/>
        </w:rPr>
        <w:t xml:space="preserve"> </w:t>
      </w:r>
      <w:r w:rsidRPr="00627A5D">
        <w:rPr>
          <w:rFonts w:asciiTheme="majorHAnsi" w:hAnsiTheme="majorHAnsi" w:cstheme="majorHAnsi"/>
          <w:b/>
          <w:bCs/>
          <w:color w:val="FF0000"/>
          <w:sz w:val="23"/>
          <w:szCs w:val="23"/>
        </w:rPr>
        <w:t>3</w:t>
      </w:r>
      <w:r>
        <w:rPr>
          <w:rFonts w:asciiTheme="majorHAnsi" w:hAnsiTheme="majorHAnsi" w:cstheme="majorHAnsi"/>
          <w:b/>
          <w:bCs/>
          <w:color w:val="FF0000"/>
          <w:sz w:val="23"/>
          <w:szCs w:val="23"/>
        </w:rPr>
        <w:t>A</w:t>
      </w:r>
      <w:r w:rsidRPr="00627A5D">
        <w:rPr>
          <w:rFonts w:asciiTheme="majorHAnsi" w:hAnsiTheme="majorHAnsi" w:cstheme="majorHAnsi"/>
          <w:b/>
          <w:bCs/>
          <w:color w:val="FF0000"/>
          <w:sz w:val="23"/>
          <w:szCs w:val="23"/>
        </w:rPr>
        <w:t xml:space="preserve">: </w:t>
      </w:r>
      <w:r>
        <w:rPr>
          <w:rFonts w:asciiTheme="majorHAnsi" w:hAnsiTheme="majorHAnsi" w:cstheme="majorHAnsi"/>
          <w:b/>
          <w:bCs/>
          <w:color w:val="FF0000"/>
          <w:sz w:val="23"/>
          <w:szCs w:val="23"/>
        </w:rPr>
        <w:tab/>
      </w:r>
      <w:r w:rsidRPr="00627A5D">
        <w:rPr>
          <w:rFonts w:asciiTheme="majorHAnsi" w:hAnsiTheme="majorHAnsi" w:cstheme="majorHAnsi"/>
          <w:b/>
          <w:bCs/>
          <w:color w:val="FF0000"/>
          <w:sz w:val="23"/>
          <w:szCs w:val="23"/>
        </w:rPr>
        <w:t xml:space="preserve">Nachwahlen in die Ausschüsse gemäß § 26 Abs. 8 K-AGO </w:t>
      </w:r>
    </w:p>
    <w:p w14:paraId="70ABF105" w14:textId="056FCAE6" w:rsidR="00485956" w:rsidRDefault="00485956" w:rsidP="00485956">
      <w:pPr>
        <w:tabs>
          <w:tab w:val="left" w:pos="1148"/>
        </w:tabs>
        <w:ind w:firstLine="8"/>
        <w:jc w:val="both"/>
        <w:rPr>
          <w:rFonts w:asciiTheme="majorHAnsi" w:hAnsiTheme="majorHAnsi" w:cstheme="majorHAnsi"/>
          <w:sz w:val="23"/>
          <w:szCs w:val="23"/>
        </w:rPr>
      </w:pPr>
      <w:bookmarkStart w:id="5" w:name="_Hlk108524399"/>
      <w:bookmarkStart w:id="6" w:name="_Hlk109378525"/>
      <w:r w:rsidRPr="00485956">
        <w:rPr>
          <w:rFonts w:asciiTheme="majorHAnsi" w:hAnsiTheme="majorHAnsi" w:cstheme="majorHAnsi"/>
          <w:b/>
          <w:bCs/>
          <w:sz w:val="23"/>
          <w:szCs w:val="23"/>
        </w:rPr>
        <w:t xml:space="preserve">Punkt   </w:t>
      </w:r>
      <w:r w:rsidR="00C23418">
        <w:rPr>
          <w:rFonts w:asciiTheme="majorHAnsi" w:hAnsiTheme="majorHAnsi" w:cstheme="majorHAnsi"/>
          <w:b/>
          <w:bCs/>
          <w:sz w:val="23"/>
          <w:szCs w:val="23"/>
        </w:rPr>
        <w:t>4</w:t>
      </w:r>
      <w:r w:rsidRPr="00485956">
        <w:rPr>
          <w:rFonts w:asciiTheme="majorHAnsi" w:hAnsiTheme="majorHAnsi" w:cstheme="majorHAnsi"/>
          <w:b/>
          <w:bCs/>
          <w:sz w:val="23"/>
          <w:szCs w:val="23"/>
        </w:rPr>
        <w:t>:</w:t>
      </w:r>
      <w:r w:rsidRPr="00485956">
        <w:rPr>
          <w:rFonts w:asciiTheme="majorHAnsi" w:hAnsiTheme="majorHAnsi" w:cstheme="majorHAnsi"/>
          <w:sz w:val="23"/>
          <w:szCs w:val="23"/>
        </w:rPr>
        <w:tab/>
      </w:r>
      <w:r>
        <w:rPr>
          <w:rFonts w:asciiTheme="majorHAnsi" w:hAnsiTheme="majorHAnsi" w:cstheme="majorHAnsi"/>
          <w:sz w:val="23"/>
          <w:szCs w:val="23"/>
        </w:rPr>
        <w:t>Antrag</w:t>
      </w:r>
      <w:r w:rsidRPr="00485956">
        <w:rPr>
          <w:rFonts w:asciiTheme="majorHAnsi" w:hAnsiTheme="majorHAnsi" w:cstheme="majorHAnsi"/>
          <w:sz w:val="23"/>
          <w:szCs w:val="23"/>
        </w:rPr>
        <w:t xml:space="preserve"> des Ausschusses für Bau, Raumordnung, Straßen, Wasserversorgung, </w:t>
      </w:r>
      <w:r w:rsidRPr="00485956">
        <w:rPr>
          <w:rFonts w:asciiTheme="majorHAnsi" w:hAnsiTheme="majorHAnsi" w:cstheme="majorHAnsi"/>
          <w:sz w:val="23"/>
          <w:szCs w:val="23"/>
        </w:rPr>
        <w:tab/>
      </w:r>
      <w:r>
        <w:rPr>
          <w:rFonts w:asciiTheme="majorHAnsi" w:hAnsiTheme="majorHAnsi" w:cstheme="majorHAnsi"/>
          <w:sz w:val="23"/>
          <w:szCs w:val="23"/>
        </w:rPr>
        <w:tab/>
      </w:r>
      <w:r w:rsidRPr="00485956">
        <w:rPr>
          <w:rFonts w:asciiTheme="majorHAnsi" w:hAnsiTheme="majorHAnsi" w:cstheme="majorHAnsi"/>
          <w:sz w:val="23"/>
          <w:szCs w:val="23"/>
        </w:rPr>
        <w:t xml:space="preserve">Abwasserversorgung, Land- und Forstwirtschaft </w:t>
      </w:r>
      <w:r>
        <w:rPr>
          <w:rFonts w:asciiTheme="majorHAnsi" w:hAnsiTheme="majorHAnsi" w:cstheme="majorHAnsi"/>
          <w:sz w:val="23"/>
          <w:szCs w:val="23"/>
        </w:rPr>
        <w:t xml:space="preserve">über die am </w:t>
      </w:r>
      <w:r w:rsidRPr="00485956">
        <w:rPr>
          <w:rFonts w:asciiTheme="majorHAnsi" w:hAnsiTheme="majorHAnsi" w:cstheme="majorHAnsi"/>
          <w:sz w:val="23"/>
          <w:szCs w:val="23"/>
        </w:rPr>
        <w:t>19.05.2026</w:t>
      </w:r>
      <w:r>
        <w:rPr>
          <w:rFonts w:asciiTheme="majorHAnsi" w:hAnsiTheme="majorHAnsi" w:cstheme="majorHAnsi"/>
          <w:sz w:val="23"/>
          <w:szCs w:val="23"/>
        </w:rPr>
        <w:t xml:space="preserve"> </w:t>
      </w:r>
    </w:p>
    <w:p w14:paraId="111A68C4" w14:textId="77777777" w:rsidR="00485956" w:rsidRDefault="00485956" w:rsidP="00485956">
      <w:pPr>
        <w:tabs>
          <w:tab w:val="left" w:pos="1148"/>
        </w:tabs>
        <w:ind w:firstLine="8"/>
        <w:jc w:val="both"/>
        <w:rPr>
          <w:rFonts w:asciiTheme="majorHAnsi" w:hAnsiTheme="majorHAnsi" w:cstheme="majorHAnsi"/>
          <w:sz w:val="23"/>
          <w:szCs w:val="23"/>
        </w:rPr>
      </w:pPr>
      <w:r>
        <w:rPr>
          <w:rFonts w:asciiTheme="majorHAnsi" w:hAnsiTheme="majorHAnsi" w:cstheme="majorHAnsi"/>
          <w:sz w:val="23"/>
          <w:szCs w:val="23"/>
        </w:rPr>
        <w:tab/>
        <w:t>stattgefundene Sitzung</w:t>
      </w:r>
      <w:r w:rsidRPr="00485956">
        <w:rPr>
          <w:rFonts w:asciiTheme="majorHAnsi" w:hAnsiTheme="majorHAnsi" w:cstheme="majorHAnsi"/>
          <w:sz w:val="23"/>
          <w:szCs w:val="23"/>
        </w:rPr>
        <w:t xml:space="preserve"> – </w:t>
      </w:r>
      <w:r>
        <w:rPr>
          <w:rFonts w:asciiTheme="majorHAnsi" w:hAnsiTheme="majorHAnsi" w:cstheme="majorHAnsi"/>
          <w:sz w:val="23"/>
          <w:szCs w:val="23"/>
        </w:rPr>
        <w:tab/>
        <w:t xml:space="preserve">Abwasserentsorgung Spitzer Roman - </w:t>
      </w:r>
      <w:r w:rsidRPr="00485956">
        <w:rPr>
          <w:rFonts w:asciiTheme="majorHAnsi" w:hAnsiTheme="majorHAnsi" w:cstheme="majorHAnsi"/>
          <w:sz w:val="23"/>
          <w:szCs w:val="23"/>
        </w:rPr>
        <w:t xml:space="preserve">Beratung und </w:t>
      </w:r>
    </w:p>
    <w:p w14:paraId="396350C6" w14:textId="3D31E94A" w:rsidR="00485956" w:rsidRPr="00485956" w:rsidRDefault="00485956" w:rsidP="00485956">
      <w:pPr>
        <w:tabs>
          <w:tab w:val="left" w:pos="1148"/>
        </w:tabs>
        <w:ind w:firstLine="8"/>
        <w:jc w:val="both"/>
        <w:rPr>
          <w:rFonts w:asciiTheme="majorHAnsi" w:hAnsiTheme="majorHAnsi" w:cstheme="majorHAnsi"/>
          <w:sz w:val="23"/>
          <w:szCs w:val="23"/>
        </w:rPr>
      </w:pPr>
      <w:r>
        <w:rPr>
          <w:rFonts w:asciiTheme="majorHAnsi" w:hAnsiTheme="majorHAnsi" w:cstheme="majorHAnsi"/>
          <w:sz w:val="23"/>
          <w:szCs w:val="23"/>
        </w:rPr>
        <w:tab/>
      </w:r>
      <w:r w:rsidRPr="00485956">
        <w:rPr>
          <w:rFonts w:asciiTheme="majorHAnsi" w:hAnsiTheme="majorHAnsi" w:cstheme="majorHAnsi"/>
          <w:sz w:val="23"/>
          <w:szCs w:val="23"/>
        </w:rPr>
        <w:t xml:space="preserve">Beschlussfassung </w:t>
      </w:r>
    </w:p>
    <w:p w14:paraId="321E94A5" w14:textId="014E9CFE" w:rsidR="00485956" w:rsidRPr="00485956" w:rsidRDefault="00485956" w:rsidP="00485956">
      <w:pPr>
        <w:tabs>
          <w:tab w:val="left" w:pos="1148"/>
        </w:tabs>
        <w:rPr>
          <w:rFonts w:asciiTheme="majorHAnsi" w:hAnsiTheme="majorHAnsi" w:cstheme="majorHAnsi"/>
          <w:sz w:val="23"/>
          <w:szCs w:val="23"/>
        </w:rPr>
      </w:pPr>
      <w:r w:rsidRPr="00485956">
        <w:rPr>
          <w:rFonts w:asciiTheme="majorHAnsi" w:hAnsiTheme="majorHAnsi" w:cstheme="majorHAnsi"/>
          <w:b/>
          <w:bCs/>
          <w:sz w:val="23"/>
          <w:szCs w:val="23"/>
        </w:rPr>
        <w:t xml:space="preserve">Punkt  </w:t>
      </w:r>
      <w:r w:rsidR="00C23418">
        <w:rPr>
          <w:rFonts w:asciiTheme="majorHAnsi" w:hAnsiTheme="majorHAnsi" w:cstheme="majorHAnsi"/>
          <w:b/>
          <w:bCs/>
          <w:sz w:val="23"/>
          <w:szCs w:val="23"/>
        </w:rPr>
        <w:t>5</w:t>
      </w:r>
      <w:r w:rsidRPr="00485956">
        <w:rPr>
          <w:rFonts w:asciiTheme="majorHAnsi" w:hAnsiTheme="majorHAnsi" w:cstheme="majorHAnsi"/>
          <w:b/>
          <w:bCs/>
          <w:sz w:val="23"/>
          <w:szCs w:val="23"/>
        </w:rPr>
        <w:t>:</w:t>
      </w:r>
      <w:r w:rsidRPr="00485956">
        <w:rPr>
          <w:rFonts w:asciiTheme="majorHAnsi" w:hAnsiTheme="majorHAnsi" w:cstheme="majorHAnsi"/>
          <w:sz w:val="23"/>
          <w:szCs w:val="23"/>
        </w:rPr>
        <w:tab/>
        <w:t>Suzuki Jimny:</w:t>
      </w:r>
    </w:p>
    <w:p w14:paraId="5A395A2D" w14:textId="77777777" w:rsidR="00485956" w:rsidRPr="00485956" w:rsidRDefault="00485956" w:rsidP="00485956">
      <w:pPr>
        <w:pStyle w:val="Listenabsatz"/>
        <w:numPr>
          <w:ilvl w:val="0"/>
          <w:numId w:val="13"/>
        </w:numPr>
        <w:tabs>
          <w:tab w:val="left" w:pos="1148"/>
        </w:tabs>
        <w:rPr>
          <w:rFonts w:asciiTheme="majorHAnsi" w:hAnsiTheme="majorHAnsi" w:cstheme="majorHAnsi"/>
          <w:sz w:val="23"/>
          <w:szCs w:val="23"/>
        </w:rPr>
      </w:pPr>
      <w:r w:rsidRPr="00485956">
        <w:rPr>
          <w:rFonts w:asciiTheme="majorHAnsi" w:hAnsiTheme="majorHAnsi" w:cstheme="majorHAnsi"/>
          <w:sz w:val="23"/>
          <w:szCs w:val="23"/>
        </w:rPr>
        <w:t>Ankauf und Finanzierung Suzuki Jimny 1.3 SUV Geländewagen – Beratung und</w:t>
      </w:r>
    </w:p>
    <w:p w14:paraId="65456130" w14:textId="77777777" w:rsidR="00485956" w:rsidRPr="00485956" w:rsidRDefault="00485956" w:rsidP="00485956">
      <w:pPr>
        <w:tabs>
          <w:tab w:val="left" w:pos="1148"/>
        </w:tabs>
        <w:ind w:left="1410" w:hanging="1410"/>
        <w:rPr>
          <w:rFonts w:asciiTheme="majorHAnsi" w:hAnsiTheme="majorHAnsi" w:cstheme="majorHAnsi"/>
          <w:sz w:val="23"/>
          <w:szCs w:val="23"/>
        </w:rPr>
      </w:pPr>
      <w:r w:rsidRPr="00485956">
        <w:rPr>
          <w:rFonts w:asciiTheme="majorHAnsi" w:hAnsiTheme="majorHAnsi" w:cstheme="majorHAnsi"/>
          <w:sz w:val="23"/>
          <w:szCs w:val="23"/>
        </w:rPr>
        <w:tab/>
        <w:t xml:space="preserve">Beschlussfassung </w:t>
      </w:r>
    </w:p>
    <w:p w14:paraId="31AE5D68" w14:textId="77777777" w:rsidR="00485956" w:rsidRPr="00485956" w:rsidRDefault="00485956" w:rsidP="00485956">
      <w:pPr>
        <w:tabs>
          <w:tab w:val="left" w:pos="1148"/>
        </w:tabs>
        <w:ind w:left="1410" w:hanging="1410"/>
        <w:rPr>
          <w:rFonts w:asciiTheme="majorHAnsi" w:hAnsiTheme="majorHAnsi" w:cstheme="majorHAnsi"/>
          <w:sz w:val="23"/>
          <w:szCs w:val="23"/>
        </w:rPr>
      </w:pPr>
      <w:r w:rsidRPr="00485956">
        <w:rPr>
          <w:rFonts w:asciiTheme="majorHAnsi" w:hAnsiTheme="majorHAnsi" w:cstheme="majorHAnsi"/>
          <w:sz w:val="23"/>
          <w:szCs w:val="23"/>
        </w:rPr>
        <w:tab/>
        <w:t>b) Festlegung Stundensatz – Beratung und Beschlussfassung</w:t>
      </w:r>
    </w:p>
    <w:p w14:paraId="7FA1762A" w14:textId="78F82FDA" w:rsidR="00485956" w:rsidRPr="00485956" w:rsidRDefault="00485956" w:rsidP="00485956">
      <w:pPr>
        <w:tabs>
          <w:tab w:val="left" w:pos="1148"/>
        </w:tabs>
        <w:jc w:val="both"/>
        <w:rPr>
          <w:rFonts w:asciiTheme="majorHAnsi" w:hAnsiTheme="majorHAnsi" w:cstheme="majorHAnsi"/>
          <w:sz w:val="23"/>
          <w:szCs w:val="23"/>
        </w:rPr>
      </w:pPr>
      <w:r w:rsidRPr="00485956">
        <w:rPr>
          <w:rFonts w:asciiTheme="majorHAnsi" w:hAnsiTheme="majorHAnsi" w:cstheme="majorHAnsi"/>
          <w:b/>
          <w:bCs/>
          <w:sz w:val="23"/>
          <w:szCs w:val="23"/>
        </w:rPr>
        <w:t xml:space="preserve">Punkt   </w:t>
      </w:r>
      <w:r w:rsidR="00C23418">
        <w:rPr>
          <w:rFonts w:asciiTheme="majorHAnsi" w:hAnsiTheme="majorHAnsi" w:cstheme="majorHAnsi"/>
          <w:b/>
          <w:bCs/>
          <w:sz w:val="23"/>
          <w:szCs w:val="23"/>
        </w:rPr>
        <w:t>6</w:t>
      </w:r>
      <w:r w:rsidRPr="00485956">
        <w:rPr>
          <w:rFonts w:asciiTheme="majorHAnsi" w:hAnsiTheme="majorHAnsi" w:cstheme="majorHAnsi"/>
          <w:b/>
          <w:bCs/>
          <w:sz w:val="23"/>
          <w:szCs w:val="23"/>
        </w:rPr>
        <w:t>:</w:t>
      </w:r>
      <w:r w:rsidRPr="00485956">
        <w:rPr>
          <w:rFonts w:asciiTheme="majorHAnsi" w:hAnsiTheme="majorHAnsi" w:cstheme="majorHAnsi"/>
          <w:sz w:val="23"/>
          <w:szCs w:val="23"/>
        </w:rPr>
        <w:t xml:space="preserve"> </w:t>
      </w:r>
      <w:r w:rsidRPr="00485956">
        <w:rPr>
          <w:rFonts w:asciiTheme="majorHAnsi" w:hAnsiTheme="majorHAnsi" w:cstheme="majorHAnsi"/>
          <w:sz w:val="23"/>
          <w:szCs w:val="23"/>
        </w:rPr>
        <w:tab/>
        <w:t>Verwendung Bedarfszuweisungsmittel a.R. in Höhe von 30.000,00 Euro – Beratung</w:t>
      </w:r>
    </w:p>
    <w:p w14:paraId="703F1FB8" w14:textId="77777777" w:rsidR="00485956" w:rsidRPr="00485956" w:rsidRDefault="00485956" w:rsidP="00485956">
      <w:pPr>
        <w:tabs>
          <w:tab w:val="left" w:pos="1148"/>
        </w:tabs>
        <w:jc w:val="both"/>
        <w:rPr>
          <w:rFonts w:asciiTheme="majorHAnsi" w:hAnsiTheme="majorHAnsi" w:cstheme="majorHAnsi"/>
          <w:sz w:val="23"/>
          <w:szCs w:val="23"/>
        </w:rPr>
      </w:pPr>
      <w:r w:rsidRPr="00485956">
        <w:rPr>
          <w:rFonts w:asciiTheme="majorHAnsi" w:hAnsiTheme="majorHAnsi" w:cstheme="majorHAnsi"/>
          <w:sz w:val="23"/>
          <w:szCs w:val="23"/>
        </w:rPr>
        <w:tab/>
        <w:t>und Beschlussfassung</w:t>
      </w:r>
    </w:p>
    <w:p w14:paraId="40B0B66D" w14:textId="3627DB57" w:rsidR="00485956" w:rsidRPr="00485956" w:rsidRDefault="00485956" w:rsidP="00485956">
      <w:pPr>
        <w:tabs>
          <w:tab w:val="left" w:pos="1148"/>
        </w:tabs>
        <w:jc w:val="both"/>
        <w:rPr>
          <w:rFonts w:asciiTheme="majorHAnsi" w:hAnsiTheme="majorHAnsi" w:cstheme="majorHAnsi"/>
          <w:b/>
          <w:bCs/>
          <w:sz w:val="23"/>
          <w:szCs w:val="23"/>
        </w:rPr>
      </w:pPr>
      <w:r w:rsidRPr="00485956">
        <w:rPr>
          <w:rFonts w:asciiTheme="majorHAnsi" w:hAnsiTheme="majorHAnsi" w:cstheme="majorHAnsi"/>
          <w:b/>
          <w:bCs/>
          <w:sz w:val="23"/>
          <w:szCs w:val="23"/>
        </w:rPr>
        <w:t xml:space="preserve">Punkt   </w:t>
      </w:r>
      <w:r w:rsidR="00C23418">
        <w:rPr>
          <w:rFonts w:asciiTheme="majorHAnsi" w:hAnsiTheme="majorHAnsi" w:cstheme="majorHAnsi"/>
          <w:b/>
          <w:bCs/>
          <w:sz w:val="23"/>
          <w:szCs w:val="23"/>
        </w:rPr>
        <w:t>7</w:t>
      </w:r>
      <w:r w:rsidR="00F7577C">
        <w:rPr>
          <w:rFonts w:asciiTheme="majorHAnsi" w:hAnsiTheme="majorHAnsi" w:cstheme="majorHAnsi"/>
          <w:b/>
          <w:bCs/>
          <w:sz w:val="23"/>
          <w:szCs w:val="23"/>
        </w:rPr>
        <w:t>:</w:t>
      </w:r>
      <w:r w:rsidRPr="00485956">
        <w:rPr>
          <w:rFonts w:asciiTheme="majorHAnsi" w:hAnsiTheme="majorHAnsi" w:cstheme="majorHAnsi"/>
          <w:sz w:val="23"/>
          <w:szCs w:val="23"/>
        </w:rPr>
        <w:tab/>
        <w:t>Blinklichtanlage Ludmannsdorf 27 – Beratung und Beschlussfassung</w:t>
      </w:r>
    </w:p>
    <w:p w14:paraId="565352AE" w14:textId="32166449" w:rsidR="00485956" w:rsidRPr="00485956" w:rsidRDefault="00485956" w:rsidP="00485956">
      <w:pPr>
        <w:tabs>
          <w:tab w:val="left" w:pos="1134"/>
        </w:tabs>
        <w:jc w:val="both"/>
        <w:rPr>
          <w:rFonts w:asciiTheme="majorHAnsi" w:hAnsiTheme="majorHAnsi" w:cstheme="majorHAnsi"/>
          <w:kern w:val="2"/>
          <w:sz w:val="23"/>
          <w:szCs w:val="23"/>
          <w14:ligatures w14:val="standardContextual"/>
        </w:rPr>
      </w:pPr>
      <w:r w:rsidRPr="00485956">
        <w:rPr>
          <w:rFonts w:asciiTheme="majorHAnsi" w:hAnsiTheme="majorHAnsi" w:cstheme="majorHAnsi"/>
          <w:b/>
          <w:bCs/>
          <w:sz w:val="23"/>
          <w:szCs w:val="23"/>
        </w:rPr>
        <w:t xml:space="preserve">Punkt   </w:t>
      </w:r>
      <w:r w:rsidR="00C23418">
        <w:rPr>
          <w:rFonts w:asciiTheme="majorHAnsi" w:hAnsiTheme="majorHAnsi" w:cstheme="majorHAnsi"/>
          <w:b/>
          <w:bCs/>
          <w:sz w:val="23"/>
          <w:szCs w:val="23"/>
        </w:rPr>
        <w:t>8</w:t>
      </w:r>
      <w:r w:rsidR="00F7577C">
        <w:rPr>
          <w:rFonts w:asciiTheme="majorHAnsi" w:hAnsiTheme="majorHAnsi" w:cstheme="majorHAnsi"/>
          <w:b/>
          <w:bCs/>
          <w:sz w:val="23"/>
          <w:szCs w:val="23"/>
        </w:rPr>
        <w:t>:</w:t>
      </w:r>
      <w:r w:rsidRPr="00485956">
        <w:rPr>
          <w:rFonts w:asciiTheme="majorHAnsi" w:hAnsiTheme="majorHAnsi" w:cstheme="majorHAnsi"/>
          <w:sz w:val="23"/>
          <w:szCs w:val="23"/>
        </w:rPr>
        <w:tab/>
      </w:r>
      <w:r w:rsidR="004816C4">
        <w:rPr>
          <w:rFonts w:asciiTheme="majorHAnsi" w:hAnsiTheme="majorHAnsi" w:cstheme="majorHAnsi"/>
          <w:kern w:val="2"/>
          <w:sz w:val="23"/>
          <w:szCs w:val="23"/>
          <w14:ligatures w14:val="standardContextual"/>
        </w:rPr>
        <w:t>Antrag</w:t>
      </w:r>
      <w:r w:rsidRPr="00485956">
        <w:rPr>
          <w:rFonts w:asciiTheme="majorHAnsi" w:hAnsiTheme="majorHAnsi" w:cstheme="majorHAnsi"/>
          <w:kern w:val="2"/>
          <w:sz w:val="23"/>
          <w:szCs w:val="23"/>
          <w14:ligatures w14:val="standardContextual"/>
        </w:rPr>
        <w:t xml:space="preserve"> des Ausschusses für Umwelt und Energie über die am 26.05.2026 </w:t>
      </w:r>
    </w:p>
    <w:p w14:paraId="5597CA4E" w14:textId="7B3CD17B" w:rsidR="00485956" w:rsidRPr="00485956" w:rsidRDefault="00485956" w:rsidP="00485956">
      <w:pPr>
        <w:tabs>
          <w:tab w:val="left" w:pos="1134"/>
        </w:tabs>
        <w:jc w:val="both"/>
        <w:rPr>
          <w:rFonts w:asciiTheme="majorHAnsi" w:hAnsiTheme="majorHAnsi" w:cstheme="majorHAnsi"/>
          <w:kern w:val="2"/>
          <w:sz w:val="23"/>
          <w:szCs w:val="23"/>
          <w14:ligatures w14:val="standardContextual"/>
        </w:rPr>
      </w:pPr>
      <w:r w:rsidRPr="00485956">
        <w:rPr>
          <w:rFonts w:asciiTheme="majorHAnsi" w:hAnsiTheme="majorHAnsi" w:cstheme="majorHAnsi"/>
          <w:kern w:val="2"/>
          <w:sz w:val="23"/>
          <w:szCs w:val="23"/>
          <w14:ligatures w14:val="standardContextual"/>
        </w:rPr>
        <w:tab/>
        <w:t xml:space="preserve">stattgefundene Sitzung </w:t>
      </w:r>
      <w:r>
        <w:rPr>
          <w:rFonts w:asciiTheme="majorHAnsi" w:hAnsiTheme="majorHAnsi" w:cstheme="majorHAnsi"/>
          <w:kern w:val="2"/>
          <w:sz w:val="23"/>
          <w:szCs w:val="23"/>
          <w14:ligatures w14:val="standardContextual"/>
        </w:rPr>
        <w:t>– E5 Programm</w:t>
      </w:r>
      <w:r w:rsidRPr="00485956">
        <w:rPr>
          <w:rFonts w:asciiTheme="majorHAnsi" w:hAnsiTheme="majorHAnsi" w:cstheme="majorHAnsi"/>
          <w:kern w:val="2"/>
          <w:sz w:val="23"/>
          <w:szCs w:val="23"/>
          <w14:ligatures w14:val="standardContextual"/>
        </w:rPr>
        <w:t>– Beratung und Beschlussfassung</w:t>
      </w:r>
    </w:p>
    <w:p w14:paraId="3B38FE29" w14:textId="361E3612" w:rsidR="00485956" w:rsidRPr="00485956" w:rsidRDefault="00485956" w:rsidP="00485956">
      <w:pPr>
        <w:tabs>
          <w:tab w:val="left" w:pos="1134"/>
        </w:tabs>
        <w:jc w:val="both"/>
        <w:rPr>
          <w:rFonts w:asciiTheme="majorHAnsi" w:hAnsiTheme="majorHAnsi" w:cstheme="majorHAnsi"/>
          <w:kern w:val="2"/>
          <w:sz w:val="23"/>
          <w:szCs w:val="23"/>
          <w14:ligatures w14:val="standardContextual"/>
        </w:rPr>
      </w:pPr>
      <w:r w:rsidRPr="00485956">
        <w:rPr>
          <w:rFonts w:asciiTheme="majorHAnsi" w:hAnsiTheme="majorHAnsi" w:cstheme="majorHAnsi"/>
          <w:b/>
          <w:bCs/>
          <w:sz w:val="23"/>
          <w:szCs w:val="23"/>
        </w:rPr>
        <w:t xml:space="preserve">Punkt   </w:t>
      </w:r>
      <w:r w:rsidR="00C23418">
        <w:rPr>
          <w:rFonts w:asciiTheme="majorHAnsi" w:hAnsiTheme="majorHAnsi" w:cstheme="majorHAnsi"/>
          <w:b/>
          <w:bCs/>
          <w:sz w:val="23"/>
          <w:szCs w:val="23"/>
        </w:rPr>
        <w:t>9</w:t>
      </w:r>
      <w:r w:rsidRPr="00485956">
        <w:rPr>
          <w:rFonts w:asciiTheme="majorHAnsi" w:hAnsiTheme="majorHAnsi" w:cstheme="majorHAnsi"/>
          <w:b/>
          <w:bCs/>
          <w:sz w:val="23"/>
          <w:szCs w:val="23"/>
        </w:rPr>
        <w:t>:</w:t>
      </w:r>
      <w:r w:rsidRPr="00485956">
        <w:rPr>
          <w:rFonts w:asciiTheme="majorHAnsi" w:hAnsiTheme="majorHAnsi" w:cstheme="majorHAnsi"/>
          <w:sz w:val="23"/>
          <w:szCs w:val="23"/>
        </w:rPr>
        <w:tab/>
      </w:r>
      <w:r w:rsidRPr="00485956">
        <w:rPr>
          <w:rFonts w:asciiTheme="majorHAnsi" w:hAnsiTheme="majorHAnsi" w:cstheme="majorHAnsi"/>
          <w:kern w:val="2"/>
          <w:sz w:val="23"/>
          <w:szCs w:val="23"/>
          <w14:ligatures w14:val="standardContextual"/>
        </w:rPr>
        <w:t xml:space="preserve">Fördervereinbarungen Filialkirche Rupertiberg und Filialkirche Wellersdorf – </w:t>
      </w:r>
    </w:p>
    <w:p w14:paraId="147B2CFC" w14:textId="77777777" w:rsidR="00485956" w:rsidRPr="00485956" w:rsidRDefault="00485956" w:rsidP="00485956">
      <w:pPr>
        <w:tabs>
          <w:tab w:val="left" w:pos="1134"/>
        </w:tabs>
        <w:jc w:val="both"/>
        <w:rPr>
          <w:rFonts w:asciiTheme="majorHAnsi" w:hAnsiTheme="majorHAnsi" w:cstheme="majorHAnsi"/>
          <w:kern w:val="2"/>
          <w:sz w:val="23"/>
          <w:szCs w:val="23"/>
          <w14:ligatures w14:val="standardContextual"/>
        </w:rPr>
      </w:pPr>
      <w:r w:rsidRPr="00485956">
        <w:rPr>
          <w:rFonts w:asciiTheme="majorHAnsi" w:hAnsiTheme="majorHAnsi" w:cstheme="majorHAnsi"/>
          <w:kern w:val="2"/>
          <w:sz w:val="23"/>
          <w:szCs w:val="23"/>
          <w14:ligatures w14:val="standardContextual"/>
        </w:rPr>
        <w:tab/>
        <w:t>Beratung und Beschlussfassung</w:t>
      </w:r>
    </w:p>
    <w:p w14:paraId="54797AF7" w14:textId="5763650A" w:rsidR="00485956" w:rsidRPr="00485956" w:rsidRDefault="00485956" w:rsidP="00485956">
      <w:pPr>
        <w:tabs>
          <w:tab w:val="left" w:pos="1148"/>
        </w:tabs>
        <w:ind w:left="1410" w:hanging="1410"/>
        <w:jc w:val="both"/>
        <w:rPr>
          <w:rFonts w:asciiTheme="majorHAnsi" w:eastAsia="Times New Roman" w:hAnsiTheme="majorHAnsi" w:cstheme="majorHAnsi"/>
          <w:color w:val="000000"/>
          <w:sz w:val="23"/>
          <w:szCs w:val="23"/>
          <w:lang w:eastAsia="de-AT"/>
        </w:rPr>
      </w:pPr>
      <w:r w:rsidRPr="00485956">
        <w:rPr>
          <w:rFonts w:asciiTheme="majorHAnsi" w:hAnsiTheme="majorHAnsi" w:cstheme="majorHAnsi"/>
          <w:b/>
          <w:bCs/>
          <w:sz w:val="23"/>
          <w:szCs w:val="23"/>
        </w:rPr>
        <w:t xml:space="preserve">Punkt </w:t>
      </w:r>
      <w:r w:rsidR="00C23418">
        <w:rPr>
          <w:rFonts w:asciiTheme="majorHAnsi" w:hAnsiTheme="majorHAnsi" w:cstheme="majorHAnsi"/>
          <w:b/>
          <w:bCs/>
          <w:sz w:val="23"/>
          <w:szCs w:val="23"/>
        </w:rPr>
        <w:t>10</w:t>
      </w:r>
      <w:r w:rsidRPr="00485956">
        <w:rPr>
          <w:rFonts w:asciiTheme="majorHAnsi" w:hAnsiTheme="majorHAnsi" w:cstheme="majorHAnsi"/>
          <w:b/>
          <w:bCs/>
          <w:sz w:val="23"/>
          <w:szCs w:val="23"/>
        </w:rPr>
        <w:t>:</w:t>
      </w:r>
      <w:r w:rsidRPr="00485956">
        <w:rPr>
          <w:rFonts w:asciiTheme="majorHAnsi" w:eastAsia="Times New Roman" w:hAnsiTheme="majorHAnsi" w:cstheme="majorHAnsi"/>
          <w:color w:val="000000"/>
          <w:sz w:val="23"/>
          <w:szCs w:val="23"/>
          <w:lang w:eastAsia="de-AT"/>
        </w:rPr>
        <w:tab/>
        <w:t>Schulische Tagesbetreuung – Beratung und Beschlussfassung</w:t>
      </w:r>
    </w:p>
    <w:p w14:paraId="536F3124" w14:textId="3C3D1D16" w:rsidR="00485956" w:rsidRPr="00485956" w:rsidRDefault="00485956" w:rsidP="00485956">
      <w:pPr>
        <w:pStyle w:val="Listenabsatz"/>
        <w:numPr>
          <w:ilvl w:val="0"/>
          <w:numId w:val="16"/>
        </w:numPr>
        <w:tabs>
          <w:tab w:val="left" w:pos="1148"/>
        </w:tabs>
        <w:jc w:val="both"/>
        <w:rPr>
          <w:rFonts w:asciiTheme="majorHAnsi" w:eastAsia="Times New Roman" w:hAnsiTheme="majorHAnsi" w:cstheme="majorHAnsi"/>
          <w:color w:val="000000"/>
          <w:sz w:val="23"/>
          <w:szCs w:val="23"/>
          <w:lang w:eastAsia="de-AT"/>
        </w:rPr>
      </w:pPr>
      <w:r w:rsidRPr="00485956">
        <w:rPr>
          <w:rFonts w:asciiTheme="majorHAnsi" w:eastAsia="Times New Roman" w:hAnsiTheme="majorHAnsi" w:cstheme="majorHAnsi"/>
          <w:color w:val="000000"/>
          <w:sz w:val="23"/>
          <w:szCs w:val="23"/>
          <w:lang w:eastAsia="de-AT"/>
        </w:rPr>
        <w:t>Elternbeiträge</w:t>
      </w:r>
    </w:p>
    <w:p w14:paraId="6BBD22FE" w14:textId="4FBD2489" w:rsidR="00485956" w:rsidRPr="00485956" w:rsidRDefault="00485956" w:rsidP="00485956">
      <w:pPr>
        <w:pStyle w:val="Listenabsatz"/>
        <w:numPr>
          <w:ilvl w:val="0"/>
          <w:numId w:val="16"/>
        </w:numPr>
        <w:tabs>
          <w:tab w:val="left" w:pos="1148"/>
        </w:tabs>
        <w:jc w:val="both"/>
        <w:rPr>
          <w:rFonts w:asciiTheme="majorHAnsi" w:eastAsia="Times New Roman" w:hAnsiTheme="majorHAnsi" w:cstheme="majorHAnsi"/>
          <w:color w:val="000000"/>
          <w:sz w:val="23"/>
          <w:szCs w:val="23"/>
          <w:lang w:eastAsia="de-AT"/>
        </w:rPr>
      </w:pPr>
      <w:r w:rsidRPr="00485956">
        <w:rPr>
          <w:rFonts w:asciiTheme="majorHAnsi" w:eastAsia="Times New Roman" w:hAnsiTheme="majorHAnsi" w:cstheme="majorHAnsi"/>
          <w:color w:val="000000"/>
          <w:sz w:val="23"/>
          <w:szCs w:val="23"/>
          <w:lang w:eastAsia="de-AT"/>
        </w:rPr>
        <w:t>Tarifordnung</w:t>
      </w:r>
    </w:p>
    <w:p w14:paraId="51F46036" w14:textId="20120988" w:rsidR="00485956" w:rsidRPr="00485956" w:rsidRDefault="00485956" w:rsidP="00485956">
      <w:pPr>
        <w:tabs>
          <w:tab w:val="left" w:pos="1148"/>
        </w:tabs>
        <w:jc w:val="both"/>
        <w:rPr>
          <w:rFonts w:asciiTheme="majorHAnsi" w:hAnsiTheme="majorHAnsi" w:cstheme="majorHAnsi"/>
          <w:sz w:val="23"/>
          <w:szCs w:val="23"/>
        </w:rPr>
      </w:pPr>
      <w:r w:rsidRPr="00485956">
        <w:rPr>
          <w:rFonts w:asciiTheme="majorHAnsi" w:hAnsiTheme="majorHAnsi" w:cstheme="majorHAnsi"/>
          <w:b/>
          <w:bCs/>
          <w:sz w:val="23"/>
          <w:szCs w:val="23"/>
        </w:rPr>
        <w:t>Punkt 1</w:t>
      </w:r>
      <w:r w:rsidR="00C23418">
        <w:rPr>
          <w:rFonts w:asciiTheme="majorHAnsi" w:hAnsiTheme="majorHAnsi" w:cstheme="majorHAnsi"/>
          <w:b/>
          <w:bCs/>
          <w:sz w:val="23"/>
          <w:szCs w:val="23"/>
        </w:rPr>
        <w:t>1</w:t>
      </w:r>
      <w:r w:rsidR="00F7577C">
        <w:rPr>
          <w:rFonts w:asciiTheme="majorHAnsi" w:hAnsiTheme="majorHAnsi" w:cstheme="majorHAnsi"/>
          <w:b/>
          <w:bCs/>
          <w:sz w:val="23"/>
          <w:szCs w:val="23"/>
        </w:rPr>
        <w:t>:</w:t>
      </w:r>
      <w:r w:rsidRPr="00485956">
        <w:rPr>
          <w:rFonts w:asciiTheme="majorHAnsi" w:eastAsia="Times New Roman" w:hAnsiTheme="majorHAnsi" w:cstheme="majorHAnsi"/>
          <w:color w:val="000000"/>
          <w:sz w:val="23"/>
          <w:szCs w:val="23"/>
          <w:lang w:eastAsia="de-AT"/>
        </w:rPr>
        <w:tab/>
      </w:r>
      <w:bookmarkStart w:id="7" w:name="_Hlk206600641"/>
      <w:r w:rsidRPr="00485956">
        <w:rPr>
          <w:rFonts w:asciiTheme="majorHAnsi" w:hAnsiTheme="majorHAnsi" w:cstheme="majorHAnsi"/>
          <w:sz w:val="23"/>
          <w:szCs w:val="23"/>
        </w:rPr>
        <w:t xml:space="preserve">Elternbeiträge (Essensbeitrag, Materialbeitrag) Kindergarten – Beratung und </w:t>
      </w:r>
    </w:p>
    <w:p w14:paraId="271BCDDD" w14:textId="77777777" w:rsidR="00485956" w:rsidRDefault="00485956" w:rsidP="00485956">
      <w:pPr>
        <w:tabs>
          <w:tab w:val="left" w:pos="1148"/>
        </w:tabs>
        <w:jc w:val="both"/>
        <w:rPr>
          <w:rFonts w:asciiTheme="majorHAnsi" w:hAnsiTheme="majorHAnsi" w:cstheme="majorHAnsi"/>
          <w:sz w:val="23"/>
          <w:szCs w:val="23"/>
        </w:rPr>
      </w:pPr>
      <w:r w:rsidRPr="00485956">
        <w:rPr>
          <w:rFonts w:asciiTheme="majorHAnsi" w:hAnsiTheme="majorHAnsi" w:cstheme="majorHAnsi"/>
          <w:sz w:val="23"/>
          <w:szCs w:val="23"/>
        </w:rPr>
        <w:tab/>
        <w:t>Beschlussfassung</w:t>
      </w:r>
    </w:p>
    <w:bookmarkEnd w:id="7"/>
    <w:p w14:paraId="70B54D61" w14:textId="51782D88" w:rsidR="00485956" w:rsidRPr="00485956" w:rsidRDefault="00485956" w:rsidP="00485956">
      <w:pPr>
        <w:tabs>
          <w:tab w:val="left" w:pos="1148"/>
        </w:tabs>
        <w:ind w:left="1410" w:hanging="1410"/>
        <w:jc w:val="both"/>
        <w:rPr>
          <w:rFonts w:asciiTheme="majorHAnsi" w:eastAsia="Times New Roman" w:hAnsiTheme="majorHAnsi" w:cstheme="majorHAnsi"/>
          <w:color w:val="000000"/>
          <w:sz w:val="23"/>
          <w:szCs w:val="23"/>
          <w:lang w:eastAsia="de-AT"/>
        </w:rPr>
      </w:pPr>
      <w:r w:rsidRPr="00485956">
        <w:rPr>
          <w:rFonts w:asciiTheme="majorHAnsi" w:hAnsiTheme="majorHAnsi" w:cstheme="majorHAnsi"/>
          <w:b/>
          <w:bCs/>
          <w:sz w:val="23"/>
          <w:szCs w:val="23"/>
        </w:rPr>
        <w:t>Punkt 1</w:t>
      </w:r>
      <w:r w:rsidR="00C23418">
        <w:rPr>
          <w:rFonts w:asciiTheme="majorHAnsi" w:hAnsiTheme="majorHAnsi" w:cstheme="majorHAnsi"/>
          <w:b/>
          <w:bCs/>
          <w:sz w:val="23"/>
          <w:szCs w:val="23"/>
        </w:rPr>
        <w:t>2</w:t>
      </w:r>
      <w:r w:rsidRPr="00485956">
        <w:rPr>
          <w:rFonts w:asciiTheme="majorHAnsi" w:hAnsiTheme="majorHAnsi" w:cstheme="majorHAnsi"/>
          <w:b/>
          <w:bCs/>
          <w:sz w:val="23"/>
          <w:szCs w:val="23"/>
        </w:rPr>
        <w:t>:</w:t>
      </w:r>
      <w:r w:rsidRPr="00485956">
        <w:rPr>
          <w:rFonts w:asciiTheme="majorHAnsi" w:eastAsia="Times New Roman" w:hAnsiTheme="majorHAnsi" w:cstheme="majorHAnsi"/>
          <w:color w:val="000000"/>
          <w:sz w:val="23"/>
          <w:szCs w:val="23"/>
          <w:lang w:eastAsia="de-AT"/>
        </w:rPr>
        <w:tab/>
        <w:t>Unwetterschäden im Gemeindegebiet – Beratung und Beschlussfassung</w:t>
      </w:r>
    </w:p>
    <w:p w14:paraId="766687FB" w14:textId="28FAA100" w:rsidR="00485956" w:rsidRPr="00485956" w:rsidRDefault="00485956" w:rsidP="00485956">
      <w:pPr>
        <w:tabs>
          <w:tab w:val="left" w:pos="1148"/>
        </w:tabs>
        <w:ind w:left="1410" w:hanging="1410"/>
        <w:jc w:val="both"/>
        <w:rPr>
          <w:rFonts w:asciiTheme="majorHAnsi" w:eastAsia="Times New Roman" w:hAnsiTheme="majorHAnsi" w:cstheme="majorHAnsi"/>
          <w:color w:val="000000"/>
          <w:sz w:val="23"/>
          <w:szCs w:val="23"/>
          <w:lang w:eastAsia="de-AT"/>
        </w:rPr>
      </w:pPr>
      <w:r w:rsidRPr="00485956">
        <w:rPr>
          <w:rFonts w:asciiTheme="majorHAnsi" w:hAnsiTheme="majorHAnsi" w:cstheme="majorHAnsi"/>
          <w:b/>
          <w:bCs/>
          <w:sz w:val="23"/>
          <w:szCs w:val="23"/>
        </w:rPr>
        <w:t>Punkt 1</w:t>
      </w:r>
      <w:r w:rsidR="00C23418">
        <w:rPr>
          <w:rFonts w:asciiTheme="majorHAnsi" w:hAnsiTheme="majorHAnsi" w:cstheme="majorHAnsi"/>
          <w:b/>
          <w:bCs/>
          <w:sz w:val="23"/>
          <w:szCs w:val="23"/>
        </w:rPr>
        <w:t>3</w:t>
      </w:r>
      <w:r w:rsidRPr="00485956">
        <w:rPr>
          <w:rFonts w:asciiTheme="majorHAnsi" w:hAnsiTheme="majorHAnsi" w:cstheme="majorHAnsi"/>
          <w:b/>
          <w:bCs/>
          <w:sz w:val="23"/>
          <w:szCs w:val="23"/>
        </w:rPr>
        <w:t>:</w:t>
      </w:r>
      <w:r w:rsidRPr="00485956">
        <w:rPr>
          <w:rFonts w:asciiTheme="majorHAnsi" w:eastAsia="Times New Roman" w:hAnsiTheme="majorHAnsi" w:cstheme="majorHAnsi"/>
          <w:color w:val="000000"/>
          <w:sz w:val="23"/>
          <w:szCs w:val="23"/>
          <w:lang w:eastAsia="de-AT"/>
        </w:rPr>
        <w:tab/>
        <w:t>Förderprogramm „Hitzeschutzmaßnahmen für elementare Bildungseinrichtungen</w:t>
      </w:r>
    </w:p>
    <w:p w14:paraId="567BB13A" w14:textId="77777777" w:rsidR="00485956" w:rsidRDefault="00485956" w:rsidP="00485956">
      <w:pPr>
        <w:tabs>
          <w:tab w:val="left" w:pos="1148"/>
        </w:tabs>
        <w:ind w:left="1410" w:hanging="1410"/>
        <w:jc w:val="both"/>
        <w:rPr>
          <w:rFonts w:asciiTheme="majorHAnsi" w:eastAsia="Times New Roman" w:hAnsiTheme="majorHAnsi" w:cstheme="majorHAnsi"/>
          <w:color w:val="000000"/>
          <w:sz w:val="23"/>
          <w:szCs w:val="23"/>
          <w:lang w:eastAsia="de-AT"/>
        </w:rPr>
      </w:pPr>
      <w:r w:rsidRPr="00485956">
        <w:rPr>
          <w:rFonts w:asciiTheme="majorHAnsi" w:hAnsiTheme="majorHAnsi" w:cstheme="majorHAnsi"/>
          <w:b/>
          <w:bCs/>
          <w:sz w:val="23"/>
          <w:szCs w:val="23"/>
        </w:rPr>
        <w:tab/>
      </w:r>
      <w:r w:rsidRPr="00485956">
        <w:rPr>
          <w:rFonts w:asciiTheme="majorHAnsi" w:eastAsia="Times New Roman" w:hAnsiTheme="majorHAnsi" w:cstheme="majorHAnsi"/>
          <w:color w:val="000000"/>
          <w:sz w:val="23"/>
          <w:szCs w:val="23"/>
          <w:lang w:eastAsia="de-AT"/>
        </w:rPr>
        <w:t>und Volksschulen“ – Beratung und Beschlussfassung</w:t>
      </w:r>
    </w:p>
    <w:p w14:paraId="6C075203" w14:textId="2812D18D" w:rsidR="00485956" w:rsidRPr="007F6328" w:rsidRDefault="00485956" w:rsidP="00485956">
      <w:pPr>
        <w:tabs>
          <w:tab w:val="left" w:pos="1148"/>
        </w:tabs>
        <w:ind w:left="1410" w:hanging="1410"/>
        <w:jc w:val="both"/>
        <w:rPr>
          <w:rFonts w:asciiTheme="majorHAnsi" w:eastAsia="Times New Roman" w:hAnsiTheme="majorHAnsi" w:cstheme="majorHAnsi"/>
          <w:color w:val="000000"/>
          <w:sz w:val="23"/>
          <w:szCs w:val="23"/>
          <w:lang w:eastAsia="de-AT"/>
        </w:rPr>
      </w:pPr>
      <w:r w:rsidRPr="00485956">
        <w:rPr>
          <w:rFonts w:asciiTheme="majorHAnsi" w:eastAsia="Times New Roman" w:hAnsiTheme="majorHAnsi" w:cstheme="majorHAnsi"/>
          <w:b/>
          <w:bCs/>
          <w:color w:val="000000"/>
          <w:sz w:val="23"/>
          <w:szCs w:val="23"/>
          <w:lang w:eastAsia="de-AT"/>
        </w:rPr>
        <w:t>Punkt 1</w:t>
      </w:r>
      <w:r w:rsidR="00C23418">
        <w:rPr>
          <w:rFonts w:asciiTheme="majorHAnsi" w:eastAsia="Times New Roman" w:hAnsiTheme="majorHAnsi" w:cstheme="majorHAnsi"/>
          <w:b/>
          <w:bCs/>
          <w:color w:val="000000"/>
          <w:sz w:val="23"/>
          <w:szCs w:val="23"/>
          <w:lang w:eastAsia="de-AT"/>
        </w:rPr>
        <w:t>4</w:t>
      </w:r>
      <w:r>
        <w:rPr>
          <w:rFonts w:asciiTheme="majorHAnsi" w:eastAsia="Times New Roman" w:hAnsiTheme="majorHAnsi" w:cstheme="majorHAnsi"/>
          <w:color w:val="000000"/>
          <w:sz w:val="23"/>
          <w:szCs w:val="23"/>
          <w:lang w:eastAsia="de-AT"/>
        </w:rPr>
        <w:t xml:space="preserve">: </w:t>
      </w:r>
      <w:r w:rsidR="007F6328">
        <w:rPr>
          <w:rFonts w:asciiTheme="majorHAnsi" w:eastAsia="Times New Roman" w:hAnsiTheme="majorHAnsi" w:cstheme="majorHAnsi"/>
          <w:color w:val="000000"/>
          <w:sz w:val="23"/>
          <w:szCs w:val="23"/>
          <w:lang w:eastAsia="de-AT"/>
        </w:rPr>
        <w:tab/>
      </w:r>
      <w:r w:rsidR="007F6328" w:rsidRPr="007F6328">
        <w:rPr>
          <w:rFonts w:asciiTheme="majorHAnsi" w:hAnsiTheme="majorHAnsi" w:cstheme="majorHAnsi"/>
          <w:sz w:val="23"/>
          <w:szCs w:val="23"/>
        </w:rPr>
        <w:t>Weg Niemetz/Bostjancic – Beratung und Beschlussfassung</w:t>
      </w:r>
    </w:p>
    <w:p w14:paraId="03313F5B" w14:textId="082CC2A0" w:rsidR="00627A5D" w:rsidRDefault="00485956" w:rsidP="00485956">
      <w:pPr>
        <w:tabs>
          <w:tab w:val="left" w:pos="1148"/>
        </w:tabs>
        <w:ind w:left="1410" w:hanging="1410"/>
        <w:jc w:val="both"/>
        <w:rPr>
          <w:rFonts w:asciiTheme="majorHAnsi" w:hAnsiTheme="majorHAnsi" w:cstheme="majorHAnsi"/>
          <w:sz w:val="23"/>
          <w:szCs w:val="23"/>
        </w:rPr>
      </w:pPr>
      <w:r w:rsidRPr="00485956">
        <w:rPr>
          <w:rFonts w:asciiTheme="majorHAnsi" w:hAnsiTheme="majorHAnsi" w:cstheme="majorHAnsi"/>
          <w:b/>
          <w:bCs/>
          <w:sz w:val="23"/>
          <w:szCs w:val="23"/>
        </w:rPr>
        <w:t>Punkt 15:</w:t>
      </w:r>
      <w:r w:rsidRPr="00485956">
        <w:rPr>
          <w:rFonts w:asciiTheme="majorHAnsi" w:hAnsiTheme="majorHAnsi" w:cstheme="majorHAnsi"/>
          <w:sz w:val="23"/>
          <w:szCs w:val="23"/>
        </w:rPr>
        <w:tab/>
        <w:t>Bericht des Bürgermeisters</w:t>
      </w:r>
    </w:p>
    <w:p w14:paraId="01C2B125" w14:textId="77777777" w:rsidR="00DF7EA5" w:rsidRDefault="00DF7EA5" w:rsidP="00DF7EA5">
      <w:pPr>
        <w:tabs>
          <w:tab w:val="left" w:pos="1134"/>
        </w:tabs>
        <w:jc w:val="both"/>
        <w:rPr>
          <w:rFonts w:cstheme="minorHAnsi"/>
          <w:b/>
          <w:bCs/>
          <w:color w:val="FF0000"/>
          <w:sz w:val="23"/>
          <w:szCs w:val="23"/>
        </w:rPr>
      </w:pPr>
      <w:r w:rsidRPr="00627A5D">
        <w:rPr>
          <w:rFonts w:asciiTheme="majorHAnsi" w:hAnsiTheme="majorHAnsi" w:cstheme="majorHAnsi"/>
          <w:b/>
          <w:bCs/>
          <w:color w:val="FF0000"/>
          <w:sz w:val="23"/>
          <w:szCs w:val="23"/>
        </w:rPr>
        <w:t xml:space="preserve">Punkt 16: </w:t>
      </w:r>
      <w:r>
        <w:rPr>
          <w:rFonts w:asciiTheme="majorHAnsi" w:hAnsiTheme="majorHAnsi" w:cstheme="majorHAnsi"/>
          <w:b/>
          <w:bCs/>
          <w:color w:val="FF0000"/>
          <w:sz w:val="23"/>
          <w:szCs w:val="23"/>
        </w:rPr>
        <w:tab/>
      </w:r>
      <w:r w:rsidRPr="00627A5D">
        <w:rPr>
          <w:rFonts w:cstheme="minorHAnsi"/>
          <w:b/>
          <w:bCs/>
          <w:color w:val="FF0000"/>
          <w:sz w:val="23"/>
          <w:szCs w:val="23"/>
        </w:rPr>
        <w:t xml:space="preserve">Sprengelwechsel Volksschule Köttmannsdorf – Familie Hafner </w:t>
      </w:r>
      <w:r>
        <w:rPr>
          <w:rFonts w:cstheme="minorHAnsi"/>
          <w:b/>
          <w:bCs/>
          <w:color w:val="FF0000"/>
          <w:sz w:val="23"/>
          <w:szCs w:val="23"/>
        </w:rPr>
        <w:t xml:space="preserve">unter Bezugnahme </w:t>
      </w:r>
    </w:p>
    <w:p w14:paraId="5D8F00C8" w14:textId="77777777" w:rsidR="00DF7EA5" w:rsidRDefault="00DF7EA5" w:rsidP="00DF7EA5">
      <w:pPr>
        <w:tabs>
          <w:tab w:val="left" w:pos="1134"/>
        </w:tabs>
        <w:jc w:val="both"/>
        <w:rPr>
          <w:rFonts w:cstheme="minorHAnsi"/>
          <w:b/>
          <w:bCs/>
          <w:color w:val="FF0000"/>
          <w:sz w:val="23"/>
          <w:szCs w:val="23"/>
        </w:rPr>
      </w:pPr>
      <w:r>
        <w:rPr>
          <w:rFonts w:cstheme="minorHAnsi"/>
          <w:b/>
          <w:bCs/>
          <w:color w:val="FF0000"/>
          <w:sz w:val="23"/>
          <w:szCs w:val="23"/>
        </w:rPr>
        <w:tab/>
        <w:t>auf den Beschluss des Gemeinderates vom 19.03.026)</w:t>
      </w:r>
      <w:r w:rsidRPr="00627A5D">
        <w:rPr>
          <w:rFonts w:cstheme="minorHAnsi"/>
          <w:b/>
          <w:bCs/>
          <w:color w:val="FF0000"/>
          <w:sz w:val="23"/>
          <w:szCs w:val="23"/>
        </w:rPr>
        <w:t xml:space="preserve">– Beratung und </w:t>
      </w:r>
    </w:p>
    <w:p w14:paraId="7EFF37E9" w14:textId="521DEF1E" w:rsidR="00DF7EA5" w:rsidRPr="00627A5D" w:rsidRDefault="00DF7EA5" w:rsidP="00DF7EA5">
      <w:pPr>
        <w:tabs>
          <w:tab w:val="left" w:pos="1134"/>
        </w:tabs>
        <w:jc w:val="both"/>
        <w:rPr>
          <w:rFonts w:cstheme="minorHAnsi"/>
          <w:b/>
          <w:bCs/>
          <w:color w:val="FF0000"/>
          <w:sz w:val="23"/>
          <w:szCs w:val="23"/>
        </w:rPr>
      </w:pPr>
      <w:r>
        <w:rPr>
          <w:rFonts w:cstheme="minorHAnsi"/>
          <w:b/>
          <w:bCs/>
          <w:color w:val="FF0000"/>
          <w:sz w:val="23"/>
          <w:szCs w:val="23"/>
        </w:rPr>
        <w:tab/>
      </w:r>
      <w:r w:rsidRPr="00627A5D">
        <w:rPr>
          <w:rFonts w:cstheme="minorHAnsi"/>
          <w:b/>
          <w:bCs/>
          <w:color w:val="FF0000"/>
          <w:sz w:val="23"/>
          <w:szCs w:val="23"/>
        </w:rPr>
        <w:t>Beschlussfassung</w:t>
      </w:r>
    </w:p>
    <w:p w14:paraId="02EA79F0" w14:textId="77777777" w:rsidR="00627A5D" w:rsidRDefault="00627A5D">
      <w:pPr>
        <w:rPr>
          <w:rFonts w:asciiTheme="majorHAnsi" w:hAnsiTheme="majorHAnsi" w:cstheme="majorHAnsi"/>
          <w:sz w:val="23"/>
          <w:szCs w:val="23"/>
        </w:rPr>
      </w:pPr>
    </w:p>
    <w:p w14:paraId="7854A402" w14:textId="77777777" w:rsidR="00627A5D" w:rsidRPr="00B452B9" w:rsidRDefault="00627A5D" w:rsidP="00627A5D">
      <w:pPr>
        <w:jc w:val="both"/>
        <w:rPr>
          <w:rFonts w:cstheme="minorHAnsi"/>
          <w:sz w:val="23"/>
          <w:szCs w:val="23"/>
        </w:rPr>
      </w:pPr>
      <w:r w:rsidRPr="00B452B9">
        <w:rPr>
          <w:rFonts w:cstheme="minorHAnsi"/>
          <w:sz w:val="23"/>
          <w:szCs w:val="23"/>
        </w:rPr>
        <w:t>Die gesetzlichen Grundlagen werden von Bgm. Manfred Maierhofer nicht zur Gänze verlesen, jedoch zur Vollständigkeit in die Niederschrift aufgenommen.</w:t>
      </w:r>
    </w:p>
    <w:p w14:paraId="6224C6EE" w14:textId="77777777" w:rsidR="00627A5D" w:rsidRPr="00B452B9" w:rsidRDefault="00627A5D" w:rsidP="00627A5D">
      <w:pPr>
        <w:jc w:val="both"/>
        <w:rPr>
          <w:rFonts w:cstheme="minorHAnsi"/>
          <w:sz w:val="23"/>
          <w:szCs w:val="23"/>
        </w:rPr>
      </w:pPr>
      <w:r w:rsidRPr="00B452B9">
        <w:rPr>
          <w:rFonts w:cstheme="minorHAnsi"/>
          <w:sz w:val="23"/>
          <w:szCs w:val="23"/>
        </w:rPr>
        <w:t>Jedes Mitglied des Gemeinderates hat in der Fragestunde das Recht in den Angelegenheiten des eigenen Wirkungsbereiches konkrete kurz gefasste mündliche Fragen (ohne mehrere Unterfragen) an den Bürgermeister und die Gemeindevorstandsmitglieder zu stellen.</w:t>
      </w:r>
    </w:p>
    <w:p w14:paraId="37F08016" w14:textId="77777777" w:rsidR="00627A5D" w:rsidRDefault="00627A5D" w:rsidP="00627A5D">
      <w:pPr>
        <w:jc w:val="both"/>
        <w:rPr>
          <w:rFonts w:cstheme="minorHAnsi"/>
          <w:sz w:val="23"/>
          <w:szCs w:val="23"/>
        </w:rPr>
      </w:pPr>
      <w:r w:rsidRPr="00B452B9">
        <w:rPr>
          <w:rFonts w:cstheme="minorHAnsi"/>
          <w:sz w:val="23"/>
          <w:szCs w:val="23"/>
        </w:rPr>
        <w:t>Beabsichtigt ein Mitglied des Gemeinderates eine mündliche Anfrage zu stellen, so hat es dem Bürgermeister im Wege des Gemeindeamtes den Wortlaut der beabsichtigten Anfrage schriftlich (ua. auch elektronisch) zu übermitteln.</w:t>
      </w:r>
    </w:p>
    <w:p w14:paraId="75596674" w14:textId="1E6E15FD" w:rsidR="00627A5D" w:rsidRDefault="00627A5D" w:rsidP="00627A5D">
      <w:pPr>
        <w:tabs>
          <w:tab w:val="left" w:pos="1148"/>
        </w:tabs>
        <w:jc w:val="both"/>
        <w:rPr>
          <w:rFonts w:cstheme="minorHAnsi"/>
          <w:b/>
          <w:bCs/>
          <w:sz w:val="23"/>
          <w:szCs w:val="23"/>
        </w:rPr>
      </w:pPr>
      <w:bookmarkStart w:id="8" w:name="_Hlk230177121"/>
      <w:r>
        <w:rPr>
          <w:rFonts w:cstheme="minorHAnsi"/>
          <w:b/>
          <w:bCs/>
          <w:sz w:val="23"/>
          <w:szCs w:val="23"/>
        </w:rPr>
        <w:t>Es liegen keine Anfragen vor.</w:t>
      </w:r>
    </w:p>
    <w:p w14:paraId="58AA405F" w14:textId="77777777" w:rsidR="00627A5D" w:rsidRPr="00627A5D" w:rsidRDefault="00627A5D" w:rsidP="00627A5D">
      <w:pPr>
        <w:tabs>
          <w:tab w:val="left" w:pos="1148"/>
        </w:tabs>
        <w:jc w:val="both"/>
        <w:rPr>
          <w:rFonts w:cstheme="minorHAnsi"/>
          <w:sz w:val="23"/>
          <w:szCs w:val="23"/>
        </w:rPr>
      </w:pPr>
    </w:p>
    <w:bookmarkEnd w:id="8"/>
    <w:p w14:paraId="383329C6" w14:textId="27C31ADE" w:rsidR="00627A5D" w:rsidRDefault="00627A5D">
      <w:pPr>
        <w:rPr>
          <w:rFonts w:asciiTheme="majorHAnsi" w:hAnsiTheme="majorHAnsi" w:cstheme="majorHAnsi"/>
          <w:sz w:val="23"/>
          <w:szCs w:val="23"/>
        </w:rPr>
      </w:pPr>
      <w:r>
        <w:rPr>
          <w:rFonts w:asciiTheme="majorHAnsi" w:hAnsiTheme="majorHAnsi" w:cstheme="majorHAnsi"/>
          <w:sz w:val="23"/>
          <w:szCs w:val="23"/>
        </w:rPr>
        <w:br w:type="page"/>
      </w:r>
    </w:p>
    <w:p w14:paraId="5FE2503B" w14:textId="77777777" w:rsidR="00485956" w:rsidRDefault="00485956" w:rsidP="00485956">
      <w:pPr>
        <w:tabs>
          <w:tab w:val="left" w:pos="1148"/>
        </w:tabs>
        <w:ind w:left="1410" w:hanging="1410"/>
        <w:jc w:val="both"/>
        <w:rPr>
          <w:rFonts w:asciiTheme="majorHAnsi" w:eastAsia="Times New Roman" w:hAnsiTheme="majorHAnsi" w:cstheme="majorHAnsi"/>
          <w:color w:val="000000"/>
          <w:sz w:val="23"/>
          <w:szCs w:val="23"/>
          <w:lang w:eastAsia="de-AT"/>
        </w:rPr>
      </w:pPr>
    </w:p>
    <w:p w14:paraId="077EFF21" w14:textId="77777777" w:rsidR="00627A5D" w:rsidRDefault="00627A5D" w:rsidP="00485956">
      <w:pPr>
        <w:tabs>
          <w:tab w:val="left" w:pos="1148"/>
        </w:tabs>
        <w:ind w:left="1410" w:hanging="1410"/>
        <w:jc w:val="both"/>
        <w:rPr>
          <w:rFonts w:asciiTheme="majorHAnsi" w:eastAsia="Times New Roman" w:hAnsiTheme="majorHAnsi" w:cstheme="majorHAnsi"/>
          <w:color w:val="000000"/>
          <w:sz w:val="23"/>
          <w:szCs w:val="23"/>
          <w:lang w:eastAsia="de-AT"/>
        </w:rPr>
      </w:pPr>
    </w:p>
    <w:p w14:paraId="1CB0A47E" w14:textId="77777777" w:rsidR="00627A5D" w:rsidRDefault="00627A5D" w:rsidP="00485956">
      <w:pPr>
        <w:tabs>
          <w:tab w:val="left" w:pos="1148"/>
        </w:tabs>
        <w:ind w:left="1410" w:hanging="1410"/>
        <w:jc w:val="both"/>
        <w:rPr>
          <w:rFonts w:asciiTheme="majorHAnsi" w:eastAsia="Times New Roman" w:hAnsiTheme="majorHAnsi" w:cstheme="majorHAnsi"/>
          <w:color w:val="000000"/>
          <w:sz w:val="23"/>
          <w:szCs w:val="23"/>
          <w:lang w:eastAsia="de-AT"/>
        </w:rPr>
      </w:pPr>
    </w:p>
    <w:p w14:paraId="3C8F4D3A" w14:textId="77777777" w:rsidR="00627A5D" w:rsidRDefault="00627A5D" w:rsidP="00485956">
      <w:pPr>
        <w:tabs>
          <w:tab w:val="left" w:pos="1148"/>
        </w:tabs>
        <w:ind w:left="1410" w:hanging="1410"/>
        <w:jc w:val="both"/>
        <w:rPr>
          <w:rFonts w:asciiTheme="majorHAnsi" w:eastAsia="Times New Roman" w:hAnsiTheme="majorHAnsi" w:cstheme="majorHAnsi"/>
          <w:color w:val="000000"/>
          <w:sz w:val="23"/>
          <w:szCs w:val="23"/>
          <w:lang w:eastAsia="de-AT"/>
        </w:rPr>
      </w:pPr>
    </w:p>
    <w:p w14:paraId="0533688D" w14:textId="7371DD22" w:rsidR="00627A5D" w:rsidRPr="00627A5D" w:rsidRDefault="00627A5D" w:rsidP="00627A5D">
      <w:pPr>
        <w:pBdr>
          <w:top w:val="single" w:sz="4" w:space="1" w:color="auto"/>
          <w:left w:val="single" w:sz="4" w:space="4" w:color="auto"/>
          <w:bottom w:val="single" w:sz="4" w:space="1" w:color="auto"/>
          <w:right w:val="single" w:sz="4" w:space="4" w:color="auto"/>
        </w:pBdr>
        <w:tabs>
          <w:tab w:val="left" w:pos="1134"/>
        </w:tabs>
        <w:jc w:val="both"/>
        <w:rPr>
          <w:rFonts w:asciiTheme="majorHAnsi" w:hAnsiTheme="majorHAnsi" w:cstheme="majorHAnsi"/>
          <w:b/>
          <w:bCs/>
          <w:sz w:val="23"/>
          <w:szCs w:val="23"/>
        </w:rPr>
      </w:pPr>
      <w:r w:rsidRPr="00627A5D">
        <w:rPr>
          <w:rFonts w:asciiTheme="majorHAnsi" w:hAnsiTheme="majorHAnsi" w:cstheme="majorHAnsi"/>
          <w:b/>
          <w:bCs/>
          <w:sz w:val="23"/>
          <w:szCs w:val="23"/>
        </w:rPr>
        <w:t xml:space="preserve">Punkt 1: Begrüßung, Feststellung der Beschlussfähigkeit und Genehmigung der Tagesordnung </w:t>
      </w:r>
    </w:p>
    <w:p w14:paraId="35C64DED" w14:textId="77777777" w:rsidR="00627A5D" w:rsidRDefault="00627A5D" w:rsidP="00627A5D">
      <w:pPr>
        <w:tabs>
          <w:tab w:val="left" w:pos="1134"/>
        </w:tabs>
        <w:jc w:val="both"/>
        <w:rPr>
          <w:rFonts w:asciiTheme="majorHAnsi" w:hAnsiTheme="majorHAnsi" w:cstheme="majorHAnsi"/>
          <w:sz w:val="23"/>
          <w:szCs w:val="23"/>
        </w:rPr>
      </w:pPr>
    </w:p>
    <w:p w14:paraId="4F45A608" w14:textId="4E9EC5BE" w:rsidR="00627A5D" w:rsidRDefault="00627A5D" w:rsidP="00627A5D">
      <w:pPr>
        <w:tabs>
          <w:tab w:val="left" w:pos="1148"/>
        </w:tabs>
        <w:jc w:val="both"/>
        <w:rPr>
          <w:rFonts w:cstheme="minorHAnsi"/>
          <w:sz w:val="23"/>
          <w:szCs w:val="23"/>
        </w:rPr>
      </w:pPr>
      <w:r w:rsidRPr="008D64F4">
        <w:rPr>
          <w:rFonts w:cstheme="minorHAnsi"/>
          <w:sz w:val="23"/>
          <w:szCs w:val="23"/>
        </w:rPr>
        <w:t xml:space="preserve">Herr Bürgermeister </w:t>
      </w:r>
      <w:r>
        <w:rPr>
          <w:rFonts w:cstheme="minorHAnsi"/>
          <w:sz w:val="23"/>
          <w:szCs w:val="23"/>
        </w:rPr>
        <w:t>Anton Safron</w:t>
      </w:r>
      <w:r w:rsidRPr="008D64F4">
        <w:rPr>
          <w:rFonts w:cstheme="minorHAnsi"/>
          <w:sz w:val="23"/>
          <w:szCs w:val="23"/>
        </w:rPr>
        <w:t xml:space="preserve"> begrüßt alle Anwesenden, dankt für ihr Kommen, stellt die Beschlussfähigkeit fest und ersucht</w:t>
      </w:r>
      <w:r>
        <w:rPr>
          <w:rFonts w:cstheme="minorHAnsi"/>
          <w:sz w:val="23"/>
          <w:szCs w:val="23"/>
        </w:rPr>
        <w:t xml:space="preserve"> um folgende Änderungen der Tagesordnung: </w:t>
      </w:r>
    </w:p>
    <w:p w14:paraId="3A169E24" w14:textId="77777777" w:rsidR="00627A5D" w:rsidRDefault="00627A5D" w:rsidP="00627A5D">
      <w:pPr>
        <w:tabs>
          <w:tab w:val="left" w:pos="1134"/>
        </w:tabs>
        <w:jc w:val="both"/>
        <w:rPr>
          <w:rFonts w:asciiTheme="majorHAnsi" w:hAnsiTheme="majorHAnsi" w:cstheme="majorHAnsi"/>
          <w:sz w:val="23"/>
          <w:szCs w:val="23"/>
        </w:rPr>
      </w:pPr>
    </w:p>
    <w:p w14:paraId="1E7384B3" w14:textId="77777777" w:rsidR="00627A5D" w:rsidRPr="00627A5D" w:rsidRDefault="00627A5D" w:rsidP="00627A5D">
      <w:pPr>
        <w:tabs>
          <w:tab w:val="left" w:pos="1134"/>
        </w:tabs>
        <w:jc w:val="both"/>
        <w:rPr>
          <w:rFonts w:asciiTheme="majorHAnsi" w:hAnsiTheme="majorHAnsi" w:cstheme="majorHAnsi"/>
          <w:b/>
          <w:bCs/>
          <w:color w:val="FF0000"/>
          <w:sz w:val="23"/>
          <w:szCs w:val="23"/>
        </w:rPr>
      </w:pPr>
      <w:r w:rsidRPr="00627A5D">
        <w:rPr>
          <w:rFonts w:asciiTheme="majorHAnsi" w:hAnsiTheme="majorHAnsi" w:cstheme="majorHAnsi"/>
          <w:b/>
          <w:bCs/>
          <w:color w:val="FF0000"/>
          <w:sz w:val="23"/>
          <w:szCs w:val="23"/>
        </w:rPr>
        <w:t xml:space="preserve">Absetzung von Punkt 3: </w:t>
      </w:r>
    </w:p>
    <w:p w14:paraId="7B5791F9" w14:textId="014DBDB5" w:rsidR="00627A5D" w:rsidRPr="00627A5D" w:rsidRDefault="00627A5D" w:rsidP="00627A5D">
      <w:pPr>
        <w:tabs>
          <w:tab w:val="left" w:pos="1134"/>
        </w:tabs>
        <w:jc w:val="both"/>
        <w:rPr>
          <w:rFonts w:asciiTheme="majorHAnsi" w:hAnsiTheme="majorHAnsi" w:cstheme="majorHAnsi"/>
          <w:b/>
          <w:bCs/>
          <w:color w:val="FF0000"/>
          <w:sz w:val="23"/>
          <w:szCs w:val="23"/>
        </w:rPr>
      </w:pPr>
      <w:r w:rsidRPr="00627A5D">
        <w:rPr>
          <w:rFonts w:asciiTheme="majorHAnsi" w:hAnsiTheme="majorHAnsi" w:cstheme="majorHAnsi"/>
          <w:b/>
          <w:bCs/>
          <w:color w:val="FF0000"/>
          <w:sz w:val="23"/>
          <w:szCs w:val="23"/>
        </w:rPr>
        <w:t>Bericht der Obfrau des Ausschusses für die Kontrolle der Gebarung über die am 30.06.2026 stattgefundene Sitzung. Die Obfrau wird aufgrund ihrer heutigen Abwesenheit den Bericht in der nächsten Sitzung des Gemeinderates vortragen.</w:t>
      </w:r>
    </w:p>
    <w:p w14:paraId="06B8DB02" w14:textId="3671CBE7" w:rsidR="00627A5D" w:rsidRPr="00627A5D" w:rsidRDefault="00627A5D" w:rsidP="00627A5D">
      <w:pPr>
        <w:tabs>
          <w:tab w:val="left" w:pos="1134"/>
        </w:tabs>
        <w:jc w:val="both"/>
        <w:rPr>
          <w:rFonts w:asciiTheme="majorHAnsi" w:hAnsiTheme="majorHAnsi" w:cstheme="majorHAnsi"/>
          <w:b/>
          <w:bCs/>
          <w:color w:val="0070C0"/>
          <w:sz w:val="23"/>
          <w:szCs w:val="23"/>
        </w:rPr>
      </w:pPr>
      <w:r w:rsidRPr="00627A5D">
        <w:rPr>
          <w:rFonts w:asciiTheme="majorHAnsi" w:hAnsiTheme="majorHAnsi" w:cstheme="majorHAnsi"/>
          <w:b/>
          <w:bCs/>
          <w:color w:val="0070C0"/>
          <w:sz w:val="23"/>
          <w:szCs w:val="23"/>
        </w:rPr>
        <w:t xml:space="preserve">Abstimmung: </w:t>
      </w:r>
      <w:r w:rsidR="007D0036">
        <w:rPr>
          <w:rFonts w:asciiTheme="majorHAnsi" w:hAnsiTheme="majorHAnsi" w:cstheme="majorHAnsi"/>
          <w:b/>
          <w:bCs/>
          <w:color w:val="0070C0"/>
          <w:sz w:val="23"/>
          <w:szCs w:val="23"/>
        </w:rPr>
        <w:t>Einstimmige Annahme!</w:t>
      </w:r>
    </w:p>
    <w:p w14:paraId="6AB1F1EF" w14:textId="77777777" w:rsidR="00627A5D" w:rsidRPr="00627A5D" w:rsidRDefault="00627A5D" w:rsidP="00627A5D">
      <w:pPr>
        <w:tabs>
          <w:tab w:val="left" w:pos="1134"/>
        </w:tabs>
        <w:jc w:val="both"/>
        <w:rPr>
          <w:rFonts w:asciiTheme="majorHAnsi" w:hAnsiTheme="majorHAnsi" w:cstheme="majorHAnsi"/>
          <w:sz w:val="23"/>
          <w:szCs w:val="23"/>
        </w:rPr>
      </w:pPr>
    </w:p>
    <w:p w14:paraId="56854EEB" w14:textId="59FD8D9D" w:rsidR="00627A5D" w:rsidRPr="00627A5D" w:rsidRDefault="00627A5D" w:rsidP="00627A5D">
      <w:pPr>
        <w:tabs>
          <w:tab w:val="left" w:pos="1134"/>
        </w:tabs>
        <w:jc w:val="both"/>
        <w:rPr>
          <w:rFonts w:asciiTheme="majorHAnsi" w:hAnsiTheme="majorHAnsi" w:cstheme="majorHAnsi"/>
          <w:b/>
          <w:bCs/>
          <w:color w:val="FF0000"/>
          <w:sz w:val="23"/>
          <w:szCs w:val="23"/>
        </w:rPr>
      </w:pPr>
      <w:r w:rsidRPr="00627A5D">
        <w:rPr>
          <w:rFonts w:asciiTheme="majorHAnsi" w:hAnsiTheme="majorHAnsi" w:cstheme="majorHAnsi"/>
          <w:b/>
          <w:bCs/>
          <w:color w:val="FF0000"/>
          <w:sz w:val="23"/>
          <w:szCs w:val="23"/>
        </w:rPr>
        <w:t xml:space="preserve">Erweiterung der Tagesordnung: </w:t>
      </w:r>
    </w:p>
    <w:p w14:paraId="1E57DF65" w14:textId="6F2EAD94" w:rsidR="00627A5D" w:rsidRPr="00627A5D" w:rsidRDefault="00627A5D" w:rsidP="00627A5D">
      <w:pPr>
        <w:tabs>
          <w:tab w:val="left" w:pos="1148"/>
        </w:tabs>
        <w:jc w:val="both"/>
        <w:rPr>
          <w:rFonts w:asciiTheme="majorHAnsi" w:hAnsiTheme="majorHAnsi" w:cstheme="majorHAnsi"/>
          <w:b/>
          <w:bCs/>
          <w:color w:val="FF0000"/>
          <w:sz w:val="23"/>
          <w:szCs w:val="23"/>
        </w:rPr>
      </w:pPr>
      <w:r w:rsidRPr="00627A5D">
        <w:rPr>
          <w:rFonts w:asciiTheme="majorHAnsi" w:hAnsiTheme="majorHAnsi" w:cstheme="majorHAnsi"/>
          <w:b/>
          <w:bCs/>
          <w:color w:val="FF0000"/>
          <w:sz w:val="23"/>
          <w:szCs w:val="23"/>
        </w:rPr>
        <w:t>Punkt 3</w:t>
      </w:r>
      <w:r w:rsidR="00D43103">
        <w:rPr>
          <w:rFonts w:asciiTheme="majorHAnsi" w:hAnsiTheme="majorHAnsi" w:cstheme="majorHAnsi"/>
          <w:b/>
          <w:bCs/>
          <w:color w:val="FF0000"/>
          <w:sz w:val="23"/>
          <w:szCs w:val="23"/>
        </w:rPr>
        <w:t>A</w:t>
      </w:r>
      <w:r w:rsidRPr="00627A5D">
        <w:rPr>
          <w:rFonts w:asciiTheme="majorHAnsi" w:hAnsiTheme="majorHAnsi" w:cstheme="majorHAnsi"/>
          <w:b/>
          <w:bCs/>
          <w:color w:val="FF0000"/>
          <w:sz w:val="23"/>
          <w:szCs w:val="23"/>
        </w:rPr>
        <w:t xml:space="preserve">: Nachwahlen in die Ausschüsse gemäß § 26 Abs. 8 K-AGO </w:t>
      </w:r>
    </w:p>
    <w:p w14:paraId="3A7800EE" w14:textId="7F30882C" w:rsidR="00627A5D" w:rsidRPr="00627A5D" w:rsidRDefault="00627A5D" w:rsidP="00627A5D">
      <w:pPr>
        <w:tabs>
          <w:tab w:val="left" w:pos="1134"/>
        </w:tabs>
        <w:jc w:val="both"/>
        <w:rPr>
          <w:rFonts w:asciiTheme="majorHAnsi" w:hAnsiTheme="majorHAnsi" w:cstheme="majorHAnsi"/>
          <w:b/>
          <w:bCs/>
          <w:color w:val="0070C0"/>
          <w:sz w:val="23"/>
          <w:szCs w:val="23"/>
        </w:rPr>
      </w:pPr>
      <w:r w:rsidRPr="00627A5D">
        <w:rPr>
          <w:rFonts w:asciiTheme="majorHAnsi" w:hAnsiTheme="majorHAnsi" w:cstheme="majorHAnsi"/>
          <w:b/>
          <w:bCs/>
          <w:color w:val="0070C0"/>
          <w:sz w:val="23"/>
          <w:szCs w:val="23"/>
        </w:rPr>
        <w:t xml:space="preserve">Abstimmung: </w:t>
      </w:r>
      <w:r w:rsidR="007D0036">
        <w:rPr>
          <w:rFonts w:asciiTheme="majorHAnsi" w:hAnsiTheme="majorHAnsi" w:cstheme="majorHAnsi"/>
          <w:b/>
          <w:bCs/>
          <w:color w:val="0070C0"/>
          <w:sz w:val="23"/>
          <w:szCs w:val="23"/>
        </w:rPr>
        <w:t>Einstimmige Annahme!</w:t>
      </w:r>
    </w:p>
    <w:p w14:paraId="00FA533C" w14:textId="77777777" w:rsidR="00627A5D" w:rsidRPr="00627A5D" w:rsidRDefault="00627A5D" w:rsidP="00627A5D">
      <w:pPr>
        <w:tabs>
          <w:tab w:val="left" w:pos="1134"/>
        </w:tabs>
        <w:jc w:val="both"/>
        <w:rPr>
          <w:rFonts w:asciiTheme="majorHAnsi" w:hAnsiTheme="majorHAnsi" w:cstheme="majorHAnsi"/>
          <w:sz w:val="23"/>
          <w:szCs w:val="23"/>
        </w:rPr>
      </w:pPr>
    </w:p>
    <w:p w14:paraId="663F9577" w14:textId="77777777" w:rsidR="00627A5D" w:rsidRPr="00627A5D" w:rsidRDefault="00627A5D" w:rsidP="00627A5D">
      <w:pPr>
        <w:tabs>
          <w:tab w:val="left" w:pos="1134"/>
        </w:tabs>
        <w:jc w:val="both"/>
        <w:rPr>
          <w:rFonts w:asciiTheme="majorHAnsi" w:hAnsiTheme="majorHAnsi" w:cstheme="majorHAnsi"/>
          <w:b/>
          <w:bCs/>
          <w:color w:val="FF0000"/>
          <w:sz w:val="23"/>
          <w:szCs w:val="23"/>
        </w:rPr>
      </w:pPr>
      <w:r w:rsidRPr="00627A5D">
        <w:rPr>
          <w:rFonts w:asciiTheme="majorHAnsi" w:hAnsiTheme="majorHAnsi" w:cstheme="majorHAnsi"/>
          <w:b/>
          <w:bCs/>
          <w:color w:val="FF0000"/>
          <w:sz w:val="23"/>
          <w:szCs w:val="23"/>
        </w:rPr>
        <w:t xml:space="preserve">Erweiterung der Tagesordnung: </w:t>
      </w:r>
    </w:p>
    <w:p w14:paraId="112A69A8" w14:textId="73BA2B0E" w:rsidR="00627A5D" w:rsidRPr="00627A5D" w:rsidRDefault="00627A5D" w:rsidP="00627A5D">
      <w:pPr>
        <w:tabs>
          <w:tab w:val="left" w:pos="1134"/>
        </w:tabs>
        <w:jc w:val="both"/>
        <w:rPr>
          <w:rFonts w:cstheme="minorHAnsi"/>
          <w:b/>
          <w:bCs/>
          <w:color w:val="FF0000"/>
          <w:sz w:val="23"/>
          <w:szCs w:val="23"/>
        </w:rPr>
      </w:pPr>
      <w:r w:rsidRPr="00627A5D">
        <w:rPr>
          <w:rFonts w:asciiTheme="majorHAnsi" w:hAnsiTheme="majorHAnsi" w:cstheme="majorHAnsi"/>
          <w:b/>
          <w:bCs/>
          <w:color w:val="FF0000"/>
          <w:sz w:val="23"/>
          <w:szCs w:val="23"/>
        </w:rPr>
        <w:t xml:space="preserve">Punkt 16: </w:t>
      </w:r>
      <w:r w:rsidRPr="007D0036">
        <w:rPr>
          <w:rFonts w:cstheme="minorHAnsi"/>
          <w:color w:val="FF0000"/>
          <w:sz w:val="23"/>
          <w:szCs w:val="23"/>
        </w:rPr>
        <w:t xml:space="preserve">Sprengelwechsel Volksschule Köttmannsdorf – Familie Hafner unter Bezugnahme auf den Beschluss des Gemeinderates vom </w:t>
      </w:r>
      <w:r w:rsidR="000C76F5" w:rsidRPr="007D0036">
        <w:rPr>
          <w:rFonts w:cstheme="minorHAnsi"/>
          <w:color w:val="FF0000"/>
          <w:sz w:val="23"/>
          <w:szCs w:val="23"/>
        </w:rPr>
        <w:t>19.03.026</w:t>
      </w:r>
      <w:r w:rsidRPr="007D0036">
        <w:rPr>
          <w:rFonts w:cstheme="minorHAnsi"/>
          <w:color w:val="FF0000"/>
          <w:sz w:val="23"/>
          <w:szCs w:val="23"/>
        </w:rPr>
        <w:t>– Beratung und Beschlussfassung</w:t>
      </w:r>
    </w:p>
    <w:p w14:paraId="2CAE96D8" w14:textId="3F58C2DC" w:rsidR="00627A5D" w:rsidRPr="00627A5D" w:rsidRDefault="00627A5D" w:rsidP="00627A5D">
      <w:pPr>
        <w:tabs>
          <w:tab w:val="left" w:pos="1134"/>
        </w:tabs>
        <w:jc w:val="both"/>
        <w:rPr>
          <w:rFonts w:asciiTheme="majorHAnsi" w:hAnsiTheme="majorHAnsi" w:cstheme="majorHAnsi"/>
          <w:b/>
          <w:bCs/>
          <w:color w:val="0070C0"/>
          <w:sz w:val="23"/>
          <w:szCs w:val="23"/>
        </w:rPr>
      </w:pPr>
      <w:r w:rsidRPr="00627A5D">
        <w:rPr>
          <w:rFonts w:asciiTheme="majorHAnsi" w:hAnsiTheme="majorHAnsi" w:cstheme="majorHAnsi"/>
          <w:b/>
          <w:bCs/>
          <w:color w:val="0070C0"/>
          <w:sz w:val="23"/>
          <w:szCs w:val="23"/>
        </w:rPr>
        <w:t xml:space="preserve">Abstimmung: </w:t>
      </w:r>
      <w:r w:rsidR="007D0036">
        <w:rPr>
          <w:rFonts w:asciiTheme="majorHAnsi" w:hAnsiTheme="majorHAnsi" w:cstheme="majorHAnsi"/>
          <w:b/>
          <w:bCs/>
          <w:color w:val="0070C0"/>
          <w:sz w:val="23"/>
          <w:szCs w:val="23"/>
        </w:rPr>
        <w:t>Einstimmige Annahme!</w:t>
      </w:r>
    </w:p>
    <w:p w14:paraId="4B6BCABE" w14:textId="77777777" w:rsidR="00627A5D" w:rsidRPr="00627A5D" w:rsidRDefault="00627A5D" w:rsidP="00627A5D">
      <w:pPr>
        <w:tabs>
          <w:tab w:val="left" w:pos="1134"/>
        </w:tabs>
        <w:jc w:val="both"/>
        <w:rPr>
          <w:rFonts w:asciiTheme="majorHAnsi" w:hAnsiTheme="majorHAnsi" w:cstheme="majorHAnsi"/>
          <w:sz w:val="23"/>
          <w:szCs w:val="23"/>
        </w:rPr>
      </w:pPr>
    </w:p>
    <w:p w14:paraId="203E9236" w14:textId="0854C66F" w:rsidR="00627A5D" w:rsidRPr="0071467C" w:rsidRDefault="00627A5D" w:rsidP="0071467C">
      <w:pPr>
        <w:pBdr>
          <w:top w:val="single" w:sz="4" w:space="1" w:color="auto"/>
          <w:left w:val="single" w:sz="4" w:space="4" w:color="auto"/>
          <w:bottom w:val="single" w:sz="4" w:space="1" w:color="auto"/>
          <w:right w:val="single" w:sz="4" w:space="4" w:color="auto"/>
        </w:pBdr>
        <w:tabs>
          <w:tab w:val="left" w:pos="1134"/>
        </w:tabs>
        <w:jc w:val="both"/>
        <w:rPr>
          <w:rFonts w:asciiTheme="majorHAnsi" w:hAnsiTheme="majorHAnsi" w:cstheme="majorHAnsi"/>
          <w:b/>
          <w:bCs/>
          <w:sz w:val="23"/>
          <w:szCs w:val="23"/>
        </w:rPr>
      </w:pPr>
      <w:r w:rsidRPr="0071467C">
        <w:rPr>
          <w:rFonts w:asciiTheme="majorHAnsi" w:hAnsiTheme="majorHAnsi" w:cstheme="majorHAnsi"/>
          <w:b/>
          <w:bCs/>
          <w:sz w:val="23"/>
          <w:szCs w:val="23"/>
        </w:rPr>
        <w:t>Punkt 2:</w:t>
      </w:r>
      <w:r w:rsidR="0071467C" w:rsidRPr="0071467C">
        <w:rPr>
          <w:rFonts w:asciiTheme="majorHAnsi" w:hAnsiTheme="majorHAnsi" w:cstheme="majorHAnsi"/>
          <w:b/>
          <w:bCs/>
          <w:sz w:val="23"/>
          <w:szCs w:val="23"/>
        </w:rPr>
        <w:t xml:space="preserve"> </w:t>
      </w:r>
      <w:r w:rsidRPr="0071467C">
        <w:rPr>
          <w:rFonts w:asciiTheme="majorHAnsi" w:hAnsiTheme="majorHAnsi" w:cstheme="majorHAnsi"/>
          <w:b/>
          <w:bCs/>
          <w:sz w:val="23"/>
          <w:szCs w:val="23"/>
        </w:rPr>
        <w:t>Bestellung von 2 Protokollfertiger:innen</w:t>
      </w:r>
    </w:p>
    <w:p w14:paraId="24675192" w14:textId="77777777" w:rsidR="000C76F5" w:rsidRDefault="000C76F5" w:rsidP="00627A5D">
      <w:pPr>
        <w:tabs>
          <w:tab w:val="left" w:pos="1134"/>
        </w:tabs>
        <w:jc w:val="both"/>
        <w:rPr>
          <w:rFonts w:asciiTheme="majorHAnsi" w:hAnsiTheme="majorHAnsi" w:cstheme="majorHAnsi"/>
          <w:sz w:val="23"/>
          <w:szCs w:val="23"/>
        </w:rPr>
      </w:pPr>
    </w:p>
    <w:p w14:paraId="042AF728" w14:textId="54A84A75" w:rsidR="0071467C" w:rsidRPr="008D64F4" w:rsidRDefault="0071467C" w:rsidP="0071467C">
      <w:pPr>
        <w:tabs>
          <w:tab w:val="left" w:pos="1148"/>
        </w:tabs>
        <w:jc w:val="both"/>
        <w:rPr>
          <w:rFonts w:cstheme="minorHAnsi"/>
          <w:sz w:val="23"/>
          <w:szCs w:val="23"/>
        </w:rPr>
      </w:pPr>
      <w:r w:rsidRPr="008D64F4">
        <w:rPr>
          <w:rFonts w:cstheme="minorHAnsi"/>
          <w:sz w:val="23"/>
          <w:szCs w:val="23"/>
        </w:rPr>
        <w:t xml:space="preserve">Herr Bürgermeister </w:t>
      </w:r>
      <w:r>
        <w:rPr>
          <w:rFonts w:cstheme="minorHAnsi"/>
          <w:sz w:val="23"/>
          <w:szCs w:val="23"/>
        </w:rPr>
        <w:t>Anton Safron</w:t>
      </w:r>
      <w:r w:rsidRPr="008D64F4">
        <w:rPr>
          <w:rFonts w:cstheme="minorHAnsi"/>
          <w:sz w:val="23"/>
          <w:szCs w:val="23"/>
        </w:rPr>
        <w:t xml:space="preserve"> </w:t>
      </w:r>
      <w:r w:rsidRPr="00D43103">
        <w:rPr>
          <w:rFonts w:cstheme="minorHAnsi"/>
          <w:b/>
          <w:bCs/>
          <w:sz w:val="23"/>
          <w:szCs w:val="23"/>
        </w:rPr>
        <w:t xml:space="preserve">schlägt </w:t>
      </w:r>
      <w:r w:rsidR="00D43103" w:rsidRPr="00D43103">
        <w:rPr>
          <w:rFonts w:cstheme="minorHAnsi"/>
          <w:b/>
          <w:bCs/>
          <w:sz w:val="23"/>
          <w:szCs w:val="23"/>
        </w:rPr>
        <w:t>Herrn GR Josef Andreasch</w:t>
      </w:r>
      <w:r w:rsidRPr="00D43103">
        <w:rPr>
          <w:rFonts w:cstheme="minorHAnsi"/>
          <w:b/>
          <w:bCs/>
          <w:sz w:val="23"/>
          <w:szCs w:val="23"/>
        </w:rPr>
        <w:t xml:space="preserve"> und Herr Ersatz-GR </w:t>
      </w:r>
      <w:r w:rsidR="00D43103" w:rsidRPr="00D43103">
        <w:rPr>
          <w:rFonts w:cstheme="minorHAnsi"/>
          <w:b/>
          <w:bCs/>
          <w:sz w:val="23"/>
          <w:szCs w:val="23"/>
        </w:rPr>
        <w:t>Michael Mischkulnig</w:t>
      </w:r>
      <w:r>
        <w:rPr>
          <w:rFonts w:cstheme="minorHAnsi"/>
          <w:sz w:val="23"/>
          <w:szCs w:val="23"/>
        </w:rPr>
        <w:t xml:space="preserve"> als </w:t>
      </w:r>
      <w:r w:rsidRPr="008D64F4">
        <w:rPr>
          <w:rFonts w:cstheme="minorHAnsi"/>
          <w:sz w:val="23"/>
          <w:szCs w:val="23"/>
        </w:rPr>
        <w:t>Protokollfertiger</w:t>
      </w:r>
      <w:r>
        <w:rPr>
          <w:rFonts w:cstheme="minorHAnsi"/>
          <w:sz w:val="23"/>
          <w:szCs w:val="23"/>
        </w:rPr>
        <w:t xml:space="preserve"> </w:t>
      </w:r>
      <w:r w:rsidRPr="008D64F4">
        <w:rPr>
          <w:rFonts w:cstheme="minorHAnsi"/>
          <w:sz w:val="23"/>
          <w:szCs w:val="23"/>
        </w:rPr>
        <w:t>für diese Sitzung des Gemeinde</w:t>
      </w:r>
      <w:r>
        <w:rPr>
          <w:rFonts w:cstheme="minorHAnsi"/>
          <w:sz w:val="23"/>
          <w:szCs w:val="23"/>
        </w:rPr>
        <w:t>rates</w:t>
      </w:r>
      <w:r w:rsidRPr="008D64F4">
        <w:rPr>
          <w:rFonts w:cstheme="minorHAnsi"/>
          <w:sz w:val="23"/>
          <w:szCs w:val="23"/>
        </w:rPr>
        <w:t xml:space="preserve"> vor.</w:t>
      </w:r>
    </w:p>
    <w:p w14:paraId="7F586177" w14:textId="14B7C417" w:rsidR="0071467C" w:rsidRDefault="0071467C" w:rsidP="0071467C">
      <w:pPr>
        <w:tabs>
          <w:tab w:val="left" w:pos="1148"/>
        </w:tabs>
        <w:jc w:val="both"/>
        <w:rPr>
          <w:rFonts w:cstheme="minorHAnsi"/>
          <w:b/>
          <w:bCs/>
          <w:color w:val="0070C0"/>
          <w:sz w:val="23"/>
          <w:szCs w:val="23"/>
        </w:rPr>
      </w:pPr>
      <w:r>
        <w:rPr>
          <w:rFonts w:cstheme="minorHAnsi"/>
          <w:b/>
          <w:bCs/>
          <w:color w:val="0070C0"/>
          <w:sz w:val="23"/>
          <w:szCs w:val="23"/>
        </w:rPr>
        <w:t>A</w:t>
      </w:r>
      <w:r w:rsidRPr="008D64F4">
        <w:rPr>
          <w:rFonts w:cstheme="minorHAnsi"/>
          <w:b/>
          <w:bCs/>
          <w:color w:val="0070C0"/>
          <w:sz w:val="23"/>
          <w:szCs w:val="23"/>
        </w:rPr>
        <w:t xml:space="preserve">bstimmung: </w:t>
      </w:r>
      <w:r w:rsidR="007D0036">
        <w:rPr>
          <w:rFonts w:cstheme="minorHAnsi"/>
          <w:b/>
          <w:bCs/>
          <w:color w:val="0070C0"/>
          <w:sz w:val="23"/>
          <w:szCs w:val="23"/>
        </w:rPr>
        <w:t>Einstimmige Annahme!</w:t>
      </w:r>
    </w:p>
    <w:p w14:paraId="69E628D5" w14:textId="77777777" w:rsidR="0071467C" w:rsidRDefault="0071467C" w:rsidP="00627A5D">
      <w:pPr>
        <w:tabs>
          <w:tab w:val="left" w:pos="1134"/>
        </w:tabs>
        <w:jc w:val="both"/>
        <w:rPr>
          <w:rFonts w:asciiTheme="majorHAnsi" w:hAnsiTheme="majorHAnsi" w:cstheme="majorHAnsi"/>
          <w:sz w:val="23"/>
          <w:szCs w:val="23"/>
        </w:rPr>
      </w:pPr>
    </w:p>
    <w:p w14:paraId="7AB8D3B8" w14:textId="0A913FF3" w:rsidR="00627A5D" w:rsidRPr="00D43103" w:rsidRDefault="00627A5D" w:rsidP="00D43103">
      <w:pPr>
        <w:pBdr>
          <w:top w:val="single" w:sz="4" w:space="1" w:color="auto"/>
          <w:left w:val="single" w:sz="4" w:space="4" w:color="auto"/>
          <w:bottom w:val="single" w:sz="4" w:space="1" w:color="auto"/>
          <w:right w:val="single" w:sz="4" w:space="4" w:color="auto"/>
        </w:pBdr>
        <w:tabs>
          <w:tab w:val="left" w:pos="-1980"/>
          <w:tab w:val="left" w:pos="-1440"/>
          <w:tab w:val="left" w:pos="1134"/>
        </w:tabs>
        <w:jc w:val="both"/>
        <w:rPr>
          <w:rFonts w:asciiTheme="majorHAnsi" w:hAnsiTheme="majorHAnsi" w:cstheme="majorHAnsi"/>
          <w:b/>
          <w:bCs/>
          <w:sz w:val="23"/>
          <w:szCs w:val="23"/>
        </w:rPr>
      </w:pPr>
      <w:r w:rsidRPr="00D43103">
        <w:rPr>
          <w:rFonts w:asciiTheme="majorHAnsi" w:hAnsiTheme="majorHAnsi" w:cstheme="majorHAnsi"/>
          <w:b/>
          <w:bCs/>
          <w:sz w:val="23"/>
          <w:szCs w:val="23"/>
        </w:rPr>
        <w:t>Punkt 3:</w:t>
      </w:r>
      <w:r w:rsidR="00D43103" w:rsidRPr="00D43103">
        <w:rPr>
          <w:rFonts w:asciiTheme="majorHAnsi" w:hAnsiTheme="majorHAnsi" w:cstheme="majorHAnsi"/>
          <w:b/>
          <w:bCs/>
          <w:sz w:val="23"/>
          <w:szCs w:val="23"/>
        </w:rPr>
        <w:t xml:space="preserve"> </w:t>
      </w:r>
      <w:r w:rsidRPr="00D43103">
        <w:rPr>
          <w:rFonts w:asciiTheme="majorHAnsi" w:hAnsiTheme="majorHAnsi" w:cstheme="majorHAnsi"/>
          <w:b/>
          <w:bCs/>
          <w:sz w:val="23"/>
          <w:szCs w:val="23"/>
        </w:rPr>
        <w:t>Bericht der Obfrau des Ausschusses für die Kontrolle der Gebarung über die am 30.06.2026 stattgefundene Sitzung</w:t>
      </w:r>
    </w:p>
    <w:p w14:paraId="307A997C" w14:textId="77777777" w:rsidR="00D43103" w:rsidRDefault="00D43103" w:rsidP="00627A5D">
      <w:pPr>
        <w:tabs>
          <w:tab w:val="left" w:pos="-1980"/>
          <w:tab w:val="left" w:pos="-1440"/>
          <w:tab w:val="left" w:pos="1134"/>
        </w:tabs>
        <w:jc w:val="both"/>
        <w:rPr>
          <w:rFonts w:asciiTheme="majorHAnsi" w:hAnsiTheme="majorHAnsi" w:cstheme="majorHAnsi"/>
          <w:sz w:val="23"/>
          <w:szCs w:val="23"/>
        </w:rPr>
      </w:pPr>
    </w:p>
    <w:p w14:paraId="21568240" w14:textId="2830DC31" w:rsidR="00D43103" w:rsidRDefault="00D43103" w:rsidP="00627A5D">
      <w:pPr>
        <w:tabs>
          <w:tab w:val="left" w:pos="-1980"/>
          <w:tab w:val="left" w:pos="-1440"/>
          <w:tab w:val="left" w:pos="1134"/>
        </w:tabs>
        <w:jc w:val="both"/>
        <w:rPr>
          <w:rFonts w:asciiTheme="majorHAnsi" w:hAnsiTheme="majorHAnsi" w:cstheme="majorHAnsi"/>
          <w:sz w:val="23"/>
          <w:szCs w:val="23"/>
        </w:rPr>
      </w:pPr>
      <w:r>
        <w:rPr>
          <w:rFonts w:asciiTheme="majorHAnsi" w:hAnsiTheme="majorHAnsi" w:cstheme="majorHAnsi"/>
          <w:sz w:val="23"/>
          <w:szCs w:val="23"/>
        </w:rPr>
        <w:t>Dieser Punkt der Tagesordnung wurde abgesetzt.</w:t>
      </w:r>
    </w:p>
    <w:p w14:paraId="3767312D" w14:textId="77777777" w:rsidR="00D43103" w:rsidRDefault="00D43103" w:rsidP="00627A5D">
      <w:pPr>
        <w:tabs>
          <w:tab w:val="left" w:pos="-1980"/>
          <w:tab w:val="left" w:pos="-1440"/>
          <w:tab w:val="left" w:pos="1134"/>
        </w:tabs>
        <w:jc w:val="both"/>
        <w:rPr>
          <w:rFonts w:asciiTheme="majorHAnsi" w:hAnsiTheme="majorHAnsi" w:cstheme="majorHAnsi"/>
          <w:sz w:val="23"/>
          <w:szCs w:val="23"/>
        </w:rPr>
      </w:pPr>
    </w:p>
    <w:p w14:paraId="4D626B5E" w14:textId="53BDDB76" w:rsidR="00D43103" w:rsidRDefault="00D43103">
      <w:pPr>
        <w:rPr>
          <w:rFonts w:asciiTheme="majorHAnsi" w:hAnsiTheme="majorHAnsi" w:cstheme="majorHAnsi"/>
          <w:sz w:val="23"/>
          <w:szCs w:val="23"/>
        </w:rPr>
      </w:pPr>
      <w:r>
        <w:rPr>
          <w:rFonts w:asciiTheme="majorHAnsi" w:hAnsiTheme="majorHAnsi" w:cstheme="majorHAnsi"/>
          <w:sz w:val="23"/>
          <w:szCs w:val="23"/>
        </w:rPr>
        <w:br w:type="page"/>
      </w:r>
    </w:p>
    <w:p w14:paraId="35992C03" w14:textId="77777777" w:rsidR="00D43103" w:rsidRDefault="00D43103" w:rsidP="00627A5D">
      <w:pPr>
        <w:tabs>
          <w:tab w:val="left" w:pos="-1980"/>
          <w:tab w:val="left" w:pos="-1440"/>
          <w:tab w:val="left" w:pos="1134"/>
        </w:tabs>
        <w:jc w:val="both"/>
        <w:rPr>
          <w:rFonts w:asciiTheme="majorHAnsi" w:hAnsiTheme="majorHAnsi" w:cstheme="majorHAnsi"/>
          <w:sz w:val="23"/>
          <w:szCs w:val="23"/>
        </w:rPr>
      </w:pPr>
    </w:p>
    <w:p w14:paraId="671DE35B" w14:textId="77777777" w:rsidR="00D43103" w:rsidRDefault="00D43103" w:rsidP="00627A5D">
      <w:pPr>
        <w:tabs>
          <w:tab w:val="left" w:pos="-1980"/>
          <w:tab w:val="left" w:pos="-1440"/>
          <w:tab w:val="left" w:pos="1134"/>
        </w:tabs>
        <w:jc w:val="both"/>
        <w:rPr>
          <w:rFonts w:asciiTheme="majorHAnsi" w:hAnsiTheme="majorHAnsi" w:cstheme="majorHAnsi"/>
          <w:sz w:val="23"/>
          <w:szCs w:val="23"/>
        </w:rPr>
      </w:pPr>
    </w:p>
    <w:p w14:paraId="483E7977" w14:textId="77777777" w:rsidR="00D43103" w:rsidRDefault="00D43103" w:rsidP="00627A5D">
      <w:pPr>
        <w:tabs>
          <w:tab w:val="left" w:pos="-1980"/>
          <w:tab w:val="left" w:pos="-1440"/>
          <w:tab w:val="left" w:pos="1134"/>
        </w:tabs>
        <w:jc w:val="both"/>
        <w:rPr>
          <w:rFonts w:asciiTheme="majorHAnsi" w:hAnsiTheme="majorHAnsi" w:cstheme="majorHAnsi"/>
          <w:sz w:val="23"/>
          <w:szCs w:val="23"/>
        </w:rPr>
      </w:pPr>
    </w:p>
    <w:p w14:paraId="2309DE3F" w14:textId="77777777" w:rsidR="00D43103" w:rsidRDefault="00D43103" w:rsidP="00627A5D">
      <w:pPr>
        <w:tabs>
          <w:tab w:val="left" w:pos="-1980"/>
          <w:tab w:val="left" w:pos="-1440"/>
          <w:tab w:val="left" w:pos="1134"/>
        </w:tabs>
        <w:jc w:val="both"/>
        <w:rPr>
          <w:rFonts w:asciiTheme="majorHAnsi" w:hAnsiTheme="majorHAnsi" w:cstheme="majorHAnsi"/>
          <w:sz w:val="23"/>
          <w:szCs w:val="23"/>
        </w:rPr>
      </w:pPr>
    </w:p>
    <w:p w14:paraId="47C2C3EA" w14:textId="77777777" w:rsidR="00D43103" w:rsidRPr="00627A5D" w:rsidRDefault="00D43103" w:rsidP="00D43103">
      <w:pPr>
        <w:pBdr>
          <w:top w:val="single" w:sz="4" w:space="1" w:color="auto"/>
          <w:left w:val="single" w:sz="4" w:space="4" w:color="auto"/>
          <w:bottom w:val="single" w:sz="4" w:space="1" w:color="auto"/>
          <w:right w:val="single" w:sz="4" w:space="4" w:color="auto"/>
        </w:pBdr>
        <w:tabs>
          <w:tab w:val="left" w:pos="1148"/>
        </w:tabs>
        <w:jc w:val="both"/>
        <w:rPr>
          <w:rFonts w:asciiTheme="majorHAnsi" w:hAnsiTheme="majorHAnsi" w:cstheme="majorHAnsi"/>
          <w:b/>
          <w:bCs/>
          <w:color w:val="FF0000"/>
          <w:sz w:val="23"/>
          <w:szCs w:val="23"/>
        </w:rPr>
      </w:pPr>
      <w:r w:rsidRPr="00627A5D">
        <w:rPr>
          <w:rFonts w:asciiTheme="majorHAnsi" w:hAnsiTheme="majorHAnsi" w:cstheme="majorHAnsi"/>
          <w:b/>
          <w:bCs/>
          <w:color w:val="FF0000"/>
          <w:sz w:val="23"/>
          <w:szCs w:val="23"/>
        </w:rPr>
        <w:t>Punkt 3</w:t>
      </w:r>
      <w:r>
        <w:rPr>
          <w:rFonts w:asciiTheme="majorHAnsi" w:hAnsiTheme="majorHAnsi" w:cstheme="majorHAnsi"/>
          <w:b/>
          <w:bCs/>
          <w:color w:val="FF0000"/>
          <w:sz w:val="23"/>
          <w:szCs w:val="23"/>
        </w:rPr>
        <w:t>A</w:t>
      </w:r>
      <w:r w:rsidRPr="00627A5D">
        <w:rPr>
          <w:rFonts w:asciiTheme="majorHAnsi" w:hAnsiTheme="majorHAnsi" w:cstheme="majorHAnsi"/>
          <w:b/>
          <w:bCs/>
          <w:color w:val="FF0000"/>
          <w:sz w:val="23"/>
          <w:szCs w:val="23"/>
        </w:rPr>
        <w:t xml:space="preserve">: Nachwahlen in die Ausschüsse gemäß § 26 Abs. 8 K-AGO </w:t>
      </w:r>
    </w:p>
    <w:p w14:paraId="2AACF1BE" w14:textId="77777777" w:rsidR="00D43103" w:rsidRDefault="00D43103" w:rsidP="00627A5D">
      <w:pPr>
        <w:tabs>
          <w:tab w:val="left" w:pos="-1980"/>
          <w:tab w:val="left" w:pos="-1440"/>
          <w:tab w:val="left" w:pos="1134"/>
        </w:tabs>
        <w:jc w:val="both"/>
        <w:rPr>
          <w:rFonts w:asciiTheme="majorHAnsi" w:hAnsiTheme="majorHAnsi" w:cstheme="majorHAnsi"/>
          <w:sz w:val="23"/>
          <w:szCs w:val="23"/>
        </w:rPr>
      </w:pPr>
    </w:p>
    <w:p w14:paraId="6423967D" w14:textId="77777777" w:rsidR="00D43103" w:rsidRPr="000C67E3" w:rsidRDefault="00D43103" w:rsidP="00D43103">
      <w:pPr>
        <w:rPr>
          <w:rFonts w:ascii="Calibri" w:hAnsi="Calibri"/>
          <w:lang w:val="sl-SI"/>
        </w:rPr>
      </w:pPr>
      <w:r>
        <w:rPr>
          <w:rFonts w:ascii="Calibri" w:hAnsi="Calibri"/>
          <w:lang w:val="sl-SI"/>
        </w:rPr>
        <w:t>Gemeindeliste Ludmannsdorf (GL)</w:t>
      </w:r>
    </w:p>
    <w:p w14:paraId="44513664" w14:textId="77777777" w:rsidR="00D43103" w:rsidRPr="000C67E3" w:rsidRDefault="00D43103" w:rsidP="00D43103">
      <w:pPr>
        <w:rPr>
          <w:rFonts w:ascii="Calibri" w:hAnsi="Calibri"/>
          <w:lang w:val="sl-SI"/>
        </w:rPr>
      </w:pPr>
      <w:r w:rsidRPr="000C67E3">
        <w:rPr>
          <w:rFonts w:ascii="Calibri" w:hAnsi="Calibri"/>
          <w:lang w:val="sl-SI"/>
        </w:rPr>
        <w:t xml:space="preserve">9072 Ludmannsdorf </w:t>
      </w:r>
    </w:p>
    <w:p w14:paraId="7872E8D7" w14:textId="48F63C50" w:rsidR="00D43103" w:rsidRPr="000445EA" w:rsidRDefault="00D43103" w:rsidP="00D43103">
      <w:pPr>
        <w:ind w:left="4956" w:firstLine="708"/>
        <w:rPr>
          <w:rFonts w:ascii="Calibri" w:hAnsi="Calibri"/>
          <w:sz w:val="22"/>
          <w:szCs w:val="22"/>
        </w:rPr>
      </w:pPr>
      <w:r w:rsidRPr="000C67E3">
        <w:rPr>
          <w:rFonts w:ascii="Calibri" w:hAnsi="Calibri"/>
          <w:sz w:val="22"/>
          <w:szCs w:val="22"/>
          <w:lang w:val="sl-SI"/>
        </w:rPr>
        <w:t>Ludmannsdorf/Bil</w:t>
      </w:r>
      <w:r w:rsidRPr="000445EA">
        <w:rPr>
          <w:rFonts w:ascii="Calibri" w:hAnsi="Calibri"/>
          <w:sz w:val="22"/>
          <w:szCs w:val="22"/>
          <w:lang w:val="sl-SI"/>
        </w:rPr>
        <w:t>č</w:t>
      </w:r>
      <w:r w:rsidRPr="000C67E3">
        <w:rPr>
          <w:rFonts w:ascii="Calibri" w:hAnsi="Calibri"/>
          <w:sz w:val="22"/>
          <w:szCs w:val="22"/>
          <w:lang w:val="sl-SI"/>
        </w:rPr>
        <w:t xml:space="preserve">ovs, </w:t>
      </w:r>
      <w:r>
        <w:rPr>
          <w:rFonts w:ascii="Calibri" w:hAnsi="Calibri"/>
          <w:sz w:val="22"/>
          <w:szCs w:val="22"/>
          <w:lang w:val="sl-SI"/>
        </w:rPr>
        <w:t>25.08.2026</w:t>
      </w:r>
    </w:p>
    <w:p w14:paraId="6B5B8B18" w14:textId="77777777" w:rsidR="00D43103" w:rsidRDefault="00D43103" w:rsidP="00D43103">
      <w:pPr>
        <w:spacing w:after="120"/>
        <w:rPr>
          <w:rFonts w:ascii="Calibri" w:hAnsi="Calibri"/>
          <w:sz w:val="22"/>
          <w:szCs w:val="22"/>
        </w:rPr>
      </w:pPr>
    </w:p>
    <w:p w14:paraId="2987DC1B" w14:textId="77777777" w:rsidR="00D43103" w:rsidRDefault="00D43103" w:rsidP="00D43103">
      <w:r>
        <w:rPr>
          <w:rFonts w:ascii="Calibri" w:hAnsi="Calibri"/>
          <w:b/>
          <w:szCs w:val="22"/>
        </w:rPr>
        <w:t>Wahlvorschlag für Ausschussmitglieder</w:t>
      </w:r>
    </w:p>
    <w:p w14:paraId="5C13B792" w14:textId="77777777" w:rsidR="00D43103" w:rsidRDefault="00D43103" w:rsidP="00D43103">
      <w:pPr>
        <w:spacing w:after="120"/>
        <w:rPr>
          <w:rFonts w:ascii="Calibri" w:hAnsi="Calibri"/>
          <w:sz w:val="22"/>
          <w:szCs w:val="22"/>
        </w:rPr>
      </w:pPr>
    </w:p>
    <w:p w14:paraId="044DC443" w14:textId="77777777" w:rsidR="00D43103" w:rsidRDefault="00D43103" w:rsidP="00D43103">
      <w:pPr>
        <w:rPr>
          <w:rFonts w:ascii="Calibri" w:hAnsi="Calibri"/>
          <w:sz w:val="22"/>
          <w:szCs w:val="22"/>
        </w:rPr>
      </w:pPr>
      <w:r>
        <w:rPr>
          <w:rFonts w:ascii="Calibri" w:hAnsi="Calibri"/>
          <w:sz w:val="22"/>
          <w:szCs w:val="22"/>
        </w:rPr>
        <w:t>Herrn</w:t>
      </w:r>
    </w:p>
    <w:p w14:paraId="366EFD5B" w14:textId="77777777" w:rsidR="00D43103" w:rsidRDefault="00D43103" w:rsidP="00D43103">
      <w:pPr>
        <w:rPr>
          <w:rFonts w:ascii="Calibri" w:hAnsi="Calibri"/>
          <w:sz w:val="22"/>
          <w:szCs w:val="22"/>
        </w:rPr>
      </w:pPr>
      <w:r>
        <w:rPr>
          <w:rFonts w:ascii="Calibri" w:hAnsi="Calibri"/>
          <w:sz w:val="22"/>
          <w:szCs w:val="22"/>
        </w:rPr>
        <w:t>Bürgermeister Anton Safron</w:t>
      </w:r>
    </w:p>
    <w:p w14:paraId="5AFA5CAE" w14:textId="77777777" w:rsidR="00D43103" w:rsidRDefault="00D43103" w:rsidP="00D43103">
      <w:pPr>
        <w:rPr>
          <w:rFonts w:ascii="Calibri" w:hAnsi="Calibri"/>
          <w:sz w:val="22"/>
          <w:szCs w:val="22"/>
        </w:rPr>
      </w:pPr>
      <w:r>
        <w:rPr>
          <w:rFonts w:ascii="Calibri" w:hAnsi="Calibri"/>
          <w:sz w:val="22"/>
          <w:szCs w:val="22"/>
        </w:rPr>
        <w:t>Gemeinde Ludmannsdorf 33</w:t>
      </w:r>
    </w:p>
    <w:p w14:paraId="51C26A22" w14:textId="77777777" w:rsidR="00D43103" w:rsidRDefault="00D43103" w:rsidP="00D43103">
      <w:pPr>
        <w:rPr>
          <w:rFonts w:ascii="Calibri" w:hAnsi="Calibri"/>
          <w:sz w:val="22"/>
          <w:szCs w:val="22"/>
        </w:rPr>
      </w:pPr>
      <w:r>
        <w:rPr>
          <w:rFonts w:ascii="Calibri" w:hAnsi="Calibri"/>
          <w:sz w:val="22"/>
          <w:szCs w:val="22"/>
        </w:rPr>
        <w:t>9072 Ludmannsdorf 33</w:t>
      </w:r>
    </w:p>
    <w:p w14:paraId="2A6E7BE9" w14:textId="77777777" w:rsidR="00D43103" w:rsidRDefault="00D43103" w:rsidP="00D43103">
      <w:pPr>
        <w:spacing w:after="120"/>
        <w:rPr>
          <w:rFonts w:ascii="Calibri" w:hAnsi="Calibri"/>
          <w:sz w:val="22"/>
          <w:szCs w:val="22"/>
          <w:highlight w:val="yellow"/>
        </w:rPr>
      </w:pPr>
    </w:p>
    <w:p w14:paraId="36398F16" w14:textId="77777777" w:rsidR="00D43103" w:rsidRDefault="00D43103" w:rsidP="00D43103">
      <w:pPr>
        <w:spacing w:after="120" w:line="276" w:lineRule="auto"/>
        <w:jc w:val="both"/>
      </w:pPr>
      <w:r>
        <w:rPr>
          <w:rFonts w:ascii="Calibri" w:hAnsi="Calibri"/>
          <w:sz w:val="22"/>
          <w:szCs w:val="22"/>
        </w:rPr>
        <w:t>In Entsprechung des § 26 der Kärntner Allgemeinen Gemeindeordnung – K-AGO, LGBl. Nr. 66/1998, zuletzt in der Fassung des Gesetzes LGBl. Nr. 47/2025, werden von der Gemeinde Liste Ludmannsdorf (GL) als vorschlagsberechtigte Gemeinderatspartei in die einzelnen Ausschüsse folgende Personen als Mitglieder vorgeschlagen:</w:t>
      </w:r>
    </w:p>
    <w:p w14:paraId="59330D71" w14:textId="77777777" w:rsidR="00D43103" w:rsidRDefault="00D43103" w:rsidP="00D43103">
      <w:pPr>
        <w:spacing w:after="120"/>
        <w:jc w:val="both"/>
        <w:rPr>
          <w:rFonts w:ascii="Calibri" w:hAnsi="Calibri"/>
          <w:b/>
          <w:sz w:val="22"/>
          <w:szCs w:val="22"/>
        </w:rPr>
      </w:pPr>
    </w:p>
    <w:p w14:paraId="169788B6" w14:textId="77777777" w:rsidR="00D43103" w:rsidRPr="009B2585" w:rsidRDefault="00D43103" w:rsidP="00D43103">
      <w:pPr>
        <w:jc w:val="both"/>
        <w:rPr>
          <w:u w:val="single"/>
        </w:rPr>
      </w:pPr>
      <w:r>
        <w:rPr>
          <w:rFonts w:ascii="Calibri" w:hAnsi="Calibri"/>
          <w:b/>
          <w:sz w:val="22"/>
          <w:szCs w:val="22"/>
          <w:u w:val="single"/>
        </w:rPr>
        <w:t>Pflichtausschuss:</w:t>
      </w:r>
    </w:p>
    <w:p w14:paraId="4E646DBB" w14:textId="77777777" w:rsidR="00D43103" w:rsidRDefault="00D43103" w:rsidP="00D43103">
      <w:pPr>
        <w:ind w:left="283" w:hanging="283"/>
        <w:jc w:val="both"/>
        <w:rPr>
          <w:rFonts w:ascii="Calibri" w:hAnsi="Calibri"/>
          <w:sz w:val="22"/>
          <w:szCs w:val="22"/>
        </w:rPr>
      </w:pPr>
    </w:p>
    <w:p w14:paraId="7DD280F0" w14:textId="77777777" w:rsidR="00D43103" w:rsidRDefault="00D43103" w:rsidP="00D43103">
      <w:pPr>
        <w:jc w:val="both"/>
        <w:rPr>
          <w:rFonts w:ascii="Calibri" w:hAnsi="Calibri"/>
          <w:b/>
          <w:bCs/>
          <w:sz w:val="22"/>
          <w:szCs w:val="22"/>
        </w:rPr>
      </w:pPr>
      <w:r>
        <w:rPr>
          <w:rFonts w:ascii="Calibri" w:hAnsi="Calibri"/>
          <w:b/>
          <w:bCs/>
          <w:sz w:val="22"/>
          <w:szCs w:val="22"/>
        </w:rPr>
        <w:t>Ausschuss für die Kontrolle der Gebarung:</w:t>
      </w:r>
    </w:p>
    <w:p w14:paraId="0FA96782" w14:textId="77777777" w:rsidR="00D43103" w:rsidRDefault="00D43103" w:rsidP="00D43103">
      <w:pPr>
        <w:jc w:val="both"/>
        <w:rPr>
          <w:rFonts w:cstheme="minorHAnsi"/>
          <w:sz w:val="22"/>
          <w:szCs w:val="22"/>
          <w:u w:val="single"/>
        </w:rPr>
      </w:pPr>
    </w:p>
    <w:p w14:paraId="70F4A47D" w14:textId="77777777" w:rsidR="00D43103" w:rsidRPr="000D110E" w:rsidRDefault="00D43103" w:rsidP="00D43103">
      <w:pPr>
        <w:jc w:val="both"/>
        <w:rPr>
          <w:rFonts w:cstheme="minorHAnsi"/>
          <w:sz w:val="22"/>
          <w:szCs w:val="22"/>
          <w:u w:val="single"/>
        </w:rPr>
      </w:pPr>
      <w:r w:rsidRPr="000D110E">
        <w:rPr>
          <w:rFonts w:cstheme="minorHAnsi"/>
          <w:sz w:val="22"/>
          <w:szCs w:val="22"/>
          <w:u w:val="single"/>
        </w:rPr>
        <w:t>Mitglied:</w:t>
      </w:r>
    </w:p>
    <w:p w14:paraId="74574D70" w14:textId="77777777" w:rsidR="00D43103" w:rsidRDefault="00D43103" w:rsidP="00D43103">
      <w:pPr>
        <w:jc w:val="both"/>
        <w:rPr>
          <w:rFonts w:cstheme="minorHAnsi"/>
          <w:sz w:val="22"/>
          <w:szCs w:val="22"/>
        </w:rPr>
      </w:pPr>
    </w:p>
    <w:p w14:paraId="5442AF9B" w14:textId="77777777" w:rsidR="00D43103" w:rsidRPr="000D110E" w:rsidRDefault="00D43103" w:rsidP="00D43103">
      <w:pPr>
        <w:jc w:val="both"/>
        <w:rPr>
          <w:rFonts w:cstheme="minorHAnsi"/>
          <w:sz w:val="22"/>
          <w:szCs w:val="22"/>
        </w:rPr>
      </w:pPr>
      <w:r>
        <w:rPr>
          <w:rFonts w:cstheme="minorHAnsi"/>
          <w:sz w:val="22"/>
          <w:szCs w:val="22"/>
        </w:rPr>
        <w:t>GR Manfred Maierhofer</w:t>
      </w:r>
    </w:p>
    <w:p w14:paraId="1D57B922" w14:textId="77777777" w:rsidR="00D43103" w:rsidRDefault="00D43103" w:rsidP="00D43103">
      <w:pPr>
        <w:jc w:val="both"/>
        <w:rPr>
          <w:rFonts w:cstheme="minorHAnsi"/>
          <w:sz w:val="22"/>
          <w:szCs w:val="22"/>
        </w:rPr>
      </w:pPr>
    </w:p>
    <w:p w14:paraId="49660F70" w14:textId="77777777" w:rsidR="00D43103" w:rsidRPr="000D110E" w:rsidRDefault="00D43103" w:rsidP="00D43103">
      <w:pPr>
        <w:jc w:val="both"/>
        <w:rPr>
          <w:rFonts w:cstheme="minorHAnsi"/>
          <w:sz w:val="22"/>
          <w:szCs w:val="22"/>
        </w:rPr>
      </w:pPr>
    </w:p>
    <w:p w14:paraId="6B6B1D77" w14:textId="77777777" w:rsidR="00D43103" w:rsidRPr="000D110E" w:rsidRDefault="00D43103" w:rsidP="00D43103">
      <w:pPr>
        <w:jc w:val="both"/>
        <w:rPr>
          <w:rFonts w:cstheme="minorHAnsi"/>
          <w:sz w:val="22"/>
          <w:szCs w:val="22"/>
          <w:highlight w:val="yellow"/>
        </w:rPr>
      </w:pPr>
    </w:p>
    <w:p w14:paraId="3547D13A" w14:textId="1FE6A8F2" w:rsidR="00D43103" w:rsidRPr="007D0036" w:rsidRDefault="007D0036" w:rsidP="00627A5D">
      <w:pPr>
        <w:tabs>
          <w:tab w:val="left" w:pos="-1980"/>
          <w:tab w:val="left" w:pos="-1440"/>
          <w:tab w:val="left" w:pos="1134"/>
        </w:tabs>
        <w:jc w:val="both"/>
        <w:rPr>
          <w:rFonts w:asciiTheme="majorHAnsi" w:hAnsiTheme="majorHAnsi" w:cstheme="majorHAnsi"/>
          <w:b/>
          <w:bCs/>
          <w:color w:val="0070C0"/>
          <w:sz w:val="23"/>
          <w:szCs w:val="23"/>
        </w:rPr>
      </w:pPr>
      <w:r w:rsidRPr="007D0036">
        <w:rPr>
          <w:rFonts w:asciiTheme="majorHAnsi" w:hAnsiTheme="majorHAnsi" w:cstheme="majorHAnsi"/>
          <w:b/>
          <w:bCs/>
          <w:color w:val="0070C0"/>
          <w:sz w:val="23"/>
          <w:szCs w:val="23"/>
        </w:rPr>
        <w:t>Die erforderlichen Unterschriften wurden geleistet.</w:t>
      </w:r>
    </w:p>
    <w:p w14:paraId="6B159B02" w14:textId="77777777" w:rsidR="00D43103" w:rsidRDefault="00D43103" w:rsidP="00627A5D">
      <w:pPr>
        <w:tabs>
          <w:tab w:val="left" w:pos="-1980"/>
          <w:tab w:val="left" w:pos="-1440"/>
          <w:tab w:val="left" w:pos="1134"/>
        </w:tabs>
        <w:jc w:val="both"/>
        <w:rPr>
          <w:rFonts w:asciiTheme="majorHAnsi" w:hAnsiTheme="majorHAnsi" w:cstheme="majorHAnsi"/>
          <w:sz w:val="23"/>
          <w:szCs w:val="23"/>
        </w:rPr>
      </w:pPr>
    </w:p>
    <w:p w14:paraId="129C2344" w14:textId="77777777" w:rsidR="00D43103" w:rsidRDefault="00D43103" w:rsidP="00627A5D">
      <w:pPr>
        <w:tabs>
          <w:tab w:val="left" w:pos="-1980"/>
          <w:tab w:val="left" w:pos="-1440"/>
          <w:tab w:val="left" w:pos="1134"/>
        </w:tabs>
        <w:jc w:val="both"/>
        <w:rPr>
          <w:rFonts w:asciiTheme="majorHAnsi" w:hAnsiTheme="majorHAnsi" w:cstheme="majorHAnsi"/>
          <w:sz w:val="23"/>
          <w:szCs w:val="23"/>
        </w:rPr>
      </w:pPr>
    </w:p>
    <w:p w14:paraId="56F491DD" w14:textId="7F8CB827" w:rsidR="00D43103" w:rsidRDefault="00D43103">
      <w:pPr>
        <w:rPr>
          <w:rFonts w:asciiTheme="majorHAnsi" w:hAnsiTheme="majorHAnsi" w:cstheme="majorHAnsi"/>
          <w:sz w:val="23"/>
          <w:szCs w:val="23"/>
        </w:rPr>
      </w:pPr>
      <w:r>
        <w:rPr>
          <w:rFonts w:asciiTheme="majorHAnsi" w:hAnsiTheme="majorHAnsi" w:cstheme="majorHAnsi"/>
          <w:sz w:val="23"/>
          <w:szCs w:val="23"/>
        </w:rPr>
        <w:br w:type="page"/>
      </w:r>
    </w:p>
    <w:p w14:paraId="5481AD72" w14:textId="77777777" w:rsidR="00D43103" w:rsidRDefault="00D43103" w:rsidP="00627A5D">
      <w:pPr>
        <w:tabs>
          <w:tab w:val="left" w:pos="-1980"/>
          <w:tab w:val="left" w:pos="-1440"/>
          <w:tab w:val="left" w:pos="1134"/>
        </w:tabs>
        <w:jc w:val="both"/>
        <w:rPr>
          <w:rFonts w:asciiTheme="majorHAnsi" w:hAnsiTheme="majorHAnsi" w:cstheme="majorHAnsi"/>
          <w:bCs/>
          <w:sz w:val="23"/>
          <w:szCs w:val="23"/>
        </w:rPr>
      </w:pPr>
    </w:p>
    <w:p w14:paraId="2CC8AB94" w14:textId="77777777" w:rsidR="00D43103" w:rsidRDefault="00D43103" w:rsidP="00627A5D">
      <w:pPr>
        <w:tabs>
          <w:tab w:val="left" w:pos="-1980"/>
          <w:tab w:val="left" w:pos="-1440"/>
          <w:tab w:val="left" w:pos="1134"/>
        </w:tabs>
        <w:jc w:val="both"/>
        <w:rPr>
          <w:rFonts w:asciiTheme="majorHAnsi" w:hAnsiTheme="majorHAnsi" w:cstheme="majorHAnsi"/>
          <w:bCs/>
          <w:sz w:val="23"/>
          <w:szCs w:val="23"/>
        </w:rPr>
      </w:pPr>
    </w:p>
    <w:p w14:paraId="0AE665D3" w14:textId="77777777" w:rsidR="00D43103" w:rsidRDefault="00D43103" w:rsidP="00627A5D">
      <w:pPr>
        <w:tabs>
          <w:tab w:val="left" w:pos="-1980"/>
          <w:tab w:val="left" w:pos="-1440"/>
          <w:tab w:val="left" w:pos="1134"/>
        </w:tabs>
        <w:jc w:val="both"/>
        <w:rPr>
          <w:rFonts w:asciiTheme="majorHAnsi" w:hAnsiTheme="majorHAnsi" w:cstheme="majorHAnsi"/>
          <w:bCs/>
          <w:sz w:val="23"/>
          <w:szCs w:val="23"/>
        </w:rPr>
      </w:pPr>
    </w:p>
    <w:p w14:paraId="1320DFE5" w14:textId="77777777" w:rsidR="00D43103" w:rsidRPr="00485956" w:rsidRDefault="00D43103" w:rsidP="00627A5D">
      <w:pPr>
        <w:tabs>
          <w:tab w:val="left" w:pos="-1980"/>
          <w:tab w:val="left" w:pos="-1440"/>
          <w:tab w:val="left" w:pos="1134"/>
        </w:tabs>
        <w:jc w:val="both"/>
        <w:rPr>
          <w:rFonts w:asciiTheme="majorHAnsi" w:hAnsiTheme="majorHAnsi" w:cstheme="majorHAnsi"/>
          <w:bCs/>
          <w:sz w:val="23"/>
          <w:szCs w:val="23"/>
        </w:rPr>
      </w:pPr>
    </w:p>
    <w:p w14:paraId="0F23E3D2" w14:textId="4BA95571" w:rsidR="00627A5D" w:rsidRPr="00D43103" w:rsidRDefault="00627A5D" w:rsidP="00D43103">
      <w:pPr>
        <w:pBdr>
          <w:top w:val="single" w:sz="4" w:space="1" w:color="auto"/>
          <w:left w:val="single" w:sz="4" w:space="4" w:color="auto"/>
          <w:bottom w:val="single" w:sz="4" w:space="1" w:color="auto"/>
          <w:right w:val="single" w:sz="4" w:space="4" w:color="auto"/>
        </w:pBdr>
        <w:tabs>
          <w:tab w:val="left" w:pos="1148"/>
        </w:tabs>
        <w:ind w:firstLine="8"/>
        <w:jc w:val="both"/>
        <w:rPr>
          <w:rFonts w:asciiTheme="majorHAnsi" w:hAnsiTheme="majorHAnsi" w:cstheme="majorHAnsi"/>
          <w:b/>
          <w:bCs/>
          <w:sz w:val="23"/>
          <w:szCs w:val="23"/>
        </w:rPr>
      </w:pPr>
      <w:r w:rsidRPr="00D43103">
        <w:rPr>
          <w:rFonts w:asciiTheme="majorHAnsi" w:hAnsiTheme="majorHAnsi" w:cstheme="majorHAnsi"/>
          <w:b/>
          <w:bCs/>
          <w:sz w:val="23"/>
          <w:szCs w:val="23"/>
        </w:rPr>
        <w:t>Punkt 4:</w:t>
      </w:r>
      <w:r w:rsidR="00D43103" w:rsidRPr="00D43103">
        <w:rPr>
          <w:rFonts w:asciiTheme="majorHAnsi" w:hAnsiTheme="majorHAnsi" w:cstheme="majorHAnsi"/>
          <w:b/>
          <w:bCs/>
          <w:sz w:val="23"/>
          <w:szCs w:val="23"/>
        </w:rPr>
        <w:t xml:space="preserve"> </w:t>
      </w:r>
      <w:r w:rsidRPr="00D43103">
        <w:rPr>
          <w:rFonts w:asciiTheme="majorHAnsi" w:hAnsiTheme="majorHAnsi" w:cstheme="majorHAnsi"/>
          <w:b/>
          <w:bCs/>
          <w:sz w:val="23"/>
          <w:szCs w:val="23"/>
        </w:rPr>
        <w:t xml:space="preserve">Antrag des Ausschusses für Bau, Raumordnung, Straßen, Wasserversorgung, Abwasserversorgung, Land- und Forstwirtschaft über die am 19.05.2026 stattgefundene Sitzung – Abwasserentsorgung Spitzer Roman - Beratung und Beschlussfassung </w:t>
      </w:r>
    </w:p>
    <w:p w14:paraId="1ED7ED38" w14:textId="77777777" w:rsidR="00D43103" w:rsidRDefault="00D43103" w:rsidP="00627A5D">
      <w:pPr>
        <w:tabs>
          <w:tab w:val="left" w:pos="1148"/>
        </w:tabs>
        <w:ind w:firstLine="8"/>
        <w:jc w:val="both"/>
        <w:rPr>
          <w:rFonts w:asciiTheme="majorHAnsi" w:hAnsiTheme="majorHAnsi" w:cstheme="majorHAnsi"/>
          <w:sz w:val="23"/>
          <w:szCs w:val="23"/>
        </w:rPr>
      </w:pPr>
    </w:p>
    <w:p w14:paraId="79FFA89B" w14:textId="77777777" w:rsidR="00D43103" w:rsidRPr="00D43103" w:rsidRDefault="00D43103" w:rsidP="00D43103">
      <w:pPr>
        <w:tabs>
          <w:tab w:val="left" w:pos="1134"/>
        </w:tabs>
        <w:jc w:val="both"/>
        <w:rPr>
          <w:rFonts w:asciiTheme="majorHAnsi" w:eastAsia="Times New Roman" w:hAnsiTheme="majorHAnsi" w:cstheme="majorHAnsi"/>
          <w:sz w:val="23"/>
          <w:szCs w:val="23"/>
          <w:lang w:val="de-DE" w:eastAsia="de-DE"/>
        </w:rPr>
      </w:pPr>
      <w:r w:rsidRPr="00D43103">
        <w:rPr>
          <w:rFonts w:asciiTheme="majorHAnsi" w:eastAsia="Times New Roman" w:hAnsiTheme="majorHAnsi" w:cstheme="majorHAnsi"/>
          <w:sz w:val="23"/>
          <w:szCs w:val="23"/>
          <w:lang w:val="de-DE" w:eastAsia="de-DE"/>
        </w:rPr>
        <w:t>Herr Spitzer Roman hat die Gemeinde schriftlich kontaktiert und mitgeteilt, dass er aus Alters- und Gesundheitsgründen die bestehende Abwasserentsorgungsanlage übergeben möchte. Die Anlage umfasst derzeit laut Herrn Spitzer Roman rund 15 angeschlossene Haushalte, verfügt jedoch über Kapazitäten für bis zu etwa 30 Anschlüsse und könnte bei Bedarf noch erweitert werden.</w:t>
      </w:r>
    </w:p>
    <w:p w14:paraId="5FF44AFA" w14:textId="77777777" w:rsidR="00D43103" w:rsidRPr="00D43103" w:rsidRDefault="00D43103" w:rsidP="00D43103">
      <w:pPr>
        <w:tabs>
          <w:tab w:val="left" w:pos="1134"/>
        </w:tabs>
        <w:jc w:val="both"/>
        <w:rPr>
          <w:rFonts w:asciiTheme="majorHAnsi" w:eastAsia="Times New Roman" w:hAnsiTheme="majorHAnsi" w:cstheme="majorHAnsi"/>
          <w:sz w:val="23"/>
          <w:szCs w:val="23"/>
          <w:lang w:val="de-DE" w:eastAsia="de-DE"/>
        </w:rPr>
      </w:pPr>
      <w:r w:rsidRPr="00D43103">
        <w:rPr>
          <w:rFonts w:asciiTheme="majorHAnsi" w:eastAsia="Times New Roman" w:hAnsiTheme="majorHAnsi" w:cstheme="majorHAnsi"/>
          <w:sz w:val="23"/>
          <w:szCs w:val="23"/>
          <w:lang w:val="de-DE" w:eastAsia="de-DE"/>
        </w:rPr>
        <w:t>Die Anlage ist laut Einschätzung in gutem Zustand und für die nächsten Jahre weiterhin funktionsfähig. Eine Übernahme durch die Gemeinde wird grundsätzlich als sinnvoll angesehen, wobei die rechtliche und vertragliche Abwicklung über einen Rechtsanwalt erfolgen soll.</w:t>
      </w:r>
    </w:p>
    <w:p w14:paraId="39ED3EA6" w14:textId="77777777" w:rsidR="00D43103" w:rsidRPr="00D43103" w:rsidRDefault="00D43103" w:rsidP="00D43103">
      <w:pPr>
        <w:tabs>
          <w:tab w:val="left" w:pos="1134"/>
        </w:tabs>
        <w:jc w:val="both"/>
        <w:rPr>
          <w:rFonts w:asciiTheme="majorHAnsi" w:eastAsia="Times New Roman" w:hAnsiTheme="majorHAnsi" w:cstheme="majorHAnsi"/>
          <w:sz w:val="23"/>
          <w:szCs w:val="23"/>
          <w:lang w:val="de-DE" w:eastAsia="de-DE"/>
        </w:rPr>
      </w:pPr>
      <w:r w:rsidRPr="00D43103">
        <w:rPr>
          <w:rFonts w:asciiTheme="majorHAnsi" w:eastAsia="Times New Roman" w:hAnsiTheme="majorHAnsi" w:cstheme="majorHAnsi"/>
          <w:sz w:val="23"/>
          <w:szCs w:val="23"/>
          <w:lang w:val="de-DE" w:eastAsia="de-DE"/>
        </w:rPr>
        <w:t>Die laufenden Betriebstätigkeiten werden bereits unterstützend durch die Gemeinde bzw. den Bauhof gegen Verrechnung mitgetragen.</w:t>
      </w:r>
    </w:p>
    <w:p w14:paraId="5D893A5F" w14:textId="77777777" w:rsidR="00D43103" w:rsidRPr="00D43103" w:rsidRDefault="00D43103" w:rsidP="00D43103">
      <w:pPr>
        <w:tabs>
          <w:tab w:val="left" w:pos="1134"/>
        </w:tabs>
        <w:jc w:val="both"/>
        <w:rPr>
          <w:rFonts w:asciiTheme="majorHAnsi" w:eastAsia="Times New Roman" w:hAnsiTheme="majorHAnsi" w:cstheme="majorHAnsi"/>
          <w:sz w:val="23"/>
          <w:szCs w:val="23"/>
          <w:lang w:val="de-DE" w:eastAsia="de-DE"/>
        </w:rPr>
      </w:pPr>
      <w:r w:rsidRPr="00D43103">
        <w:rPr>
          <w:rFonts w:asciiTheme="majorHAnsi" w:eastAsia="Times New Roman" w:hAnsiTheme="majorHAnsi" w:cstheme="majorHAnsi"/>
          <w:sz w:val="23"/>
          <w:szCs w:val="23"/>
          <w:lang w:val="de-DE" w:eastAsia="de-DE"/>
        </w:rPr>
        <w:t>Abschließend wurde vorgeschlagen, Verhandlungen mit Herrn Spitzer aufzunehmen und die Übernahme der Anlage vorbereitend auszuarbeiten, um eine geordnete und rechtssichere Übergabe sicherzustellen.</w:t>
      </w:r>
    </w:p>
    <w:p w14:paraId="74914712" w14:textId="77777777" w:rsidR="00D43103" w:rsidRPr="00D43103" w:rsidRDefault="00D43103" w:rsidP="00D43103">
      <w:pPr>
        <w:tabs>
          <w:tab w:val="left" w:pos="1134"/>
        </w:tabs>
        <w:jc w:val="both"/>
        <w:rPr>
          <w:rFonts w:asciiTheme="majorHAnsi" w:eastAsia="Times New Roman" w:hAnsiTheme="majorHAnsi" w:cstheme="majorHAnsi"/>
          <w:sz w:val="23"/>
          <w:szCs w:val="23"/>
          <w:lang w:val="de-DE" w:eastAsia="de-DE"/>
        </w:rPr>
      </w:pPr>
    </w:p>
    <w:p w14:paraId="04606159" w14:textId="77777777" w:rsidR="00D43103" w:rsidRPr="00D43103" w:rsidRDefault="00D43103" w:rsidP="00D43103">
      <w:pPr>
        <w:tabs>
          <w:tab w:val="left" w:pos="1134"/>
        </w:tabs>
        <w:jc w:val="both"/>
        <w:rPr>
          <w:rFonts w:asciiTheme="majorHAnsi" w:eastAsia="Times New Roman" w:hAnsiTheme="majorHAnsi" w:cstheme="majorHAnsi"/>
          <w:sz w:val="23"/>
          <w:szCs w:val="23"/>
          <w:lang w:val="de-DE" w:eastAsia="de-DE"/>
        </w:rPr>
      </w:pPr>
      <w:r w:rsidRPr="00D43103">
        <w:rPr>
          <w:rFonts w:asciiTheme="majorHAnsi" w:eastAsia="Times New Roman" w:hAnsiTheme="majorHAnsi" w:cstheme="majorHAnsi"/>
          <w:sz w:val="23"/>
          <w:szCs w:val="23"/>
          <w:lang w:val="de-DE" w:eastAsia="de-DE"/>
        </w:rPr>
        <w:t>Herr Bürgermeister Anton Safron auf die Anfrage von Herrn Vizebürgermeister Hubert Blatnik: ein Anschluss an die Gemeindekanalisation ist nicht möglich.</w:t>
      </w:r>
    </w:p>
    <w:p w14:paraId="008344B7" w14:textId="77777777" w:rsidR="00D43103" w:rsidRDefault="00D43103" w:rsidP="00D43103">
      <w:pPr>
        <w:tabs>
          <w:tab w:val="left" w:pos="1134"/>
        </w:tabs>
        <w:jc w:val="both"/>
        <w:rPr>
          <w:rFonts w:asciiTheme="majorHAnsi" w:eastAsia="Times New Roman" w:hAnsiTheme="majorHAnsi" w:cstheme="majorHAnsi"/>
          <w:sz w:val="23"/>
          <w:szCs w:val="23"/>
          <w:lang w:val="de-DE" w:eastAsia="de-DE"/>
        </w:rPr>
      </w:pPr>
      <w:r w:rsidRPr="00D43103">
        <w:rPr>
          <w:rFonts w:asciiTheme="majorHAnsi" w:eastAsia="Times New Roman" w:hAnsiTheme="majorHAnsi" w:cstheme="majorHAnsi"/>
          <w:sz w:val="23"/>
          <w:szCs w:val="23"/>
          <w:lang w:val="de-DE" w:eastAsia="de-DE"/>
        </w:rPr>
        <w:t>Herr Bürgermeister Anton Safron an Frau GV Marija Hedenik: die Verrechnung der Wasserüberprüfungen durch den Bauhof wird durch die Gemeinde an Herrn Spitzer verrechnet (Herr Spitzer wird dies voraussichtlich fünf bis acht Jahre weiter betreiben aufgrund von Gesundheit).</w:t>
      </w:r>
    </w:p>
    <w:p w14:paraId="73183E4D" w14:textId="77777777" w:rsidR="007D0036" w:rsidRDefault="007D0036" w:rsidP="00D43103">
      <w:pPr>
        <w:tabs>
          <w:tab w:val="left" w:pos="1134"/>
        </w:tabs>
        <w:jc w:val="both"/>
        <w:rPr>
          <w:rFonts w:asciiTheme="majorHAnsi" w:eastAsia="Times New Roman" w:hAnsiTheme="majorHAnsi" w:cstheme="majorHAnsi"/>
          <w:sz w:val="23"/>
          <w:szCs w:val="23"/>
          <w:lang w:val="de-DE" w:eastAsia="de-DE"/>
        </w:rPr>
      </w:pPr>
    </w:p>
    <w:p w14:paraId="1C9BE7DB" w14:textId="484A3605" w:rsidR="007D0036" w:rsidRPr="00D43103" w:rsidRDefault="007D0036" w:rsidP="00D43103">
      <w:pPr>
        <w:tabs>
          <w:tab w:val="left" w:pos="1134"/>
        </w:tabs>
        <w:jc w:val="both"/>
        <w:rPr>
          <w:rFonts w:asciiTheme="majorHAnsi" w:eastAsia="Times New Roman" w:hAnsiTheme="majorHAnsi" w:cstheme="majorHAnsi"/>
          <w:sz w:val="23"/>
          <w:szCs w:val="23"/>
          <w:lang w:val="de-DE" w:eastAsia="de-DE"/>
        </w:rPr>
      </w:pPr>
      <w:r>
        <w:rPr>
          <w:rFonts w:asciiTheme="majorHAnsi" w:eastAsia="Times New Roman" w:hAnsiTheme="majorHAnsi" w:cstheme="majorHAnsi"/>
          <w:sz w:val="23"/>
          <w:szCs w:val="23"/>
          <w:lang w:val="de-DE" w:eastAsia="de-DE"/>
        </w:rPr>
        <w:t>Wortmeldung GV Marija Hede</w:t>
      </w:r>
      <w:r w:rsidR="00EA67E1">
        <w:rPr>
          <w:rFonts w:asciiTheme="majorHAnsi" w:eastAsia="Times New Roman" w:hAnsiTheme="majorHAnsi" w:cstheme="majorHAnsi"/>
          <w:sz w:val="23"/>
          <w:szCs w:val="23"/>
          <w:lang w:val="de-DE" w:eastAsia="de-DE"/>
        </w:rPr>
        <w:t>nik, GR Manfred Maierhofer, Bgm Anton Safron, GR Mikula Johann, Vizebürgermeister Hubert Blatnik</w:t>
      </w:r>
    </w:p>
    <w:p w14:paraId="46EFC87E" w14:textId="77777777" w:rsidR="00D43103" w:rsidRDefault="00D43103" w:rsidP="00D43103">
      <w:pPr>
        <w:tabs>
          <w:tab w:val="left" w:pos="1134"/>
        </w:tabs>
        <w:jc w:val="both"/>
        <w:rPr>
          <w:rFonts w:asciiTheme="majorHAnsi" w:eastAsia="Times New Roman" w:hAnsiTheme="majorHAnsi" w:cstheme="majorHAnsi"/>
          <w:sz w:val="23"/>
          <w:szCs w:val="23"/>
          <w:lang w:eastAsia="de-DE"/>
        </w:rPr>
      </w:pPr>
    </w:p>
    <w:p w14:paraId="078238B2" w14:textId="58128817" w:rsidR="004E326B" w:rsidRDefault="004E326B" w:rsidP="004E326B">
      <w:pPr>
        <w:tabs>
          <w:tab w:val="left" w:pos="1134"/>
        </w:tabs>
        <w:jc w:val="both"/>
      </w:pPr>
      <w:r>
        <w:rPr>
          <w:rFonts w:asciiTheme="majorHAnsi" w:eastAsia="Times New Roman" w:hAnsiTheme="majorHAnsi" w:cstheme="majorHAnsi"/>
          <w:sz w:val="23"/>
          <w:szCs w:val="23"/>
          <w:lang w:eastAsia="de-DE"/>
        </w:rPr>
        <w:t xml:space="preserve">Es wird ein </w:t>
      </w:r>
      <w:r>
        <w:t>Abänderungsantrag, GR Sitzung vom 25.08.2026 eingebracht.</w:t>
      </w:r>
    </w:p>
    <w:p w14:paraId="3424F086" w14:textId="77777777" w:rsidR="004E326B" w:rsidRPr="00D43103" w:rsidRDefault="004E326B" w:rsidP="004E326B">
      <w:pPr>
        <w:tabs>
          <w:tab w:val="left" w:pos="1134"/>
        </w:tabs>
        <w:jc w:val="both"/>
        <w:rPr>
          <w:rFonts w:asciiTheme="majorHAnsi" w:eastAsia="Times New Roman" w:hAnsiTheme="majorHAnsi" w:cstheme="majorHAnsi"/>
          <w:b/>
          <w:bCs/>
          <w:sz w:val="23"/>
          <w:szCs w:val="23"/>
          <w:lang w:eastAsia="de-DE"/>
        </w:rPr>
      </w:pPr>
      <w:r w:rsidRPr="00D43103">
        <w:rPr>
          <w:rFonts w:asciiTheme="majorHAnsi" w:eastAsia="Times New Roman" w:hAnsiTheme="majorHAnsi" w:cstheme="majorHAnsi"/>
          <w:b/>
          <w:bCs/>
          <w:sz w:val="23"/>
          <w:szCs w:val="23"/>
          <w:lang w:eastAsia="de-DE"/>
        </w:rPr>
        <w:t>Beschluss des Ausschusses – Antrag an den Gemeindevorstand/Gemeinderat, wenn alle Unterlagen vorliegen:</w:t>
      </w:r>
    </w:p>
    <w:p w14:paraId="082C2411" w14:textId="77777777" w:rsidR="004E326B" w:rsidRPr="00D43103" w:rsidRDefault="004E326B" w:rsidP="004E326B">
      <w:pPr>
        <w:tabs>
          <w:tab w:val="left" w:pos="1134"/>
        </w:tabs>
        <w:jc w:val="both"/>
        <w:rPr>
          <w:rFonts w:asciiTheme="majorHAnsi" w:eastAsia="Times New Roman" w:hAnsiTheme="majorHAnsi" w:cstheme="majorHAnsi"/>
          <w:b/>
          <w:bCs/>
          <w:sz w:val="23"/>
          <w:szCs w:val="23"/>
          <w:lang w:eastAsia="de-DE"/>
        </w:rPr>
      </w:pPr>
      <w:r w:rsidRPr="00D43103">
        <w:rPr>
          <w:rFonts w:asciiTheme="majorHAnsi" w:eastAsia="Times New Roman" w:hAnsiTheme="majorHAnsi" w:cstheme="majorHAnsi"/>
          <w:b/>
          <w:bCs/>
          <w:sz w:val="23"/>
          <w:szCs w:val="23"/>
          <w:lang w:eastAsia="de-DE"/>
        </w:rPr>
        <w:t>Grundsatzbeschluss im Gemeinderat:</w:t>
      </w:r>
    </w:p>
    <w:p w14:paraId="20705C6C" w14:textId="77777777" w:rsidR="004E326B" w:rsidRPr="00D43103" w:rsidRDefault="004E326B" w:rsidP="004E326B">
      <w:pPr>
        <w:tabs>
          <w:tab w:val="left" w:pos="1134"/>
        </w:tabs>
        <w:jc w:val="both"/>
        <w:rPr>
          <w:rFonts w:asciiTheme="majorHAnsi" w:eastAsia="Times New Roman" w:hAnsiTheme="majorHAnsi" w:cstheme="majorHAnsi"/>
          <w:b/>
          <w:bCs/>
          <w:sz w:val="23"/>
          <w:szCs w:val="23"/>
          <w:lang w:val="de-DE" w:eastAsia="de-DE"/>
        </w:rPr>
      </w:pPr>
      <w:r w:rsidRPr="00D43103">
        <w:rPr>
          <w:rFonts w:asciiTheme="majorHAnsi" w:eastAsia="Times New Roman" w:hAnsiTheme="majorHAnsi" w:cstheme="majorHAnsi"/>
          <w:b/>
          <w:bCs/>
          <w:sz w:val="23"/>
          <w:szCs w:val="23"/>
          <w:lang w:val="de-DE" w:eastAsia="de-DE"/>
        </w:rPr>
        <w:t>Herr Spitzer Roman hat um eine Übernahme angesucht – wie oben beschrieben. Es sind 15 Häuser angeschlossen, Kapazität für 30 Häuser besteht.</w:t>
      </w:r>
    </w:p>
    <w:p w14:paraId="11965036" w14:textId="77777777" w:rsidR="004E326B" w:rsidRPr="00D43103" w:rsidRDefault="004E326B" w:rsidP="004E326B">
      <w:pPr>
        <w:tabs>
          <w:tab w:val="left" w:pos="1134"/>
        </w:tabs>
        <w:jc w:val="both"/>
        <w:rPr>
          <w:rFonts w:asciiTheme="majorHAnsi" w:eastAsia="Times New Roman" w:hAnsiTheme="majorHAnsi" w:cstheme="majorHAnsi"/>
          <w:b/>
          <w:bCs/>
          <w:sz w:val="23"/>
          <w:szCs w:val="23"/>
          <w:lang w:val="de-DE" w:eastAsia="de-DE"/>
        </w:rPr>
      </w:pPr>
      <w:r w:rsidRPr="00D43103">
        <w:rPr>
          <w:rFonts w:asciiTheme="majorHAnsi" w:eastAsia="Times New Roman" w:hAnsiTheme="majorHAnsi" w:cstheme="majorHAnsi"/>
          <w:b/>
          <w:bCs/>
          <w:sz w:val="23"/>
          <w:szCs w:val="23"/>
          <w:lang w:val="de-DE" w:eastAsia="de-DE"/>
        </w:rPr>
        <w:t>Eine entsprechende Absichtserklärung, Vorbereitung der Verträge für die Übernahme, Finanzierung sind seitens der Verwaltung vorzubereiten.</w:t>
      </w:r>
    </w:p>
    <w:p w14:paraId="4E8FEB34" w14:textId="77777777" w:rsidR="004E326B" w:rsidRDefault="004E326B" w:rsidP="004E326B">
      <w:pPr>
        <w:tabs>
          <w:tab w:val="left" w:pos="1134"/>
        </w:tabs>
        <w:jc w:val="both"/>
        <w:rPr>
          <w:rFonts w:asciiTheme="majorHAnsi" w:eastAsia="Times New Roman" w:hAnsiTheme="majorHAnsi" w:cstheme="majorHAnsi"/>
          <w:b/>
          <w:bCs/>
          <w:sz w:val="23"/>
          <w:szCs w:val="23"/>
          <w:lang w:val="de-DE" w:eastAsia="de-DE"/>
        </w:rPr>
      </w:pPr>
      <w:r w:rsidRPr="00D43103">
        <w:rPr>
          <w:rFonts w:asciiTheme="majorHAnsi" w:eastAsia="Times New Roman" w:hAnsiTheme="majorHAnsi" w:cstheme="majorHAnsi"/>
          <w:b/>
          <w:bCs/>
          <w:sz w:val="23"/>
          <w:szCs w:val="23"/>
          <w:lang w:val="de-DE" w:eastAsia="de-DE"/>
        </w:rPr>
        <w:t>Anpassung an Gemeindeverordnung</w:t>
      </w:r>
      <w:r>
        <w:rPr>
          <w:rFonts w:asciiTheme="majorHAnsi" w:eastAsia="Times New Roman" w:hAnsiTheme="majorHAnsi" w:cstheme="majorHAnsi"/>
          <w:b/>
          <w:bCs/>
          <w:sz w:val="23"/>
          <w:szCs w:val="23"/>
          <w:lang w:val="de-DE" w:eastAsia="de-DE"/>
        </w:rPr>
        <w:t>.</w:t>
      </w:r>
    </w:p>
    <w:p w14:paraId="023EFD97" w14:textId="77777777" w:rsidR="004E326B" w:rsidRPr="00D43103" w:rsidRDefault="004E326B" w:rsidP="004E326B">
      <w:pPr>
        <w:tabs>
          <w:tab w:val="left" w:pos="1134"/>
        </w:tabs>
        <w:jc w:val="both"/>
        <w:rPr>
          <w:rFonts w:asciiTheme="majorHAnsi" w:eastAsia="Times New Roman" w:hAnsiTheme="majorHAnsi" w:cstheme="majorHAnsi"/>
          <w:b/>
          <w:bCs/>
          <w:sz w:val="23"/>
          <w:szCs w:val="23"/>
          <w:lang w:val="de-DE" w:eastAsia="de-DE"/>
        </w:rPr>
      </w:pPr>
      <w:r>
        <w:rPr>
          <w:rFonts w:asciiTheme="majorHAnsi" w:eastAsia="Times New Roman" w:hAnsiTheme="majorHAnsi" w:cstheme="majorHAnsi"/>
          <w:b/>
          <w:bCs/>
          <w:sz w:val="23"/>
          <w:szCs w:val="23"/>
          <w:lang w:val="de-DE" w:eastAsia="de-DE"/>
        </w:rPr>
        <w:t>Dieser Antrag wird an den Bauausschuss zugewiesen.</w:t>
      </w:r>
    </w:p>
    <w:p w14:paraId="45933936" w14:textId="531E6251" w:rsidR="004E326B" w:rsidRPr="00D43103" w:rsidRDefault="004E326B" w:rsidP="004E326B">
      <w:pPr>
        <w:tabs>
          <w:tab w:val="left" w:pos="1134"/>
        </w:tabs>
        <w:jc w:val="both"/>
        <w:rPr>
          <w:rFonts w:asciiTheme="majorHAnsi" w:eastAsia="Times New Roman" w:hAnsiTheme="majorHAnsi" w:cstheme="majorHAnsi"/>
          <w:b/>
          <w:bCs/>
          <w:color w:val="0070C0"/>
          <w:sz w:val="23"/>
          <w:szCs w:val="23"/>
          <w:lang w:val="de-DE" w:eastAsia="de-DE"/>
        </w:rPr>
      </w:pPr>
      <w:r w:rsidRPr="00D43103">
        <w:rPr>
          <w:rFonts w:asciiTheme="majorHAnsi" w:eastAsia="Times New Roman" w:hAnsiTheme="majorHAnsi" w:cstheme="majorHAnsi"/>
          <w:b/>
          <w:bCs/>
          <w:color w:val="0070C0"/>
          <w:sz w:val="23"/>
          <w:szCs w:val="23"/>
          <w:lang w:val="de-DE" w:eastAsia="de-DE"/>
        </w:rPr>
        <w:t xml:space="preserve">Abstimmung: </w:t>
      </w:r>
      <w:r>
        <w:rPr>
          <w:rFonts w:asciiTheme="majorHAnsi" w:eastAsia="Times New Roman" w:hAnsiTheme="majorHAnsi" w:cstheme="majorHAnsi"/>
          <w:b/>
          <w:bCs/>
          <w:color w:val="0070C0"/>
          <w:sz w:val="23"/>
          <w:szCs w:val="23"/>
          <w:lang w:val="de-DE" w:eastAsia="de-DE"/>
        </w:rPr>
        <w:t>Einstimmige Annahme!</w:t>
      </w:r>
    </w:p>
    <w:p w14:paraId="0A71A1F3" w14:textId="77777777" w:rsidR="004E326B" w:rsidRDefault="004E326B" w:rsidP="00D43103">
      <w:pPr>
        <w:tabs>
          <w:tab w:val="left" w:pos="1134"/>
        </w:tabs>
        <w:jc w:val="both"/>
        <w:rPr>
          <w:rFonts w:asciiTheme="majorHAnsi" w:eastAsia="Times New Roman" w:hAnsiTheme="majorHAnsi" w:cstheme="majorHAnsi"/>
          <w:sz w:val="23"/>
          <w:szCs w:val="23"/>
          <w:lang w:eastAsia="de-DE"/>
        </w:rPr>
      </w:pPr>
    </w:p>
    <w:p w14:paraId="4541739A" w14:textId="77777777" w:rsidR="004E326B" w:rsidRPr="00D43103" w:rsidRDefault="004E326B" w:rsidP="00D43103">
      <w:pPr>
        <w:tabs>
          <w:tab w:val="left" w:pos="1134"/>
        </w:tabs>
        <w:jc w:val="both"/>
        <w:rPr>
          <w:rFonts w:asciiTheme="majorHAnsi" w:eastAsia="Times New Roman" w:hAnsiTheme="majorHAnsi" w:cstheme="majorHAnsi"/>
          <w:sz w:val="23"/>
          <w:szCs w:val="23"/>
          <w:lang w:eastAsia="de-DE"/>
        </w:rPr>
      </w:pPr>
    </w:p>
    <w:p w14:paraId="77EB6376" w14:textId="77777777" w:rsidR="00D43103" w:rsidRPr="00D43103" w:rsidRDefault="00D43103" w:rsidP="00D43103">
      <w:pPr>
        <w:tabs>
          <w:tab w:val="left" w:pos="1134"/>
        </w:tabs>
        <w:jc w:val="both"/>
        <w:rPr>
          <w:rFonts w:asciiTheme="majorHAnsi" w:eastAsia="Times New Roman" w:hAnsiTheme="majorHAnsi" w:cstheme="majorHAnsi"/>
          <w:b/>
          <w:bCs/>
          <w:sz w:val="23"/>
          <w:szCs w:val="23"/>
          <w:lang w:eastAsia="de-DE"/>
        </w:rPr>
      </w:pPr>
      <w:bookmarkStart w:id="9" w:name="_Hlk238574214"/>
      <w:r w:rsidRPr="00D43103">
        <w:rPr>
          <w:rFonts w:asciiTheme="majorHAnsi" w:eastAsia="Times New Roman" w:hAnsiTheme="majorHAnsi" w:cstheme="majorHAnsi"/>
          <w:b/>
          <w:bCs/>
          <w:sz w:val="23"/>
          <w:szCs w:val="23"/>
          <w:lang w:eastAsia="de-DE"/>
        </w:rPr>
        <w:t>Beschluss des Ausschusses – Antrag an den Gemeindevorstand/Gemeinderat, wenn alle Unterlagen vorliegen:</w:t>
      </w:r>
    </w:p>
    <w:p w14:paraId="1C539B6F" w14:textId="77777777" w:rsidR="00D43103" w:rsidRPr="00D43103" w:rsidRDefault="00D43103" w:rsidP="00D43103">
      <w:pPr>
        <w:tabs>
          <w:tab w:val="left" w:pos="1134"/>
        </w:tabs>
        <w:jc w:val="both"/>
        <w:rPr>
          <w:rFonts w:asciiTheme="majorHAnsi" w:eastAsia="Times New Roman" w:hAnsiTheme="majorHAnsi" w:cstheme="majorHAnsi"/>
          <w:b/>
          <w:bCs/>
          <w:sz w:val="23"/>
          <w:szCs w:val="23"/>
          <w:lang w:eastAsia="de-DE"/>
        </w:rPr>
      </w:pPr>
      <w:r w:rsidRPr="00D43103">
        <w:rPr>
          <w:rFonts w:asciiTheme="majorHAnsi" w:eastAsia="Times New Roman" w:hAnsiTheme="majorHAnsi" w:cstheme="majorHAnsi"/>
          <w:b/>
          <w:bCs/>
          <w:sz w:val="23"/>
          <w:szCs w:val="23"/>
          <w:lang w:eastAsia="de-DE"/>
        </w:rPr>
        <w:t>Grundsatzbeschluss im Gemeinderat:</w:t>
      </w:r>
    </w:p>
    <w:p w14:paraId="4E7EA4A6" w14:textId="77777777" w:rsidR="00D43103" w:rsidRPr="00D43103" w:rsidRDefault="00D43103" w:rsidP="00D43103">
      <w:pPr>
        <w:tabs>
          <w:tab w:val="left" w:pos="1134"/>
        </w:tabs>
        <w:jc w:val="both"/>
        <w:rPr>
          <w:rFonts w:asciiTheme="majorHAnsi" w:eastAsia="Times New Roman" w:hAnsiTheme="majorHAnsi" w:cstheme="majorHAnsi"/>
          <w:b/>
          <w:bCs/>
          <w:sz w:val="23"/>
          <w:szCs w:val="23"/>
          <w:lang w:val="de-DE" w:eastAsia="de-DE"/>
        </w:rPr>
      </w:pPr>
      <w:r w:rsidRPr="00D43103">
        <w:rPr>
          <w:rFonts w:asciiTheme="majorHAnsi" w:eastAsia="Times New Roman" w:hAnsiTheme="majorHAnsi" w:cstheme="majorHAnsi"/>
          <w:b/>
          <w:bCs/>
          <w:sz w:val="23"/>
          <w:szCs w:val="23"/>
          <w:lang w:val="de-DE" w:eastAsia="de-DE"/>
        </w:rPr>
        <w:t>Herr Spitzer Roman hat um eine Übernahme angesucht – wie oben beschrieben. Es sind 15 Häuser angeschlossen, Kapazität für 30 Häuser besteht.</w:t>
      </w:r>
    </w:p>
    <w:p w14:paraId="6B7F5E67" w14:textId="77777777" w:rsidR="00D43103" w:rsidRPr="00D43103" w:rsidRDefault="00D43103" w:rsidP="00D43103">
      <w:pPr>
        <w:tabs>
          <w:tab w:val="left" w:pos="1134"/>
        </w:tabs>
        <w:jc w:val="both"/>
        <w:rPr>
          <w:rFonts w:asciiTheme="majorHAnsi" w:eastAsia="Times New Roman" w:hAnsiTheme="majorHAnsi" w:cstheme="majorHAnsi"/>
          <w:b/>
          <w:bCs/>
          <w:sz w:val="23"/>
          <w:szCs w:val="23"/>
          <w:lang w:val="de-DE" w:eastAsia="de-DE"/>
        </w:rPr>
      </w:pPr>
      <w:r w:rsidRPr="00D43103">
        <w:rPr>
          <w:rFonts w:asciiTheme="majorHAnsi" w:eastAsia="Times New Roman" w:hAnsiTheme="majorHAnsi" w:cstheme="majorHAnsi"/>
          <w:b/>
          <w:bCs/>
          <w:sz w:val="23"/>
          <w:szCs w:val="23"/>
          <w:lang w:val="de-DE" w:eastAsia="de-DE"/>
        </w:rPr>
        <w:lastRenderedPageBreak/>
        <w:t>Eine unentgeltliche Übernahme der Anlage ist vorzusehen (Erweiterung Kanalentsorgungspflichtbereich sowie die Gebühren/Abgaben der Gemeinde).</w:t>
      </w:r>
    </w:p>
    <w:p w14:paraId="1055770E" w14:textId="77777777" w:rsidR="00D43103" w:rsidRPr="00D43103" w:rsidRDefault="00D43103" w:rsidP="00D43103">
      <w:pPr>
        <w:tabs>
          <w:tab w:val="left" w:pos="1134"/>
        </w:tabs>
        <w:jc w:val="both"/>
        <w:rPr>
          <w:rFonts w:asciiTheme="majorHAnsi" w:eastAsia="Times New Roman" w:hAnsiTheme="majorHAnsi" w:cstheme="majorHAnsi"/>
          <w:b/>
          <w:bCs/>
          <w:sz w:val="23"/>
          <w:szCs w:val="23"/>
          <w:lang w:val="de-DE" w:eastAsia="de-DE"/>
        </w:rPr>
      </w:pPr>
      <w:r w:rsidRPr="00D43103">
        <w:rPr>
          <w:rFonts w:asciiTheme="majorHAnsi" w:eastAsia="Times New Roman" w:hAnsiTheme="majorHAnsi" w:cstheme="majorHAnsi"/>
          <w:b/>
          <w:bCs/>
          <w:sz w:val="23"/>
          <w:szCs w:val="23"/>
          <w:lang w:val="de-DE" w:eastAsia="de-DE"/>
        </w:rPr>
        <w:t>Eine entsprechende Absichtserklärung, Vorbereitung der Verträge für die Übernahme, Finanzierung sind seitens der Verwaltung vorzubereiten.</w:t>
      </w:r>
    </w:p>
    <w:p w14:paraId="39C4FB46" w14:textId="77777777" w:rsidR="00D43103" w:rsidRPr="00D43103" w:rsidRDefault="00D43103" w:rsidP="00D43103">
      <w:pPr>
        <w:tabs>
          <w:tab w:val="left" w:pos="1134"/>
        </w:tabs>
        <w:jc w:val="both"/>
        <w:rPr>
          <w:rFonts w:asciiTheme="majorHAnsi" w:eastAsia="Times New Roman" w:hAnsiTheme="majorHAnsi" w:cstheme="majorHAnsi"/>
          <w:b/>
          <w:bCs/>
          <w:sz w:val="23"/>
          <w:szCs w:val="23"/>
          <w:lang w:val="de-DE" w:eastAsia="de-DE"/>
        </w:rPr>
      </w:pPr>
      <w:r w:rsidRPr="00D43103">
        <w:rPr>
          <w:rFonts w:asciiTheme="majorHAnsi" w:eastAsia="Times New Roman" w:hAnsiTheme="majorHAnsi" w:cstheme="majorHAnsi"/>
          <w:b/>
          <w:bCs/>
          <w:sz w:val="23"/>
          <w:szCs w:val="23"/>
          <w:lang w:val="de-DE" w:eastAsia="de-DE"/>
        </w:rPr>
        <w:t>Anpassung an Gemeindeverordnung</w:t>
      </w:r>
    </w:p>
    <w:p w14:paraId="54E88631" w14:textId="29D9072F" w:rsidR="00D43103" w:rsidRPr="00D43103" w:rsidRDefault="00D43103" w:rsidP="00D43103">
      <w:pPr>
        <w:tabs>
          <w:tab w:val="left" w:pos="1134"/>
        </w:tabs>
        <w:jc w:val="both"/>
        <w:rPr>
          <w:rFonts w:asciiTheme="majorHAnsi" w:eastAsia="Times New Roman" w:hAnsiTheme="majorHAnsi" w:cstheme="majorHAnsi"/>
          <w:b/>
          <w:bCs/>
          <w:color w:val="0070C0"/>
          <w:sz w:val="23"/>
          <w:szCs w:val="23"/>
          <w:lang w:val="de-DE" w:eastAsia="de-DE"/>
        </w:rPr>
      </w:pPr>
      <w:r w:rsidRPr="00D43103">
        <w:rPr>
          <w:rFonts w:asciiTheme="majorHAnsi" w:eastAsia="Times New Roman" w:hAnsiTheme="majorHAnsi" w:cstheme="majorHAnsi"/>
          <w:b/>
          <w:bCs/>
          <w:color w:val="0070C0"/>
          <w:sz w:val="23"/>
          <w:szCs w:val="23"/>
          <w:lang w:val="de-DE" w:eastAsia="de-DE"/>
        </w:rPr>
        <w:t xml:space="preserve">Abstimmung: </w:t>
      </w:r>
      <w:r w:rsidR="00CE2335">
        <w:rPr>
          <w:rFonts w:asciiTheme="majorHAnsi" w:eastAsia="Times New Roman" w:hAnsiTheme="majorHAnsi" w:cstheme="majorHAnsi"/>
          <w:b/>
          <w:bCs/>
          <w:color w:val="0070C0"/>
          <w:sz w:val="23"/>
          <w:szCs w:val="23"/>
          <w:lang w:val="de-DE" w:eastAsia="de-DE"/>
        </w:rPr>
        <w:t>Einstimmige Annahme!</w:t>
      </w:r>
    </w:p>
    <w:bookmarkEnd w:id="9"/>
    <w:p w14:paraId="37BB9D9F" w14:textId="77777777" w:rsidR="00D43103" w:rsidRDefault="00D43103" w:rsidP="00627A5D">
      <w:pPr>
        <w:tabs>
          <w:tab w:val="left" w:pos="1148"/>
        </w:tabs>
        <w:ind w:firstLine="8"/>
        <w:jc w:val="both"/>
        <w:rPr>
          <w:rFonts w:asciiTheme="majorHAnsi" w:hAnsiTheme="majorHAnsi" w:cstheme="majorHAnsi"/>
          <w:sz w:val="23"/>
          <w:szCs w:val="23"/>
        </w:rPr>
      </w:pPr>
    </w:p>
    <w:p w14:paraId="0B651010" w14:textId="3F25F055" w:rsidR="00D43103" w:rsidRDefault="00D43103">
      <w:pPr>
        <w:rPr>
          <w:rFonts w:asciiTheme="majorHAnsi" w:hAnsiTheme="majorHAnsi" w:cstheme="majorHAnsi"/>
          <w:sz w:val="23"/>
          <w:szCs w:val="23"/>
        </w:rPr>
      </w:pPr>
      <w:r>
        <w:rPr>
          <w:rFonts w:asciiTheme="majorHAnsi" w:hAnsiTheme="majorHAnsi" w:cstheme="majorHAnsi"/>
          <w:sz w:val="23"/>
          <w:szCs w:val="23"/>
        </w:rPr>
        <w:br w:type="page"/>
      </w:r>
    </w:p>
    <w:p w14:paraId="2D81C166" w14:textId="77777777" w:rsidR="00D43103" w:rsidRDefault="00D43103" w:rsidP="00627A5D">
      <w:pPr>
        <w:tabs>
          <w:tab w:val="left" w:pos="1148"/>
        </w:tabs>
        <w:ind w:firstLine="8"/>
        <w:jc w:val="both"/>
        <w:rPr>
          <w:rFonts w:asciiTheme="majorHAnsi" w:hAnsiTheme="majorHAnsi" w:cstheme="majorHAnsi"/>
          <w:sz w:val="23"/>
          <w:szCs w:val="23"/>
        </w:rPr>
      </w:pPr>
    </w:p>
    <w:p w14:paraId="569CA0B1" w14:textId="77777777" w:rsidR="00D43103" w:rsidRDefault="00D43103" w:rsidP="00627A5D">
      <w:pPr>
        <w:tabs>
          <w:tab w:val="left" w:pos="1148"/>
        </w:tabs>
        <w:ind w:firstLine="8"/>
        <w:jc w:val="both"/>
        <w:rPr>
          <w:rFonts w:asciiTheme="majorHAnsi" w:hAnsiTheme="majorHAnsi" w:cstheme="majorHAnsi"/>
          <w:sz w:val="23"/>
          <w:szCs w:val="23"/>
        </w:rPr>
      </w:pPr>
    </w:p>
    <w:p w14:paraId="538BB8D1" w14:textId="77777777" w:rsidR="00D43103" w:rsidRDefault="00D43103" w:rsidP="00627A5D">
      <w:pPr>
        <w:tabs>
          <w:tab w:val="left" w:pos="1148"/>
        </w:tabs>
        <w:ind w:firstLine="8"/>
        <w:jc w:val="both"/>
        <w:rPr>
          <w:rFonts w:asciiTheme="majorHAnsi" w:hAnsiTheme="majorHAnsi" w:cstheme="majorHAnsi"/>
          <w:sz w:val="23"/>
          <w:szCs w:val="23"/>
        </w:rPr>
      </w:pPr>
    </w:p>
    <w:p w14:paraId="24B581A7" w14:textId="77777777" w:rsidR="00DF7EA5" w:rsidRPr="00485956" w:rsidRDefault="00DF7EA5" w:rsidP="00627A5D">
      <w:pPr>
        <w:tabs>
          <w:tab w:val="left" w:pos="1148"/>
        </w:tabs>
        <w:ind w:firstLine="8"/>
        <w:jc w:val="both"/>
        <w:rPr>
          <w:rFonts w:asciiTheme="majorHAnsi" w:hAnsiTheme="majorHAnsi" w:cstheme="majorHAnsi"/>
          <w:sz w:val="23"/>
          <w:szCs w:val="23"/>
        </w:rPr>
      </w:pPr>
    </w:p>
    <w:p w14:paraId="6EE7B019" w14:textId="05F55DEF" w:rsidR="00627A5D" w:rsidRPr="005E4158" w:rsidRDefault="00627A5D" w:rsidP="005E4158">
      <w:pPr>
        <w:pBdr>
          <w:top w:val="single" w:sz="4" w:space="1" w:color="auto"/>
          <w:left w:val="single" w:sz="4" w:space="4" w:color="auto"/>
          <w:bottom w:val="single" w:sz="4" w:space="1" w:color="auto"/>
          <w:right w:val="single" w:sz="4" w:space="4" w:color="auto"/>
        </w:pBdr>
        <w:tabs>
          <w:tab w:val="left" w:pos="1148"/>
        </w:tabs>
        <w:rPr>
          <w:rFonts w:asciiTheme="majorHAnsi" w:hAnsiTheme="majorHAnsi" w:cstheme="majorHAnsi"/>
          <w:b/>
          <w:bCs/>
          <w:sz w:val="23"/>
          <w:szCs w:val="23"/>
        </w:rPr>
      </w:pPr>
      <w:bookmarkStart w:id="10" w:name="_Hlk238798404"/>
      <w:r w:rsidRPr="005E4158">
        <w:rPr>
          <w:rFonts w:asciiTheme="majorHAnsi" w:hAnsiTheme="majorHAnsi" w:cstheme="majorHAnsi"/>
          <w:b/>
          <w:bCs/>
          <w:sz w:val="23"/>
          <w:szCs w:val="23"/>
        </w:rPr>
        <w:t>Punkt</w:t>
      </w:r>
      <w:r w:rsidR="00CE2335">
        <w:rPr>
          <w:rFonts w:asciiTheme="majorHAnsi" w:hAnsiTheme="majorHAnsi" w:cstheme="majorHAnsi"/>
          <w:b/>
          <w:bCs/>
          <w:sz w:val="23"/>
          <w:szCs w:val="23"/>
        </w:rPr>
        <w:t xml:space="preserve"> </w:t>
      </w:r>
      <w:r w:rsidRPr="005E4158">
        <w:rPr>
          <w:rFonts w:asciiTheme="majorHAnsi" w:hAnsiTheme="majorHAnsi" w:cstheme="majorHAnsi"/>
          <w:b/>
          <w:bCs/>
          <w:sz w:val="23"/>
          <w:szCs w:val="23"/>
        </w:rPr>
        <w:t>5:</w:t>
      </w:r>
      <w:r w:rsidR="005E4158" w:rsidRPr="005E4158">
        <w:rPr>
          <w:rFonts w:asciiTheme="majorHAnsi" w:hAnsiTheme="majorHAnsi" w:cstheme="majorHAnsi"/>
          <w:b/>
          <w:bCs/>
          <w:sz w:val="23"/>
          <w:szCs w:val="23"/>
        </w:rPr>
        <w:t xml:space="preserve"> </w:t>
      </w:r>
      <w:r w:rsidRPr="005E4158">
        <w:rPr>
          <w:rFonts w:asciiTheme="majorHAnsi" w:hAnsiTheme="majorHAnsi" w:cstheme="majorHAnsi"/>
          <w:b/>
          <w:bCs/>
          <w:sz w:val="23"/>
          <w:szCs w:val="23"/>
        </w:rPr>
        <w:t>Suzuki Jimny:</w:t>
      </w:r>
    </w:p>
    <w:p w14:paraId="5E0FAD4D" w14:textId="020C1BC4" w:rsidR="00627A5D" w:rsidRPr="005E4158" w:rsidRDefault="00627A5D" w:rsidP="005E4158">
      <w:pPr>
        <w:pStyle w:val="Listenabsatz"/>
        <w:numPr>
          <w:ilvl w:val="0"/>
          <w:numId w:val="18"/>
        </w:numPr>
        <w:pBdr>
          <w:top w:val="single" w:sz="4" w:space="1" w:color="auto"/>
          <w:left w:val="single" w:sz="4" w:space="4" w:color="auto"/>
          <w:bottom w:val="single" w:sz="4" w:space="1" w:color="auto"/>
          <w:right w:val="single" w:sz="4" w:space="4" w:color="auto"/>
        </w:pBdr>
        <w:tabs>
          <w:tab w:val="left" w:pos="284"/>
        </w:tabs>
        <w:ind w:left="0" w:firstLine="8"/>
        <w:rPr>
          <w:rFonts w:asciiTheme="majorHAnsi" w:hAnsiTheme="majorHAnsi" w:cstheme="majorHAnsi"/>
          <w:b/>
          <w:bCs/>
          <w:sz w:val="23"/>
          <w:szCs w:val="23"/>
        </w:rPr>
      </w:pPr>
      <w:r w:rsidRPr="005E4158">
        <w:rPr>
          <w:rFonts w:asciiTheme="majorHAnsi" w:hAnsiTheme="majorHAnsi" w:cstheme="majorHAnsi"/>
          <w:b/>
          <w:bCs/>
          <w:sz w:val="23"/>
          <w:szCs w:val="23"/>
        </w:rPr>
        <w:t>Ankauf und Finanzierung Suzuki Jimny 1.3 SUV Geländewagen – Beratung und</w:t>
      </w:r>
      <w:r w:rsidR="005E4158" w:rsidRPr="005E4158">
        <w:rPr>
          <w:rFonts w:asciiTheme="majorHAnsi" w:hAnsiTheme="majorHAnsi" w:cstheme="majorHAnsi"/>
          <w:b/>
          <w:bCs/>
          <w:sz w:val="23"/>
          <w:szCs w:val="23"/>
        </w:rPr>
        <w:t xml:space="preserve"> </w:t>
      </w:r>
      <w:r w:rsidRPr="005E4158">
        <w:rPr>
          <w:rFonts w:asciiTheme="majorHAnsi" w:hAnsiTheme="majorHAnsi" w:cstheme="majorHAnsi"/>
          <w:b/>
          <w:bCs/>
          <w:sz w:val="23"/>
          <w:szCs w:val="23"/>
        </w:rPr>
        <w:tab/>
        <w:t xml:space="preserve">Beschlussfassung </w:t>
      </w:r>
    </w:p>
    <w:p w14:paraId="1A784D86" w14:textId="1EB8996B" w:rsidR="00627A5D" w:rsidRPr="005E4158" w:rsidRDefault="00627A5D" w:rsidP="005E4158">
      <w:pPr>
        <w:pStyle w:val="Listenabsatz"/>
        <w:numPr>
          <w:ilvl w:val="0"/>
          <w:numId w:val="13"/>
        </w:numPr>
        <w:pBdr>
          <w:top w:val="single" w:sz="4" w:space="1" w:color="auto"/>
          <w:left w:val="single" w:sz="4" w:space="4" w:color="auto"/>
          <w:bottom w:val="single" w:sz="4" w:space="1" w:color="auto"/>
          <w:right w:val="single" w:sz="4" w:space="4" w:color="auto"/>
        </w:pBdr>
        <w:tabs>
          <w:tab w:val="left" w:pos="284"/>
        </w:tabs>
        <w:ind w:left="0" w:firstLine="8"/>
        <w:rPr>
          <w:rFonts w:asciiTheme="majorHAnsi" w:hAnsiTheme="majorHAnsi" w:cstheme="majorHAnsi"/>
          <w:b/>
          <w:bCs/>
          <w:sz w:val="23"/>
          <w:szCs w:val="23"/>
        </w:rPr>
      </w:pPr>
      <w:r w:rsidRPr="005E4158">
        <w:rPr>
          <w:rFonts w:asciiTheme="majorHAnsi" w:hAnsiTheme="majorHAnsi" w:cstheme="majorHAnsi"/>
          <w:b/>
          <w:bCs/>
          <w:sz w:val="23"/>
          <w:szCs w:val="23"/>
        </w:rPr>
        <w:t>Festlegung Stundensatz – Beratung und Beschlussfassung</w:t>
      </w:r>
    </w:p>
    <w:p w14:paraId="4C9C2EB4" w14:textId="77777777" w:rsidR="005E4158" w:rsidRDefault="005E4158" w:rsidP="005E4158">
      <w:pPr>
        <w:tabs>
          <w:tab w:val="left" w:pos="1148"/>
        </w:tabs>
        <w:rPr>
          <w:rFonts w:asciiTheme="majorHAnsi" w:hAnsiTheme="majorHAnsi" w:cstheme="majorHAnsi"/>
          <w:sz w:val="23"/>
          <w:szCs w:val="23"/>
        </w:rPr>
      </w:pPr>
    </w:p>
    <w:p w14:paraId="356377C2"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b/>
          <w:bCs/>
          <w:sz w:val="23"/>
          <w:szCs w:val="23"/>
        </w:rPr>
        <w:t>a) Ankauf und Finanzierung Suzuki Jimny 1.3 SUV Geländewagen – Beratung und Beschlussfassung</w:t>
      </w:r>
    </w:p>
    <w:p w14:paraId="43F62871" w14:textId="77777777" w:rsidR="005E4158" w:rsidRPr="005E4158" w:rsidRDefault="005E4158" w:rsidP="005E4158">
      <w:pPr>
        <w:tabs>
          <w:tab w:val="left" w:pos="1148"/>
        </w:tabs>
        <w:jc w:val="both"/>
        <w:rPr>
          <w:rFonts w:asciiTheme="majorHAnsi" w:hAnsiTheme="majorHAnsi" w:cstheme="majorHAnsi"/>
          <w:sz w:val="23"/>
          <w:szCs w:val="23"/>
        </w:rPr>
      </w:pPr>
    </w:p>
    <w:p w14:paraId="557A4BCB"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 xml:space="preserve">Dem Ankauf liegt folgender Umlaufbeschluss des Gemeindevorstandes vom 21.07.2026 vor: </w:t>
      </w:r>
    </w:p>
    <w:p w14:paraId="4FBA954B" w14:textId="77777777" w:rsidR="005E4158" w:rsidRPr="005E4158" w:rsidRDefault="005E4158" w:rsidP="005E4158">
      <w:pPr>
        <w:pBdr>
          <w:top w:val="single" w:sz="4" w:space="1" w:color="auto"/>
          <w:left w:val="single" w:sz="4" w:space="4" w:color="auto"/>
          <w:bottom w:val="single" w:sz="4" w:space="1" w:color="auto"/>
          <w:right w:val="single" w:sz="4" w:space="4" w:color="auto"/>
        </w:pBdr>
        <w:tabs>
          <w:tab w:val="left" w:pos="-1980"/>
          <w:tab w:val="left" w:pos="-1440"/>
          <w:tab w:val="left" w:pos="1080"/>
        </w:tabs>
        <w:jc w:val="center"/>
        <w:rPr>
          <w:rFonts w:asciiTheme="majorHAnsi" w:eastAsia="Times New Roman" w:hAnsiTheme="majorHAnsi" w:cstheme="majorHAnsi"/>
          <w:b/>
          <w:i/>
          <w:iCs/>
          <w:sz w:val="23"/>
          <w:szCs w:val="23"/>
          <w:lang w:eastAsia="de-AT"/>
        </w:rPr>
      </w:pPr>
      <w:r w:rsidRPr="005E4158">
        <w:rPr>
          <w:rFonts w:asciiTheme="majorHAnsi" w:eastAsia="Times New Roman" w:hAnsiTheme="majorHAnsi" w:cstheme="majorHAnsi"/>
          <w:b/>
          <w:i/>
          <w:iCs/>
          <w:sz w:val="23"/>
          <w:szCs w:val="23"/>
          <w:lang w:eastAsia="de-AT"/>
        </w:rPr>
        <w:t xml:space="preserve">Beschlussfassung im Umlaufweg gemäß § 39, Abs. 4, K-AGO, </w:t>
      </w:r>
    </w:p>
    <w:p w14:paraId="43FE4353" w14:textId="77777777" w:rsidR="005E4158" w:rsidRPr="005E4158" w:rsidRDefault="005E4158" w:rsidP="005E4158">
      <w:pPr>
        <w:pBdr>
          <w:top w:val="single" w:sz="4" w:space="1" w:color="auto"/>
          <w:left w:val="single" w:sz="4" w:space="4" w:color="auto"/>
          <w:bottom w:val="single" w:sz="4" w:space="1" w:color="auto"/>
          <w:right w:val="single" w:sz="4" w:space="4" w:color="auto"/>
        </w:pBdr>
        <w:tabs>
          <w:tab w:val="left" w:pos="-1980"/>
          <w:tab w:val="left" w:pos="-1440"/>
          <w:tab w:val="left" w:pos="1080"/>
        </w:tabs>
        <w:jc w:val="center"/>
        <w:rPr>
          <w:rFonts w:asciiTheme="majorHAnsi" w:eastAsia="Times New Roman" w:hAnsiTheme="majorHAnsi" w:cstheme="majorHAnsi"/>
          <w:b/>
          <w:i/>
          <w:iCs/>
          <w:sz w:val="23"/>
          <w:szCs w:val="23"/>
          <w:lang w:eastAsia="de-AT"/>
        </w:rPr>
      </w:pPr>
      <w:r w:rsidRPr="005E4158">
        <w:rPr>
          <w:rFonts w:asciiTheme="majorHAnsi" w:eastAsia="Times New Roman" w:hAnsiTheme="majorHAnsi" w:cstheme="majorHAnsi"/>
          <w:b/>
          <w:i/>
          <w:iCs/>
          <w:sz w:val="23"/>
          <w:szCs w:val="23"/>
          <w:lang w:eastAsia="de-AT"/>
        </w:rPr>
        <w:t>LGBl. Nr. 66/1998 (WV) in der Fassung von LGBl. Nr. 104/2022</w:t>
      </w:r>
    </w:p>
    <w:p w14:paraId="0C69A245" w14:textId="77777777" w:rsidR="005E4158" w:rsidRPr="005E4158" w:rsidRDefault="005E4158" w:rsidP="005E4158">
      <w:pPr>
        <w:pBdr>
          <w:top w:val="single" w:sz="4" w:space="1" w:color="auto"/>
          <w:left w:val="single" w:sz="4" w:space="4" w:color="auto"/>
          <w:bottom w:val="single" w:sz="4" w:space="1" w:color="auto"/>
          <w:right w:val="single" w:sz="4" w:space="4" w:color="auto"/>
        </w:pBdr>
        <w:tabs>
          <w:tab w:val="left" w:pos="-1980"/>
          <w:tab w:val="left" w:pos="-1440"/>
          <w:tab w:val="left" w:pos="1080"/>
        </w:tabs>
        <w:jc w:val="center"/>
        <w:rPr>
          <w:rFonts w:asciiTheme="majorHAnsi" w:eastAsia="Times New Roman" w:hAnsiTheme="majorHAnsi" w:cstheme="majorHAnsi"/>
          <w:b/>
          <w:i/>
          <w:iCs/>
          <w:sz w:val="23"/>
          <w:szCs w:val="23"/>
          <w:lang w:eastAsia="de-AT"/>
        </w:rPr>
      </w:pPr>
      <w:r w:rsidRPr="005E4158">
        <w:rPr>
          <w:rFonts w:asciiTheme="majorHAnsi" w:eastAsia="Times New Roman" w:hAnsiTheme="majorHAnsi" w:cstheme="majorHAnsi"/>
          <w:b/>
          <w:i/>
          <w:iCs/>
          <w:sz w:val="23"/>
          <w:szCs w:val="23"/>
          <w:lang w:eastAsia="de-AT"/>
        </w:rPr>
        <w:t>„Umlaufbeschluss des Gemeindevorstandes“</w:t>
      </w:r>
    </w:p>
    <w:p w14:paraId="4B82DFBF" w14:textId="77777777" w:rsidR="005E4158" w:rsidRPr="005E4158" w:rsidRDefault="005E4158" w:rsidP="005E4158">
      <w:pPr>
        <w:tabs>
          <w:tab w:val="left" w:pos="-1980"/>
          <w:tab w:val="left" w:pos="-1440"/>
          <w:tab w:val="left" w:pos="1080"/>
        </w:tabs>
        <w:rPr>
          <w:rFonts w:asciiTheme="majorHAnsi" w:hAnsiTheme="majorHAnsi" w:cstheme="majorHAnsi"/>
          <w:i/>
          <w:iCs/>
          <w:sz w:val="23"/>
          <w:szCs w:val="23"/>
        </w:rPr>
      </w:pPr>
    </w:p>
    <w:p w14:paraId="76CE8271" w14:textId="77777777" w:rsidR="005E4158" w:rsidRPr="005E4158" w:rsidRDefault="005E4158" w:rsidP="005E4158">
      <w:pPr>
        <w:jc w:val="both"/>
        <w:rPr>
          <w:rFonts w:asciiTheme="majorHAnsi" w:hAnsiTheme="majorHAnsi" w:cstheme="majorHAnsi"/>
          <w:bCs/>
          <w:i/>
          <w:iCs/>
          <w:sz w:val="23"/>
          <w:szCs w:val="23"/>
        </w:rPr>
      </w:pPr>
      <w:r w:rsidRPr="005E4158">
        <w:rPr>
          <w:rFonts w:asciiTheme="majorHAnsi" w:hAnsiTheme="majorHAnsi" w:cstheme="majorHAnsi"/>
          <w:bCs/>
          <w:i/>
          <w:iCs/>
          <w:sz w:val="23"/>
          <w:szCs w:val="23"/>
        </w:rPr>
        <w:t>Der Gemeindevorstand beschließt folgenden Umlaufbeschluss:</w:t>
      </w:r>
    </w:p>
    <w:p w14:paraId="6B6F2401" w14:textId="77777777" w:rsidR="005E4158" w:rsidRPr="005E4158" w:rsidRDefault="005E4158" w:rsidP="005E4158">
      <w:pPr>
        <w:jc w:val="both"/>
        <w:rPr>
          <w:rFonts w:asciiTheme="majorHAnsi" w:hAnsiTheme="majorHAnsi" w:cstheme="majorHAnsi"/>
          <w:bCs/>
          <w:i/>
          <w:iCs/>
          <w:sz w:val="23"/>
          <w:szCs w:val="23"/>
        </w:rPr>
      </w:pPr>
    </w:p>
    <w:p w14:paraId="21C53D6A" w14:textId="77777777" w:rsidR="005E4158" w:rsidRPr="005E4158" w:rsidRDefault="005E4158" w:rsidP="005E4158">
      <w:pPr>
        <w:pBdr>
          <w:top w:val="single" w:sz="4" w:space="1" w:color="auto"/>
          <w:left w:val="single" w:sz="4" w:space="4" w:color="auto"/>
          <w:bottom w:val="single" w:sz="4" w:space="1" w:color="auto"/>
          <w:right w:val="single" w:sz="4" w:space="4" w:color="auto"/>
          <w:bar w:val="single" w:sz="4" w:color="auto"/>
        </w:pBdr>
        <w:jc w:val="center"/>
        <w:rPr>
          <w:rFonts w:asciiTheme="majorHAnsi" w:hAnsiTheme="majorHAnsi" w:cstheme="majorHAnsi"/>
          <w:bCs/>
          <w:i/>
          <w:iCs/>
          <w:sz w:val="23"/>
          <w:szCs w:val="23"/>
          <w:lang w:val="de-DE"/>
        </w:rPr>
      </w:pPr>
      <w:r w:rsidRPr="005E4158">
        <w:rPr>
          <w:rFonts w:asciiTheme="majorHAnsi" w:hAnsiTheme="majorHAnsi" w:cstheme="majorHAnsi"/>
          <w:bCs/>
          <w:i/>
          <w:iCs/>
          <w:sz w:val="23"/>
          <w:szCs w:val="23"/>
        </w:rPr>
        <w:t>Ankauf Suzuki Jimmy für den Bauhof</w:t>
      </w:r>
    </w:p>
    <w:p w14:paraId="26D1D983" w14:textId="77777777" w:rsidR="005E4158" w:rsidRPr="005E4158" w:rsidRDefault="005E4158" w:rsidP="005E4158">
      <w:pPr>
        <w:rPr>
          <w:rFonts w:asciiTheme="majorHAnsi" w:hAnsiTheme="majorHAnsi" w:cstheme="majorHAnsi"/>
          <w:bCs/>
          <w:i/>
          <w:iCs/>
          <w:sz w:val="23"/>
          <w:szCs w:val="23"/>
          <w:lang w:val="de-DE" w:eastAsia="de-DE"/>
        </w:rPr>
      </w:pPr>
    </w:p>
    <w:p w14:paraId="5B922D70" w14:textId="77777777" w:rsidR="005E4158" w:rsidRPr="005E4158" w:rsidRDefault="005E4158" w:rsidP="005E4158">
      <w:pPr>
        <w:rPr>
          <w:rFonts w:asciiTheme="majorHAnsi" w:hAnsiTheme="majorHAnsi" w:cstheme="majorHAnsi"/>
          <w:bCs/>
          <w:i/>
          <w:iCs/>
          <w:sz w:val="23"/>
          <w:szCs w:val="23"/>
          <w:lang w:val="de-DE" w:eastAsia="de-DE"/>
        </w:rPr>
      </w:pPr>
      <w:r w:rsidRPr="005E4158">
        <w:rPr>
          <w:rFonts w:asciiTheme="majorHAnsi" w:hAnsiTheme="majorHAnsi" w:cstheme="majorHAnsi"/>
          <w:bCs/>
          <w:i/>
          <w:iCs/>
          <w:sz w:val="23"/>
          <w:szCs w:val="23"/>
          <w:lang w:val="de-DE" w:eastAsia="de-DE"/>
        </w:rPr>
        <w:t>Der Gemeindevorstand fasst folgenden Beschluss:</w:t>
      </w:r>
    </w:p>
    <w:p w14:paraId="11E5FA08" w14:textId="77777777" w:rsidR="005E4158" w:rsidRPr="005E4158" w:rsidRDefault="005E4158" w:rsidP="005E4158">
      <w:pPr>
        <w:jc w:val="both"/>
        <w:rPr>
          <w:rFonts w:asciiTheme="majorHAnsi" w:hAnsiTheme="majorHAnsi" w:cstheme="majorHAnsi"/>
          <w:bCs/>
          <w:i/>
          <w:iCs/>
          <w:sz w:val="23"/>
          <w:szCs w:val="23"/>
          <w:lang w:val="de-DE" w:eastAsia="de-DE"/>
        </w:rPr>
      </w:pPr>
      <w:r w:rsidRPr="005E4158">
        <w:rPr>
          <w:rFonts w:asciiTheme="majorHAnsi" w:hAnsiTheme="majorHAnsi" w:cstheme="majorHAnsi"/>
          <w:bCs/>
          <w:i/>
          <w:iCs/>
          <w:sz w:val="23"/>
          <w:szCs w:val="23"/>
          <w:lang w:val="de-DE" w:eastAsia="de-DE"/>
        </w:rPr>
        <w:t>Ankauf Suzuki Jimmy laut Details in der Anlage:</w:t>
      </w:r>
    </w:p>
    <w:p w14:paraId="3EB5BE4D" w14:textId="77777777" w:rsidR="005E4158" w:rsidRPr="005E4158" w:rsidRDefault="005E4158" w:rsidP="005E4158">
      <w:pPr>
        <w:jc w:val="both"/>
        <w:rPr>
          <w:rFonts w:asciiTheme="majorHAnsi" w:hAnsiTheme="majorHAnsi" w:cstheme="majorHAnsi"/>
          <w:b/>
          <w:i/>
          <w:iCs/>
          <w:sz w:val="23"/>
          <w:szCs w:val="23"/>
          <w:lang w:val="de-DE" w:eastAsia="de-DE"/>
        </w:rPr>
      </w:pPr>
      <w:r w:rsidRPr="005E4158">
        <w:rPr>
          <w:rFonts w:asciiTheme="majorHAnsi" w:hAnsiTheme="majorHAnsi" w:cstheme="majorHAnsi"/>
          <w:bCs/>
          <w:i/>
          <w:iCs/>
          <w:sz w:val="23"/>
          <w:szCs w:val="23"/>
          <w:lang w:val="de-DE" w:eastAsia="de-DE"/>
        </w:rPr>
        <w:t xml:space="preserve">Gesamtsumme (inkl. Radsatz, Premium Garantie für 24 Monate, Anhängeborrichtung) zu einem Bruttopreis von </w:t>
      </w:r>
      <w:r w:rsidRPr="005E4158">
        <w:rPr>
          <w:rFonts w:asciiTheme="majorHAnsi" w:hAnsiTheme="majorHAnsi" w:cstheme="majorHAnsi"/>
          <w:b/>
          <w:i/>
          <w:iCs/>
          <w:sz w:val="23"/>
          <w:szCs w:val="23"/>
          <w:lang w:val="de-DE" w:eastAsia="de-DE"/>
        </w:rPr>
        <w:t>19.339,00 Euro.</w:t>
      </w:r>
    </w:p>
    <w:p w14:paraId="5D526F0E" w14:textId="77777777" w:rsidR="005E4158" w:rsidRPr="005E4158" w:rsidRDefault="005E4158" w:rsidP="005E4158">
      <w:pPr>
        <w:jc w:val="both"/>
        <w:rPr>
          <w:rFonts w:asciiTheme="majorHAnsi" w:hAnsiTheme="majorHAnsi" w:cstheme="majorHAnsi"/>
          <w:bCs/>
          <w:i/>
          <w:iCs/>
          <w:sz w:val="23"/>
          <w:szCs w:val="23"/>
          <w:lang w:val="de-DE" w:eastAsia="de-DE"/>
        </w:rPr>
      </w:pPr>
      <w:r w:rsidRPr="005E4158">
        <w:rPr>
          <w:rFonts w:asciiTheme="majorHAnsi" w:hAnsiTheme="majorHAnsi" w:cstheme="majorHAnsi"/>
          <w:bCs/>
          <w:i/>
          <w:iCs/>
          <w:sz w:val="23"/>
          <w:szCs w:val="23"/>
          <w:lang w:val="de-DE" w:eastAsia="de-DE"/>
        </w:rPr>
        <w:t>Finanzierung:</w:t>
      </w:r>
    </w:p>
    <w:p w14:paraId="3E7B592F" w14:textId="77777777" w:rsidR="005E4158" w:rsidRPr="005E4158" w:rsidRDefault="005E4158" w:rsidP="005E4158">
      <w:pPr>
        <w:jc w:val="both"/>
        <w:rPr>
          <w:rFonts w:asciiTheme="majorHAnsi" w:hAnsiTheme="majorHAnsi" w:cstheme="majorHAnsi"/>
          <w:bCs/>
          <w:i/>
          <w:iCs/>
          <w:sz w:val="23"/>
          <w:szCs w:val="23"/>
          <w:lang w:val="de-DE" w:eastAsia="de-DE"/>
        </w:rPr>
      </w:pPr>
      <w:r w:rsidRPr="005E4158">
        <w:rPr>
          <w:rFonts w:asciiTheme="majorHAnsi" w:hAnsiTheme="majorHAnsi" w:cstheme="majorHAnsi"/>
          <w:bCs/>
          <w:i/>
          <w:iCs/>
          <w:sz w:val="23"/>
          <w:szCs w:val="23"/>
          <w:lang w:val="de-DE" w:eastAsia="de-DE"/>
        </w:rPr>
        <w:t xml:space="preserve">Rücklagenentnahme Kindergartenumbau: </w:t>
      </w:r>
      <w:r w:rsidRPr="005E4158">
        <w:rPr>
          <w:rFonts w:asciiTheme="majorHAnsi" w:hAnsiTheme="majorHAnsi" w:cstheme="majorHAnsi"/>
          <w:b/>
          <w:i/>
          <w:iCs/>
          <w:sz w:val="23"/>
          <w:szCs w:val="23"/>
          <w:lang w:val="de-DE" w:eastAsia="de-DE"/>
        </w:rPr>
        <w:t>9.890,00 Euro</w:t>
      </w:r>
    </w:p>
    <w:p w14:paraId="1D192589" w14:textId="77777777" w:rsidR="005E4158" w:rsidRPr="005E4158" w:rsidRDefault="005E4158" w:rsidP="005E4158">
      <w:pPr>
        <w:jc w:val="both"/>
        <w:rPr>
          <w:rFonts w:asciiTheme="majorHAnsi" w:hAnsiTheme="majorHAnsi" w:cstheme="majorHAnsi"/>
          <w:bCs/>
          <w:i/>
          <w:iCs/>
          <w:sz w:val="23"/>
          <w:szCs w:val="23"/>
          <w:lang w:val="de-DE" w:eastAsia="de-DE"/>
        </w:rPr>
      </w:pPr>
      <w:r w:rsidRPr="005E4158">
        <w:rPr>
          <w:rFonts w:asciiTheme="majorHAnsi" w:hAnsiTheme="majorHAnsi" w:cstheme="majorHAnsi"/>
          <w:bCs/>
          <w:i/>
          <w:iCs/>
          <w:sz w:val="23"/>
          <w:szCs w:val="23"/>
          <w:lang w:val="de-DE" w:eastAsia="de-DE"/>
        </w:rPr>
        <w:t>Rücklagenentnahme Landwirtschaft</w:t>
      </w:r>
      <w:r w:rsidRPr="005E4158">
        <w:rPr>
          <w:rFonts w:asciiTheme="majorHAnsi" w:hAnsiTheme="majorHAnsi" w:cstheme="majorHAnsi"/>
          <w:bCs/>
          <w:i/>
          <w:iCs/>
          <w:color w:val="FF0000"/>
          <w:sz w:val="23"/>
          <w:szCs w:val="23"/>
          <w:lang w:val="de-DE" w:eastAsia="de-DE"/>
        </w:rPr>
        <w:t xml:space="preserve">: </w:t>
      </w:r>
      <w:r w:rsidRPr="005E4158">
        <w:rPr>
          <w:rFonts w:asciiTheme="majorHAnsi" w:hAnsiTheme="majorHAnsi" w:cstheme="majorHAnsi"/>
          <w:b/>
          <w:i/>
          <w:iCs/>
          <w:color w:val="FF0000"/>
          <w:sz w:val="23"/>
          <w:szCs w:val="23"/>
          <w:lang w:val="de-DE" w:eastAsia="de-DE"/>
        </w:rPr>
        <w:t>9.449,00 Euro</w:t>
      </w:r>
    </w:p>
    <w:p w14:paraId="68C1BADB" w14:textId="77777777" w:rsidR="005E4158" w:rsidRPr="005E4158" w:rsidRDefault="005E4158" w:rsidP="005E4158">
      <w:pPr>
        <w:jc w:val="both"/>
        <w:rPr>
          <w:rFonts w:asciiTheme="majorHAnsi" w:hAnsiTheme="majorHAnsi" w:cstheme="majorHAnsi"/>
          <w:bCs/>
          <w:i/>
          <w:iCs/>
          <w:sz w:val="23"/>
          <w:szCs w:val="23"/>
          <w:lang w:val="de-DE" w:eastAsia="de-DE"/>
        </w:rPr>
      </w:pPr>
      <w:r w:rsidRPr="005E4158">
        <w:rPr>
          <w:rFonts w:asciiTheme="majorHAnsi" w:hAnsiTheme="majorHAnsi" w:cstheme="majorHAnsi"/>
          <w:bCs/>
          <w:i/>
          <w:iCs/>
          <w:sz w:val="23"/>
          <w:szCs w:val="23"/>
          <w:lang w:val="de-DE" w:eastAsia="de-DE"/>
        </w:rPr>
        <w:t>Die Abholung erfolgt durch den Bauhof. Die Anmeldung zur Versicherung erfolgt über die Gemeinde.</w:t>
      </w:r>
    </w:p>
    <w:p w14:paraId="6B2A4556" w14:textId="77777777" w:rsidR="005E4158" w:rsidRPr="005E4158" w:rsidRDefault="005E4158" w:rsidP="005E4158">
      <w:pPr>
        <w:jc w:val="both"/>
        <w:rPr>
          <w:rFonts w:asciiTheme="majorHAnsi" w:hAnsiTheme="majorHAnsi" w:cstheme="majorHAnsi"/>
          <w:bCs/>
          <w:i/>
          <w:iCs/>
          <w:sz w:val="23"/>
          <w:szCs w:val="23"/>
          <w:lang w:val="de-DE" w:eastAsia="de-DE"/>
        </w:rPr>
      </w:pPr>
      <w:r w:rsidRPr="005E4158">
        <w:rPr>
          <w:rFonts w:asciiTheme="majorHAnsi" w:hAnsiTheme="majorHAnsi" w:cstheme="majorHAnsi"/>
          <w:bCs/>
          <w:i/>
          <w:iCs/>
          <w:sz w:val="23"/>
          <w:szCs w:val="23"/>
          <w:lang w:val="de-DE" w:eastAsia="de-DE"/>
        </w:rPr>
        <w:t>Der Stundensatz wird in der nächsten Sitzung des Gemeinderates festgelegt.</w:t>
      </w:r>
    </w:p>
    <w:p w14:paraId="4FB2F604" w14:textId="77777777" w:rsidR="005E4158" w:rsidRPr="005E4158" w:rsidRDefault="005E4158" w:rsidP="005E4158">
      <w:pPr>
        <w:jc w:val="both"/>
        <w:rPr>
          <w:rFonts w:asciiTheme="majorHAnsi" w:hAnsiTheme="majorHAnsi" w:cstheme="majorHAnsi"/>
          <w:bCs/>
          <w:i/>
          <w:iCs/>
          <w:sz w:val="23"/>
          <w:szCs w:val="23"/>
          <w:lang w:val="de-DE" w:eastAsia="de-DE"/>
        </w:rPr>
      </w:pPr>
    </w:p>
    <w:p w14:paraId="1F94E85F" w14:textId="77777777" w:rsidR="005E4158" w:rsidRPr="005E4158" w:rsidRDefault="005E4158" w:rsidP="005E4158">
      <w:pPr>
        <w:jc w:val="both"/>
        <w:rPr>
          <w:rFonts w:asciiTheme="majorHAnsi" w:eastAsia="Times New Roman" w:hAnsiTheme="majorHAnsi" w:cstheme="majorHAnsi"/>
          <w:bCs/>
          <w:i/>
          <w:iCs/>
          <w:sz w:val="23"/>
          <w:szCs w:val="23"/>
          <w:lang w:val="de-DE" w:eastAsia="de-DE"/>
        </w:rPr>
      </w:pPr>
      <w:r w:rsidRPr="005E4158">
        <w:rPr>
          <w:rFonts w:asciiTheme="majorHAnsi" w:hAnsiTheme="majorHAnsi" w:cstheme="majorHAnsi"/>
          <w:bCs/>
          <w:i/>
          <w:iCs/>
          <w:sz w:val="23"/>
          <w:szCs w:val="23"/>
          <w:lang w:val="de-DE" w:eastAsia="de-DE"/>
        </w:rPr>
        <w:t xml:space="preserve">Abstimmung: Der Umlaufbeschluss wurde von allen Mitgliedern unterzeichnet.  </w:t>
      </w:r>
    </w:p>
    <w:p w14:paraId="2EA35416" w14:textId="77777777" w:rsidR="005E4158" w:rsidRPr="005E4158" w:rsidRDefault="005E4158" w:rsidP="005E4158">
      <w:pPr>
        <w:tabs>
          <w:tab w:val="left" w:pos="1148"/>
        </w:tabs>
        <w:jc w:val="both"/>
        <w:rPr>
          <w:rFonts w:asciiTheme="majorHAnsi" w:hAnsiTheme="majorHAnsi" w:cstheme="majorHAnsi"/>
          <w:sz w:val="23"/>
          <w:szCs w:val="23"/>
        </w:rPr>
      </w:pPr>
    </w:p>
    <w:p w14:paraId="4ADDA616" w14:textId="77777777" w:rsidR="005E4158" w:rsidRPr="005E4158" w:rsidRDefault="005E4158" w:rsidP="005E4158">
      <w:pPr>
        <w:tabs>
          <w:tab w:val="left" w:pos="1148"/>
        </w:tabs>
        <w:jc w:val="both"/>
        <w:rPr>
          <w:rFonts w:asciiTheme="majorHAnsi" w:hAnsiTheme="majorHAnsi" w:cstheme="majorHAnsi"/>
          <w:b/>
          <w:bCs/>
          <w:color w:val="0070C0"/>
          <w:sz w:val="23"/>
          <w:szCs w:val="23"/>
          <w:u w:val="single"/>
        </w:rPr>
      </w:pPr>
      <w:r w:rsidRPr="005E4158">
        <w:rPr>
          <w:rFonts w:asciiTheme="majorHAnsi" w:hAnsiTheme="majorHAnsi" w:cstheme="majorHAnsi"/>
          <w:b/>
          <w:bCs/>
          <w:color w:val="0070C0"/>
          <w:sz w:val="23"/>
          <w:szCs w:val="23"/>
          <w:u w:val="single"/>
        </w:rPr>
        <w:t xml:space="preserve">Hinweis der Finanzverwalterin: </w:t>
      </w:r>
    </w:p>
    <w:p w14:paraId="34396885"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 xml:space="preserve">Der Kaufpreis für den Suzuki wurde </w:t>
      </w:r>
      <w:proofErr w:type="spellStart"/>
      <w:r w:rsidRPr="005E4158">
        <w:rPr>
          <w:rFonts w:asciiTheme="majorHAnsi" w:hAnsiTheme="majorHAnsi" w:cstheme="majorHAnsi"/>
          <w:sz w:val="23"/>
          <w:szCs w:val="23"/>
        </w:rPr>
        <w:t>idHv</w:t>
      </w:r>
      <w:proofErr w:type="spellEnd"/>
      <w:r w:rsidRPr="005E4158">
        <w:rPr>
          <w:rFonts w:asciiTheme="majorHAnsi" w:hAnsiTheme="majorHAnsi" w:cstheme="majorHAnsi"/>
          <w:sz w:val="23"/>
          <w:szCs w:val="23"/>
        </w:rPr>
        <w:t xml:space="preserve">. € 17.939,00 seitens der Gemeinde angewiesen. </w:t>
      </w:r>
    </w:p>
    <w:p w14:paraId="196B7795"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 xml:space="preserve">Zusätzlich wird eine Anhängevorrichtung um € 1.400,00 inkl. Arbeit angekauft. </w:t>
      </w:r>
    </w:p>
    <w:p w14:paraId="4AD74A9F"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 xml:space="preserve">Gesamtkosten: € 19.339,00. </w:t>
      </w:r>
    </w:p>
    <w:p w14:paraId="40569825" w14:textId="77777777" w:rsidR="005E4158" w:rsidRPr="005E4158" w:rsidRDefault="005E4158" w:rsidP="005E4158">
      <w:pPr>
        <w:tabs>
          <w:tab w:val="left" w:pos="1148"/>
        </w:tabs>
        <w:jc w:val="both"/>
        <w:rPr>
          <w:rFonts w:asciiTheme="majorHAnsi" w:hAnsiTheme="majorHAnsi" w:cstheme="majorHAnsi"/>
          <w:sz w:val="23"/>
          <w:szCs w:val="23"/>
        </w:rPr>
      </w:pPr>
    </w:p>
    <w:p w14:paraId="551789DF"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 xml:space="preserve">Durch die Vorsteuerabzugsberechtigung des Bauhofes sind die Zahlungsmittelreserven (ZMR) - Entnahmen entsprechend anzupassen und zu beschließen. </w:t>
      </w:r>
    </w:p>
    <w:p w14:paraId="03112654" w14:textId="77777777" w:rsidR="005E4158" w:rsidRPr="005E4158" w:rsidRDefault="005E4158" w:rsidP="005E4158">
      <w:pPr>
        <w:tabs>
          <w:tab w:val="left" w:pos="1148"/>
        </w:tabs>
        <w:jc w:val="both"/>
        <w:rPr>
          <w:rFonts w:asciiTheme="majorHAnsi" w:hAnsiTheme="majorHAnsi" w:cstheme="majorHAnsi"/>
          <w:sz w:val="23"/>
          <w:szCs w:val="23"/>
        </w:rPr>
      </w:pPr>
    </w:p>
    <w:p w14:paraId="43F810B9"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Herr Bürgermeister Anton Safron: die Finanzierung wurde bereits im Dezember besprochen; die ursprüngliche Finanzierung war weil unbedeckt bei über 30.000 Euro, weshalb keine Zustimmung durch die EL und SPÖ erfolgt ist.</w:t>
      </w:r>
    </w:p>
    <w:p w14:paraId="1EA6697F"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Es liegt keine Übermotorisierung vor; der Jimny hat Allrad, ist für die Wanderwege verfügbar, auch für Mäharbeiten. Statt einer Pritsche wurde der Pick-Up gekauft.</w:t>
      </w:r>
    </w:p>
    <w:p w14:paraId="7129E0E9"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Der Jimny wurde lediglich ausgetauscht und kein neues Fahrzeug angekauft – also liegt keine Übermotorisierung vor. Dieser Wagen ist für die FF Ludmannsdorf zur Zeit nicht verwendbar.</w:t>
      </w:r>
    </w:p>
    <w:p w14:paraId="6EA63830"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Herr Vizebürgermeister Hubert Blatnik: wichtig sind vor allem die Pflege der Wanderwege. Es sind zurzeit auch keine Elektrofahrzeuge für unseren Gebrauch am Markt.</w:t>
      </w:r>
    </w:p>
    <w:p w14:paraId="79C678DA" w14:textId="77777777" w:rsidR="005E4158" w:rsidRPr="005E4158" w:rsidRDefault="005E4158" w:rsidP="005E4158">
      <w:pPr>
        <w:tabs>
          <w:tab w:val="left" w:pos="1148"/>
        </w:tabs>
        <w:jc w:val="both"/>
        <w:rPr>
          <w:rFonts w:asciiTheme="majorHAnsi" w:hAnsiTheme="majorHAnsi" w:cstheme="majorHAnsi"/>
          <w:sz w:val="23"/>
          <w:szCs w:val="23"/>
        </w:rPr>
      </w:pPr>
    </w:p>
    <w:p w14:paraId="4E17474B" w14:textId="77777777" w:rsidR="005E4158" w:rsidRDefault="005E4158" w:rsidP="005E4158">
      <w:pPr>
        <w:tabs>
          <w:tab w:val="left" w:pos="1148"/>
        </w:tabs>
        <w:jc w:val="both"/>
        <w:rPr>
          <w:rFonts w:asciiTheme="majorHAnsi" w:hAnsiTheme="majorHAnsi" w:cstheme="majorHAnsi"/>
          <w:sz w:val="23"/>
          <w:szCs w:val="23"/>
        </w:rPr>
      </w:pPr>
    </w:p>
    <w:p w14:paraId="4B207D05" w14:textId="77777777" w:rsidR="005E4158" w:rsidRDefault="005E4158" w:rsidP="005E4158">
      <w:pPr>
        <w:tabs>
          <w:tab w:val="left" w:pos="1148"/>
        </w:tabs>
        <w:jc w:val="both"/>
        <w:rPr>
          <w:rFonts w:asciiTheme="majorHAnsi" w:hAnsiTheme="majorHAnsi" w:cstheme="majorHAnsi"/>
          <w:sz w:val="23"/>
          <w:szCs w:val="23"/>
        </w:rPr>
      </w:pPr>
    </w:p>
    <w:p w14:paraId="2DCBCD66" w14:textId="77777777" w:rsidR="005E4158" w:rsidRDefault="005E4158" w:rsidP="005E4158">
      <w:pPr>
        <w:tabs>
          <w:tab w:val="left" w:pos="1148"/>
        </w:tabs>
        <w:jc w:val="both"/>
        <w:rPr>
          <w:rFonts w:asciiTheme="majorHAnsi" w:hAnsiTheme="majorHAnsi" w:cstheme="majorHAnsi"/>
          <w:sz w:val="23"/>
          <w:szCs w:val="23"/>
        </w:rPr>
      </w:pPr>
    </w:p>
    <w:p w14:paraId="262D3511" w14:textId="77777777" w:rsidR="00DF7EA5" w:rsidRDefault="00DF7EA5" w:rsidP="005E4158">
      <w:pPr>
        <w:tabs>
          <w:tab w:val="left" w:pos="1148"/>
        </w:tabs>
        <w:jc w:val="both"/>
        <w:rPr>
          <w:rFonts w:asciiTheme="majorHAnsi" w:hAnsiTheme="majorHAnsi" w:cstheme="majorHAnsi"/>
          <w:sz w:val="23"/>
          <w:szCs w:val="23"/>
        </w:rPr>
      </w:pPr>
    </w:p>
    <w:p w14:paraId="00452826"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Herr Bürgermeister Anton Safron ist nicht gegen Elektroautos – auf Anfrage von Frau GV Marija Hedenik. Es lagen Angebot vor; die Kosten würden sich für ein Elektroauto auf ca. 40.000,00 Euro belaufen.</w:t>
      </w:r>
    </w:p>
    <w:p w14:paraId="7821F12C" w14:textId="77777777" w:rsidR="005E4158" w:rsidRPr="005E4158" w:rsidRDefault="005E4158" w:rsidP="005E4158">
      <w:pPr>
        <w:rPr>
          <w:rFonts w:asciiTheme="majorHAnsi" w:hAnsiTheme="majorHAnsi" w:cstheme="majorHAnsi"/>
          <w:sz w:val="23"/>
          <w:szCs w:val="23"/>
        </w:rPr>
      </w:pPr>
    </w:p>
    <w:p w14:paraId="492E2E1B"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I. Der Gemeindevorstand stellt aufgrund des vorliegenden Umlaufbeschlusses folgenden Antrag</w:t>
      </w:r>
    </w:p>
    <w:p w14:paraId="0BAB931C"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an den Gemeinderat (da eine Protokollierung nicht ausreichend ist):</w:t>
      </w:r>
    </w:p>
    <w:p w14:paraId="50374FB8"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Ankauf Suzuki Jimny 1.3 SUV Geländewagen zum Kaufpreis von € 19.339,00.</w:t>
      </w:r>
    </w:p>
    <w:p w14:paraId="74FA28AC" w14:textId="30671128"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b/>
          <w:bCs/>
          <w:color w:val="0070C0"/>
          <w:sz w:val="23"/>
          <w:szCs w:val="23"/>
        </w:rPr>
        <w:t>Abstimmung:</w:t>
      </w:r>
      <w:r w:rsidR="004E326B">
        <w:rPr>
          <w:rFonts w:asciiTheme="majorHAnsi" w:hAnsiTheme="majorHAnsi" w:cstheme="majorHAnsi"/>
          <w:b/>
          <w:bCs/>
          <w:color w:val="0070C0"/>
          <w:sz w:val="23"/>
          <w:szCs w:val="23"/>
        </w:rPr>
        <w:t xml:space="preserve"> Einstimmige Annahme!</w:t>
      </w:r>
    </w:p>
    <w:p w14:paraId="3BF73EBA" w14:textId="77777777" w:rsidR="005E4158" w:rsidRPr="005E4158" w:rsidRDefault="005E4158" w:rsidP="005E4158">
      <w:pPr>
        <w:tabs>
          <w:tab w:val="left" w:pos="1148"/>
        </w:tabs>
        <w:jc w:val="both"/>
        <w:rPr>
          <w:rFonts w:asciiTheme="majorHAnsi" w:hAnsiTheme="majorHAnsi" w:cstheme="majorHAnsi"/>
          <w:sz w:val="23"/>
          <w:szCs w:val="23"/>
        </w:rPr>
      </w:pPr>
    </w:p>
    <w:p w14:paraId="172E434F"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II: Der Gemeindevorstand stellt folgenden Abänderungsantrag an den Gemeinderat betreffend</w:t>
      </w:r>
    </w:p>
    <w:p w14:paraId="64D8EA17"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 xml:space="preserve">der Finanzierung: </w:t>
      </w:r>
    </w:p>
    <w:p w14:paraId="70995DA1"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 xml:space="preserve">Der Kaufpreis setzt sich wie folgt zusammen:  </w:t>
      </w:r>
    </w:p>
    <w:p w14:paraId="46A9CB32"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 xml:space="preserve">Der Bauhof ist mit 19% vorsteuerabzugsberechtigt. </w:t>
      </w:r>
    </w:p>
    <w:p w14:paraId="7AE5119B"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 xml:space="preserve">19% (vom 20%igen MwSt. Betrag € 2.989,83) = € 568,07 (Ankauf Suzuki) </w:t>
      </w:r>
    </w:p>
    <w:p w14:paraId="40E15C59"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 xml:space="preserve">19% (vom 20%igen MwSt. Betrag € 1.166,67) = € 44,33 (Anhängevorrichtung, inkl. Arbeit) </w:t>
      </w:r>
    </w:p>
    <w:p w14:paraId="20A091AF" w14:textId="77777777" w:rsidR="005E4158" w:rsidRPr="005E4158" w:rsidRDefault="005E4158" w:rsidP="005E4158">
      <w:pPr>
        <w:tabs>
          <w:tab w:val="left" w:pos="1148"/>
        </w:tabs>
        <w:jc w:val="both"/>
        <w:rPr>
          <w:rFonts w:asciiTheme="majorHAnsi" w:hAnsiTheme="majorHAnsi" w:cstheme="majorHAnsi"/>
          <w:b/>
          <w:bCs/>
          <w:sz w:val="23"/>
          <w:szCs w:val="23"/>
        </w:rPr>
      </w:pPr>
    </w:p>
    <w:p w14:paraId="4B01A7C3"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 xml:space="preserve">Kaufpreis brutto inkl. 20% MwSt. </w:t>
      </w:r>
      <w:r w:rsidRPr="005E4158">
        <w:rPr>
          <w:rFonts w:asciiTheme="majorHAnsi" w:hAnsiTheme="majorHAnsi" w:cstheme="majorHAnsi"/>
          <w:b/>
          <w:bCs/>
          <w:sz w:val="23"/>
          <w:szCs w:val="23"/>
        </w:rPr>
        <w:tab/>
        <w:t>€ 19.339,00</w:t>
      </w:r>
    </w:p>
    <w:p w14:paraId="198DBEBB" w14:textId="77777777" w:rsidR="005E4158" w:rsidRPr="005E4158" w:rsidRDefault="005E4158" w:rsidP="005E4158">
      <w:pPr>
        <w:tabs>
          <w:tab w:val="left" w:pos="1148"/>
        </w:tabs>
        <w:jc w:val="both"/>
        <w:rPr>
          <w:rFonts w:asciiTheme="majorHAnsi" w:hAnsiTheme="majorHAnsi" w:cstheme="majorHAnsi"/>
          <w:b/>
          <w:bCs/>
          <w:sz w:val="23"/>
          <w:szCs w:val="23"/>
        </w:rPr>
      </w:pPr>
      <w:proofErr w:type="spellStart"/>
      <w:r w:rsidRPr="005E4158">
        <w:rPr>
          <w:rFonts w:asciiTheme="majorHAnsi" w:hAnsiTheme="majorHAnsi" w:cstheme="majorHAnsi"/>
          <w:b/>
          <w:bCs/>
          <w:sz w:val="23"/>
          <w:szCs w:val="23"/>
        </w:rPr>
        <w:t>abzügl</w:t>
      </w:r>
      <w:proofErr w:type="spellEnd"/>
      <w:r w:rsidRPr="005E4158">
        <w:rPr>
          <w:rFonts w:asciiTheme="majorHAnsi" w:hAnsiTheme="majorHAnsi" w:cstheme="majorHAnsi"/>
          <w:b/>
          <w:bCs/>
          <w:sz w:val="23"/>
          <w:szCs w:val="23"/>
        </w:rPr>
        <w:t>. 19% von der MwSt.</w:t>
      </w:r>
      <w:r w:rsidRPr="005E4158">
        <w:rPr>
          <w:rFonts w:asciiTheme="majorHAnsi" w:hAnsiTheme="majorHAnsi" w:cstheme="majorHAnsi"/>
          <w:b/>
          <w:bCs/>
          <w:sz w:val="23"/>
          <w:szCs w:val="23"/>
        </w:rPr>
        <w:tab/>
      </w:r>
      <w:r w:rsidRPr="005E4158">
        <w:rPr>
          <w:rFonts w:asciiTheme="majorHAnsi" w:hAnsiTheme="majorHAnsi" w:cstheme="majorHAnsi"/>
          <w:b/>
          <w:bCs/>
          <w:sz w:val="23"/>
          <w:szCs w:val="23"/>
        </w:rPr>
        <w:tab/>
      </w:r>
      <w:r w:rsidRPr="005E4158">
        <w:rPr>
          <w:rFonts w:asciiTheme="majorHAnsi" w:hAnsiTheme="majorHAnsi" w:cstheme="majorHAnsi"/>
          <w:b/>
          <w:bCs/>
          <w:sz w:val="23"/>
          <w:szCs w:val="23"/>
          <w:u w:val="single"/>
        </w:rPr>
        <w:t>€       612,40</w:t>
      </w:r>
    </w:p>
    <w:p w14:paraId="6DDACC12"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 xml:space="preserve">Kaufpreis </w:t>
      </w:r>
      <w:r w:rsidRPr="005E4158">
        <w:rPr>
          <w:rFonts w:asciiTheme="majorHAnsi" w:hAnsiTheme="majorHAnsi" w:cstheme="majorHAnsi"/>
          <w:b/>
          <w:bCs/>
          <w:sz w:val="23"/>
          <w:szCs w:val="23"/>
        </w:rPr>
        <w:tab/>
      </w:r>
      <w:r w:rsidRPr="005E4158">
        <w:rPr>
          <w:rFonts w:asciiTheme="majorHAnsi" w:hAnsiTheme="majorHAnsi" w:cstheme="majorHAnsi"/>
          <w:b/>
          <w:bCs/>
          <w:sz w:val="23"/>
          <w:szCs w:val="23"/>
        </w:rPr>
        <w:tab/>
      </w:r>
      <w:r w:rsidRPr="005E4158">
        <w:rPr>
          <w:rFonts w:asciiTheme="majorHAnsi" w:hAnsiTheme="majorHAnsi" w:cstheme="majorHAnsi"/>
          <w:b/>
          <w:bCs/>
          <w:sz w:val="23"/>
          <w:szCs w:val="23"/>
        </w:rPr>
        <w:tab/>
      </w:r>
      <w:r w:rsidRPr="005E4158">
        <w:rPr>
          <w:rFonts w:asciiTheme="majorHAnsi" w:hAnsiTheme="majorHAnsi" w:cstheme="majorHAnsi"/>
          <w:b/>
          <w:bCs/>
          <w:sz w:val="23"/>
          <w:szCs w:val="23"/>
        </w:rPr>
        <w:tab/>
      </w:r>
      <w:r w:rsidRPr="005E4158">
        <w:rPr>
          <w:rFonts w:asciiTheme="majorHAnsi" w:hAnsiTheme="majorHAnsi" w:cstheme="majorHAnsi"/>
          <w:b/>
          <w:bCs/>
          <w:sz w:val="23"/>
          <w:szCs w:val="23"/>
        </w:rPr>
        <w:tab/>
        <w:t>€ 18.726,60</w:t>
      </w:r>
    </w:p>
    <w:p w14:paraId="7DD3BAF5" w14:textId="77777777" w:rsidR="005E4158" w:rsidRPr="005E4158" w:rsidRDefault="005E4158" w:rsidP="005E4158">
      <w:pPr>
        <w:tabs>
          <w:tab w:val="left" w:pos="1148"/>
        </w:tabs>
        <w:jc w:val="both"/>
        <w:rPr>
          <w:rFonts w:asciiTheme="majorHAnsi" w:hAnsiTheme="majorHAnsi" w:cstheme="majorHAnsi"/>
          <w:b/>
          <w:bCs/>
          <w:sz w:val="23"/>
          <w:szCs w:val="23"/>
        </w:rPr>
      </w:pPr>
    </w:p>
    <w:p w14:paraId="3EB842EA"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Die Finanzierung erfolgt durch die Zweckänderung folgender ZMR-Entnahmen:</w:t>
      </w:r>
    </w:p>
    <w:p w14:paraId="3DEBD2DD"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 xml:space="preserve">ZMR Kindergarten-Bau </w:t>
      </w:r>
      <w:r w:rsidRPr="005E4158">
        <w:rPr>
          <w:rFonts w:asciiTheme="majorHAnsi" w:hAnsiTheme="majorHAnsi" w:cstheme="majorHAnsi"/>
          <w:b/>
          <w:bCs/>
          <w:sz w:val="23"/>
          <w:szCs w:val="23"/>
        </w:rPr>
        <w:tab/>
        <w:t>€ 9.890,00</w:t>
      </w:r>
    </w:p>
    <w:p w14:paraId="1B05498B" w14:textId="77777777" w:rsidR="005E4158" w:rsidRPr="005E4158" w:rsidRDefault="005E4158" w:rsidP="005E4158">
      <w:pPr>
        <w:tabs>
          <w:tab w:val="left" w:pos="1148"/>
        </w:tabs>
        <w:jc w:val="both"/>
        <w:rPr>
          <w:rFonts w:asciiTheme="majorHAnsi" w:hAnsiTheme="majorHAnsi" w:cstheme="majorHAnsi"/>
          <w:b/>
          <w:bCs/>
          <w:color w:val="FF0000"/>
          <w:sz w:val="23"/>
          <w:szCs w:val="23"/>
        </w:rPr>
      </w:pPr>
      <w:r w:rsidRPr="005E4158">
        <w:rPr>
          <w:rFonts w:asciiTheme="majorHAnsi" w:hAnsiTheme="majorHAnsi" w:cstheme="majorHAnsi"/>
          <w:b/>
          <w:bCs/>
          <w:sz w:val="23"/>
          <w:szCs w:val="23"/>
        </w:rPr>
        <w:t xml:space="preserve">ZMR Landwirtschaft </w:t>
      </w:r>
      <w:r w:rsidRPr="005E4158">
        <w:rPr>
          <w:rFonts w:asciiTheme="majorHAnsi" w:hAnsiTheme="majorHAnsi" w:cstheme="majorHAnsi"/>
          <w:b/>
          <w:bCs/>
          <w:sz w:val="23"/>
          <w:szCs w:val="23"/>
        </w:rPr>
        <w:tab/>
      </w:r>
      <w:r w:rsidRPr="005E4158">
        <w:rPr>
          <w:rFonts w:asciiTheme="majorHAnsi" w:hAnsiTheme="majorHAnsi" w:cstheme="majorHAnsi"/>
          <w:b/>
          <w:bCs/>
          <w:sz w:val="23"/>
          <w:szCs w:val="23"/>
        </w:rPr>
        <w:tab/>
      </w:r>
      <w:r w:rsidRPr="005E4158">
        <w:rPr>
          <w:rFonts w:asciiTheme="majorHAnsi" w:hAnsiTheme="majorHAnsi" w:cstheme="majorHAnsi"/>
          <w:b/>
          <w:bCs/>
          <w:color w:val="FF0000"/>
          <w:sz w:val="23"/>
          <w:szCs w:val="23"/>
        </w:rPr>
        <w:t xml:space="preserve">€ 8.836,60 </w:t>
      </w:r>
    </w:p>
    <w:p w14:paraId="34E32A7F" w14:textId="327BB0D0" w:rsidR="005E4158" w:rsidRPr="005E4158" w:rsidRDefault="005E4158" w:rsidP="005E4158">
      <w:pPr>
        <w:tabs>
          <w:tab w:val="left" w:pos="1148"/>
        </w:tabs>
        <w:jc w:val="both"/>
        <w:rPr>
          <w:rFonts w:asciiTheme="majorHAnsi" w:hAnsiTheme="majorHAnsi" w:cstheme="majorHAnsi"/>
          <w:b/>
          <w:bCs/>
          <w:color w:val="0070C0"/>
          <w:sz w:val="23"/>
          <w:szCs w:val="23"/>
        </w:rPr>
      </w:pPr>
      <w:r w:rsidRPr="005E4158">
        <w:rPr>
          <w:rFonts w:asciiTheme="majorHAnsi" w:hAnsiTheme="majorHAnsi" w:cstheme="majorHAnsi"/>
          <w:b/>
          <w:bCs/>
          <w:color w:val="0070C0"/>
          <w:sz w:val="23"/>
          <w:szCs w:val="23"/>
        </w:rPr>
        <w:t xml:space="preserve">Abstimmung: </w:t>
      </w:r>
      <w:r w:rsidR="004E326B">
        <w:rPr>
          <w:rFonts w:asciiTheme="majorHAnsi" w:hAnsiTheme="majorHAnsi" w:cstheme="majorHAnsi"/>
          <w:b/>
          <w:bCs/>
          <w:color w:val="0070C0"/>
          <w:sz w:val="23"/>
          <w:szCs w:val="23"/>
        </w:rPr>
        <w:t>Einstimmige Annahme!</w:t>
      </w:r>
    </w:p>
    <w:p w14:paraId="09E20B2E" w14:textId="77777777" w:rsidR="005E4158" w:rsidRPr="005E4158" w:rsidRDefault="005E4158" w:rsidP="005E4158">
      <w:pPr>
        <w:tabs>
          <w:tab w:val="left" w:pos="1148"/>
        </w:tabs>
        <w:jc w:val="both"/>
        <w:rPr>
          <w:rFonts w:asciiTheme="majorHAnsi" w:hAnsiTheme="majorHAnsi" w:cstheme="majorHAnsi"/>
          <w:sz w:val="23"/>
          <w:szCs w:val="23"/>
        </w:rPr>
      </w:pPr>
    </w:p>
    <w:p w14:paraId="3FD38A4D" w14:textId="77777777" w:rsidR="005E4158" w:rsidRPr="005E4158" w:rsidRDefault="005E4158" w:rsidP="005E4158">
      <w:pPr>
        <w:tabs>
          <w:tab w:val="left" w:pos="1148"/>
        </w:tabs>
        <w:jc w:val="both"/>
        <w:rPr>
          <w:rFonts w:asciiTheme="majorHAnsi" w:hAnsiTheme="majorHAnsi" w:cstheme="majorHAnsi"/>
          <w:sz w:val="23"/>
          <w:szCs w:val="23"/>
        </w:rPr>
      </w:pPr>
    </w:p>
    <w:p w14:paraId="316D745B"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b/>
          <w:bCs/>
          <w:sz w:val="23"/>
          <w:szCs w:val="23"/>
        </w:rPr>
        <w:t>b) Festlegung Stundensatz – Beratung und Beschlussfassung</w:t>
      </w:r>
      <w:r w:rsidRPr="005E4158">
        <w:rPr>
          <w:rFonts w:asciiTheme="majorHAnsi" w:hAnsiTheme="majorHAnsi" w:cstheme="majorHAnsi"/>
          <w:sz w:val="23"/>
          <w:szCs w:val="23"/>
        </w:rPr>
        <w:t xml:space="preserve"> </w:t>
      </w:r>
    </w:p>
    <w:p w14:paraId="4F158C5E" w14:textId="77777777" w:rsidR="005E4158" w:rsidRPr="005E4158" w:rsidRDefault="005E4158" w:rsidP="005E4158">
      <w:pPr>
        <w:tabs>
          <w:tab w:val="left" w:pos="1148"/>
        </w:tabs>
        <w:jc w:val="both"/>
        <w:rPr>
          <w:rFonts w:asciiTheme="majorHAnsi" w:hAnsiTheme="majorHAnsi" w:cstheme="majorHAnsi"/>
          <w:sz w:val="23"/>
          <w:szCs w:val="23"/>
        </w:rPr>
      </w:pPr>
    </w:p>
    <w:p w14:paraId="08B6CCAA"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 xml:space="preserve">Kaufpreis </w:t>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t>€ 18.726,60</w:t>
      </w:r>
    </w:p>
    <w:p w14:paraId="67D6596A" w14:textId="77777777" w:rsidR="005E4158" w:rsidRPr="005E4158" w:rsidRDefault="005E4158" w:rsidP="005E4158">
      <w:pPr>
        <w:tabs>
          <w:tab w:val="left" w:pos="1148"/>
        </w:tabs>
        <w:jc w:val="both"/>
        <w:rPr>
          <w:rFonts w:asciiTheme="majorHAnsi" w:hAnsiTheme="majorHAnsi" w:cstheme="majorHAnsi"/>
          <w:sz w:val="23"/>
          <w:szCs w:val="23"/>
        </w:rPr>
      </w:pPr>
    </w:p>
    <w:p w14:paraId="25313889"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 xml:space="preserve">Berechnung Stundensatz: </w:t>
      </w:r>
    </w:p>
    <w:p w14:paraId="6C52B15D"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 xml:space="preserve">Kaufpreis gerundet </w:t>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t>€ 18.700,00</w:t>
      </w:r>
    </w:p>
    <w:p w14:paraId="3B6B3592"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Risikoaufschlag für 2 Jahre (Treibstoff, Reparaturen, Haftpflicht,)</w:t>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u w:val="single"/>
        </w:rPr>
        <w:t>€   6.000,00</w:t>
      </w:r>
    </w:p>
    <w:p w14:paraId="1AF2F463"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sz w:val="23"/>
          <w:szCs w:val="23"/>
        </w:rPr>
        <w:tab/>
      </w:r>
      <w:r w:rsidRPr="005E4158">
        <w:rPr>
          <w:rFonts w:asciiTheme="majorHAnsi" w:hAnsiTheme="majorHAnsi" w:cstheme="majorHAnsi"/>
          <w:b/>
          <w:bCs/>
          <w:sz w:val="23"/>
          <w:szCs w:val="23"/>
        </w:rPr>
        <w:tab/>
        <w:t>€ 24.700,00</w:t>
      </w:r>
    </w:p>
    <w:p w14:paraId="75964557" w14:textId="77777777" w:rsidR="005E4158" w:rsidRPr="005E4158" w:rsidRDefault="005E4158" w:rsidP="005E4158">
      <w:pPr>
        <w:tabs>
          <w:tab w:val="left" w:pos="1148"/>
        </w:tabs>
        <w:jc w:val="both"/>
        <w:rPr>
          <w:rFonts w:asciiTheme="majorHAnsi" w:hAnsiTheme="majorHAnsi" w:cstheme="majorHAnsi"/>
          <w:sz w:val="23"/>
          <w:szCs w:val="23"/>
        </w:rPr>
      </w:pPr>
    </w:p>
    <w:p w14:paraId="20EF1078"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 xml:space="preserve">300 Einsatzstunden des alten Suzuki Jimny lt. Zeiterfassung aus dem Jahr 2025. </w:t>
      </w:r>
    </w:p>
    <w:p w14:paraId="0E579ACC" w14:textId="77777777" w:rsidR="005E4158" w:rsidRPr="005E4158" w:rsidRDefault="005E4158" w:rsidP="005E4158">
      <w:pPr>
        <w:tabs>
          <w:tab w:val="left" w:pos="1148"/>
        </w:tabs>
        <w:jc w:val="both"/>
        <w:rPr>
          <w:rFonts w:asciiTheme="majorHAnsi" w:hAnsiTheme="majorHAnsi" w:cstheme="majorHAnsi"/>
          <w:sz w:val="23"/>
          <w:szCs w:val="23"/>
        </w:rPr>
      </w:pPr>
    </w:p>
    <w:p w14:paraId="51DA375C"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 xml:space="preserve">€ 24.700,00 dividiert durch die Rest-Nutzungsdauer lt. VRV 2025 von max. 2 Jahren </w:t>
      </w:r>
    </w:p>
    <w:p w14:paraId="3B8AA78D"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sz w:val="23"/>
          <w:szCs w:val="23"/>
        </w:rPr>
        <w:t xml:space="preserve">= € 12.350,00 dividiert durch </w:t>
      </w:r>
      <w:r w:rsidRPr="005E4158">
        <w:rPr>
          <w:rFonts w:asciiTheme="majorHAnsi" w:hAnsiTheme="majorHAnsi" w:cstheme="majorHAnsi"/>
          <w:b/>
          <w:bCs/>
          <w:sz w:val="23"/>
          <w:szCs w:val="23"/>
        </w:rPr>
        <w:t>300 Einsatzstunden pro Jahr</w:t>
      </w:r>
      <w:r w:rsidRPr="005E4158">
        <w:rPr>
          <w:rFonts w:asciiTheme="majorHAnsi" w:hAnsiTheme="majorHAnsi" w:cstheme="majorHAnsi"/>
          <w:sz w:val="23"/>
          <w:szCs w:val="23"/>
        </w:rPr>
        <w:t xml:space="preserve"> </w:t>
      </w:r>
      <w:r w:rsidRPr="005E4158">
        <w:rPr>
          <w:rFonts w:asciiTheme="majorHAnsi" w:hAnsiTheme="majorHAnsi" w:cstheme="majorHAnsi"/>
          <w:b/>
          <w:bCs/>
          <w:sz w:val="23"/>
          <w:szCs w:val="23"/>
        </w:rPr>
        <w:t>= € 41,17, gerundet € 41,00 je</w:t>
      </w:r>
    </w:p>
    <w:p w14:paraId="514AB1F9"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Einsatzstunde.</w:t>
      </w:r>
    </w:p>
    <w:p w14:paraId="399A90EC" w14:textId="77777777" w:rsidR="005E4158" w:rsidRPr="005E4158" w:rsidRDefault="005E4158" w:rsidP="005E4158">
      <w:pPr>
        <w:tabs>
          <w:tab w:val="left" w:pos="1148"/>
        </w:tabs>
        <w:jc w:val="both"/>
        <w:rPr>
          <w:rFonts w:asciiTheme="majorHAnsi" w:hAnsiTheme="majorHAnsi" w:cstheme="majorHAnsi"/>
          <w:sz w:val="23"/>
          <w:szCs w:val="23"/>
        </w:rPr>
      </w:pPr>
    </w:p>
    <w:p w14:paraId="79B6840C" w14:textId="77777777" w:rsidR="005E4158" w:rsidRPr="005E4158" w:rsidRDefault="005E4158" w:rsidP="005E4158">
      <w:pPr>
        <w:tabs>
          <w:tab w:val="left" w:pos="1148"/>
        </w:tabs>
        <w:jc w:val="both"/>
        <w:rPr>
          <w:rFonts w:asciiTheme="majorHAnsi" w:hAnsiTheme="majorHAnsi" w:cstheme="majorHAnsi"/>
          <w:sz w:val="23"/>
          <w:szCs w:val="23"/>
        </w:rPr>
      </w:pPr>
      <w:r w:rsidRPr="005E4158">
        <w:rPr>
          <w:rFonts w:asciiTheme="majorHAnsi" w:hAnsiTheme="majorHAnsi" w:cstheme="majorHAnsi"/>
          <w:sz w:val="23"/>
          <w:szCs w:val="23"/>
        </w:rPr>
        <w:t xml:space="preserve">Info: Der derzeitige Stundensatz für den Suzuki beträgt € 20,00 </w:t>
      </w:r>
    </w:p>
    <w:p w14:paraId="69F4CA26" w14:textId="77777777" w:rsidR="005E4158" w:rsidRPr="005E4158" w:rsidRDefault="005E4158" w:rsidP="005E4158">
      <w:pPr>
        <w:tabs>
          <w:tab w:val="left" w:pos="1148"/>
        </w:tabs>
        <w:jc w:val="both"/>
        <w:rPr>
          <w:rFonts w:asciiTheme="majorHAnsi" w:hAnsiTheme="majorHAnsi" w:cstheme="majorHAnsi"/>
          <w:sz w:val="23"/>
          <w:szCs w:val="23"/>
        </w:rPr>
      </w:pPr>
    </w:p>
    <w:p w14:paraId="6EFC1581"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Der Gemeindevorstand stellt folgenden Antrag an den Gemeinderat:</w:t>
      </w:r>
    </w:p>
    <w:p w14:paraId="57D1DFD0" w14:textId="77777777" w:rsidR="005E4158" w:rsidRPr="005E4158" w:rsidRDefault="005E4158" w:rsidP="005E4158">
      <w:pP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Der Stundensatz für den neuen Suzuki Jimny wird mit € 41,00 festgelegt.</w:t>
      </w:r>
    </w:p>
    <w:p w14:paraId="29840269" w14:textId="11D3B7E9" w:rsidR="005E4158" w:rsidRPr="005E4158" w:rsidRDefault="005E4158" w:rsidP="005E4158">
      <w:pPr>
        <w:jc w:val="both"/>
        <w:rPr>
          <w:rFonts w:asciiTheme="majorHAnsi" w:hAnsiTheme="majorHAnsi" w:cstheme="majorHAnsi"/>
          <w:b/>
          <w:bCs/>
          <w:color w:val="0070C0"/>
          <w:sz w:val="23"/>
          <w:szCs w:val="23"/>
        </w:rPr>
      </w:pPr>
      <w:r w:rsidRPr="005E4158">
        <w:rPr>
          <w:rFonts w:asciiTheme="majorHAnsi" w:hAnsiTheme="majorHAnsi" w:cstheme="majorHAnsi"/>
          <w:b/>
          <w:bCs/>
          <w:color w:val="0070C0"/>
          <w:sz w:val="23"/>
          <w:szCs w:val="23"/>
        </w:rPr>
        <w:t xml:space="preserve">Abstimmung: </w:t>
      </w:r>
      <w:r w:rsidR="004E326B">
        <w:rPr>
          <w:rFonts w:asciiTheme="majorHAnsi" w:hAnsiTheme="majorHAnsi" w:cstheme="majorHAnsi"/>
          <w:b/>
          <w:bCs/>
          <w:color w:val="0070C0"/>
          <w:sz w:val="23"/>
          <w:szCs w:val="23"/>
        </w:rPr>
        <w:t>Einstimmige Annahme!</w:t>
      </w:r>
    </w:p>
    <w:p w14:paraId="485D3370" w14:textId="77777777" w:rsidR="005E4158" w:rsidRPr="005E4158" w:rsidRDefault="005E4158" w:rsidP="005E4158">
      <w:pPr>
        <w:jc w:val="both"/>
        <w:rPr>
          <w:rFonts w:asciiTheme="majorHAnsi" w:hAnsiTheme="majorHAnsi" w:cstheme="majorHAnsi"/>
          <w:sz w:val="23"/>
          <w:szCs w:val="23"/>
        </w:rPr>
      </w:pPr>
    </w:p>
    <w:p w14:paraId="3A8B197E" w14:textId="77777777" w:rsidR="005E4158" w:rsidRPr="005E4158" w:rsidRDefault="005E4158" w:rsidP="005E4158">
      <w:pPr>
        <w:spacing w:line="259" w:lineRule="auto"/>
        <w:rPr>
          <w:rFonts w:asciiTheme="majorHAnsi" w:hAnsiTheme="majorHAnsi" w:cstheme="majorHAnsi"/>
          <w:sz w:val="23"/>
          <w:szCs w:val="23"/>
        </w:rPr>
      </w:pPr>
    </w:p>
    <w:p w14:paraId="055DCD65" w14:textId="77777777" w:rsidR="005E4158" w:rsidRPr="005E4158" w:rsidRDefault="005E4158" w:rsidP="005E4158">
      <w:pPr>
        <w:tabs>
          <w:tab w:val="left" w:pos="1148"/>
        </w:tabs>
        <w:rPr>
          <w:rFonts w:asciiTheme="majorHAnsi" w:hAnsiTheme="majorHAnsi" w:cstheme="majorHAnsi"/>
          <w:sz w:val="23"/>
          <w:szCs w:val="23"/>
        </w:rPr>
      </w:pPr>
    </w:p>
    <w:p w14:paraId="5F3D03A7" w14:textId="77777777" w:rsidR="005E4158" w:rsidRPr="005E4158" w:rsidRDefault="005E4158" w:rsidP="005E4158">
      <w:pPr>
        <w:tabs>
          <w:tab w:val="left" w:pos="1148"/>
        </w:tabs>
        <w:rPr>
          <w:rFonts w:asciiTheme="majorHAnsi" w:hAnsiTheme="majorHAnsi" w:cstheme="majorHAnsi"/>
          <w:sz w:val="23"/>
          <w:szCs w:val="23"/>
        </w:rPr>
      </w:pPr>
    </w:p>
    <w:p w14:paraId="61A819CD" w14:textId="2034D287" w:rsidR="00627A5D" w:rsidRPr="005E4158" w:rsidRDefault="00627A5D" w:rsidP="005E4158">
      <w:pPr>
        <w:pBdr>
          <w:top w:val="single" w:sz="4" w:space="1" w:color="auto"/>
          <w:left w:val="single" w:sz="4" w:space="4" w:color="auto"/>
          <w:bottom w:val="single" w:sz="4" w:space="1" w:color="auto"/>
          <w:right w:val="single" w:sz="4" w:space="4" w:color="auto"/>
        </w:pBd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 xml:space="preserve">Punkt 6: </w:t>
      </w:r>
      <w:r w:rsidR="005E4158" w:rsidRPr="005E4158">
        <w:rPr>
          <w:rFonts w:asciiTheme="majorHAnsi" w:hAnsiTheme="majorHAnsi" w:cstheme="majorHAnsi"/>
          <w:b/>
          <w:bCs/>
          <w:sz w:val="23"/>
          <w:szCs w:val="23"/>
        </w:rPr>
        <w:t xml:space="preserve"> </w:t>
      </w:r>
      <w:r w:rsidRPr="005E4158">
        <w:rPr>
          <w:rFonts w:asciiTheme="majorHAnsi" w:hAnsiTheme="majorHAnsi" w:cstheme="majorHAnsi"/>
          <w:b/>
          <w:bCs/>
          <w:sz w:val="23"/>
          <w:szCs w:val="23"/>
        </w:rPr>
        <w:t>Verwendung Bedarfszuweisungsmittel a.R. in Höhe von 30.000,00 Euro – Beratung</w:t>
      </w:r>
      <w:r w:rsidR="005E4158" w:rsidRPr="005E4158">
        <w:rPr>
          <w:rFonts w:asciiTheme="majorHAnsi" w:hAnsiTheme="majorHAnsi" w:cstheme="majorHAnsi"/>
          <w:b/>
          <w:bCs/>
          <w:sz w:val="23"/>
          <w:szCs w:val="23"/>
        </w:rPr>
        <w:t xml:space="preserve"> </w:t>
      </w:r>
      <w:r w:rsidRPr="005E4158">
        <w:rPr>
          <w:rFonts w:asciiTheme="majorHAnsi" w:hAnsiTheme="majorHAnsi" w:cstheme="majorHAnsi"/>
          <w:b/>
          <w:bCs/>
          <w:sz w:val="23"/>
          <w:szCs w:val="23"/>
        </w:rPr>
        <w:t>und Beschlussfassung</w:t>
      </w:r>
    </w:p>
    <w:p w14:paraId="548F91CF" w14:textId="77777777" w:rsidR="005E4158" w:rsidRDefault="005E4158" w:rsidP="00627A5D">
      <w:pPr>
        <w:tabs>
          <w:tab w:val="left" w:pos="1148"/>
        </w:tabs>
        <w:jc w:val="both"/>
        <w:rPr>
          <w:rFonts w:asciiTheme="majorHAnsi" w:hAnsiTheme="majorHAnsi" w:cstheme="majorHAnsi"/>
          <w:sz w:val="23"/>
          <w:szCs w:val="23"/>
        </w:rPr>
      </w:pPr>
    </w:p>
    <w:p w14:paraId="7F3F4B43" w14:textId="77777777" w:rsidR="005E4158" w:rsidRPr="005E4158" w:rsidRDefault="005E4158" w:rsidP="005E4158">
      <w:pPr>
        <w:jc w:val="both"/>
        <w:rPr>
          <w:rFonts w:asciiTheme="majorHAnsi" w:hAnsiTheme="majorHAnsi" w:cstheme="majorHAnsi"/>
          <w:noProof/>
          <w:kern w:val="2"/>
          <w:sz w:val="23"/>
          <w:szCs w:val="23"/>
          <w14:ligatures w14:val="standardContextual"/>
        </w:rPr>
      </w:pPr>
      <w:r w:rsidRPr="005E4158">
        <w:rPr>
          <w:rFonts w:asciiTheme="majorHAnsi" w:hAnsiTheme="majorHAnsi" w:cstheme="majorHAnsi"/>
          <w:noProof/>
          <w:kern w:val="2"/>
          <w:sz w:val="23"/>
          <w:szCs w:val="23"/>
          <w14:ligatures w14:val="standardContextual"/>
        </w:rPr>
        <w:t>Aufgrund des Förderansuchens der Gemeinde Ludmannsdorf vom 04.11.2025 an den damaligen Landesrat Ing. Daniel Fellner für die Gewährung von BZ a.R. für notwendige infrastrukturelle Maßnahmen (siehe Anlage) wurden € 30.000,00 schriftlich zugesichert. Die Förderzusage liegt bei.</w:t>
      </w:r>
    </w:p>
    <w:p w14:paraId="3A37584E" w14:textId="77777777" w:rsidR="005E4158" w:rsidRPr="005E4158" w:rsidRDefault="005E4158" w:rsidP="005E4158">
      <w:pPr>
        <w:jc w:val="both"/>
        <w:rPr>
          <w:rFonts w:asciiTheme="majorHAnsi" w:hAnsiTheme="majorHAnsi" w:cstheme="majorHAnsi"/>
          <w:noProof/>
          <w:kern w:val="2"/>
          <w:sz w:val="23"/>
          <w:szCs w:val="23"/>
          <w14:ligatures w14:val="standardContextual"/>
        </w:rPr>
      </w:pPr>
      <w:r w:rsidRPr="005E4158">
        <w:rPr>
          <w:rFonts w:asciiTheme="majorHAnsi" w:hAnsiTheme="majorHAnsi" w:cstheme="majorHAnsi"/>
          <w:noProof/>
          <w:kern w:val="2"/>
          <w:sz w:val="23"/>
          <w:szCs w:val="23"/>
          <w14:ligatures w14:val="standardContextual"/>
        </w:rPr>
        <w:t>Sowohl das Ansuchen als auch die Förderzusage wurden von der Finanzverwalterin am 18.12.2025 dem Gemeindevorstand zur Kenntnis gebracht.</w:t>
      </w:r>
    </w:p>
    <w:p w14:paraId="78438013" w14:textId="77777777" w:rsidR="005E4158" w:rsidRPr="005E4158" w:rsidRDefault="005E4158" w:rsidP="005E4158">
      <w:pPr>
        <w:jc w:val="both"/>
        <w:rPr>
          <w:rFonts w:asciiTheme="majorHAnsi" w:hAnsiTheme="majorHAnsi" w:cstheme="majorHAnsi"/>
          <w:b/>
          <w:bCs/>
          <w:noProof/>
          <w:kern w:val="2"/>
          <w:sz w:val="23"/>
          <w:szCs w:val="23"/>
          <w14:ligatures w14:val="standardContextual"/>
        </w:rPr>
      </w:pPr>
      <w:r w:rsidRPr="005E4158">
        <w:rPr>
          <w:rFonts w:asciiTheme="majorHAnsi" w:hAnsiTheme="majorHAnsi" w:cstheme="majorHAnsi"/>
          <w:b/>
          <w:bCs/>
          <w:noProof/>
          <w:kern w:val="2"/>
          <w:sz w:val="23"/>
          <w:szCs w:val="23"/>
          <w14:ligatures w14:val="standardContextual"/>
        </w:rPr>
        <w:t xml:space="preserve">Der tatsächliche Bedarf ist lt. Zusicherung bis 31.12.2026 der Abteilung 3 nachzuweisen, anderenfalls die Zusicherung verfällt. </w:t>
      </w:r>
    </w:p>
    <w:p w14:paraId="50954DA4" w14:textId="77777777" w:rsidR="005E4158" w:rsidRPr="005E4158" w:rsidRDefault="005E4158" w:rsidP="005E4158">
      <w:pPr>
        <w:jc w:val="both"/>
        <w:rPr>
          <w:rFonts w:asciiTheme="majorHAnsi" w:hAnsiTheme="majorHAnsi" w:cstheme="majorHAnsi"/>
          <w:noProof/>
          <w:kern w:val="2"/>
          <w:sz w:val="23"/>
          <w:szCs w:val="23"/>
          <w14:ligatures w14:val="standardContextual"/>
        </w:rPr>
      </w:pPr>
    </w:p>
    <w:p w14:paraId="0AD0666C" w14:textId="77777777" w:rsidR="005E4158" w:rsidRPr="005E4158" w:rsidRDefault="005E4158" w:rsidP="005E4158">
      <w:pPr>
        <w:jc w:val="both"/>
        <w:rPr>
          <w:rFonts w:asciiTheme="majorHAnsi" w:hAnsiTheme="majorHAnsi" w:cstheme="majorHAnsi"/>
          <w:b/>
          <w:bCs/>
          <w:noProof/>
          <w:kern w:val="2"/>
          <w:sz w:val="23"/>
          <w:szCs w:val="23"/>
          <w14:ligatures w14:val="standardContextual"/>
        </w:rPr>
      </w:pPr>
      <w:r w:rsidRPr="005E4158">
        <w:rPr>
          <w:rFonts w:asciiTheme="majorHAnsi" w:hAnsiTheme="majorHAnsi" w:cstheme="majorHAnsi"/>
          <w:b/>
          <w:bCs/>
          <w:noProof/>
          <w:kern w:val="2"/>
          <w:sz w:val="23"/>
          <w:szCs w:val="23"/>
          <w14:ligatures w14:val="standardContextual"/>
        </w:rPr>
        <w:t>Der Gemeindevorstand stellt folgenden Antrag an den Gemeinderat:</w:t>
      </w:r>
    </w:p>
    <w:p w14:paraId="77F5E88A" w14:textId="77777777" w:rsidR="005E4158" w:rsidRPr="005E4158" w:rsidRDefault="005E4158" w:rsidP="005E4158">
      <w:pPr>
        <w:jc w:val="both"/>
        <w:rPr>
          <w:rFonts w:asciiTheme="majorHAnsi" w:hAnsiTheme="majorHAnsi" w:cstheme="majorHAnsi"/>
          <w:b/>
          <w:bCs/>
          <w:noProof/>
          <w:kern w:val="2"/>
          <w:sz w:val="23"/>
          <w:szCs w:val="23"/>
          <w14:ligatures w14:val="standardContextual"/>
        </w:rPr>
      </w:pPr>
      <w:r w:rsidRPr="005E4158">
        <w:rPr>
          <w:rFonts w:asciiTheme="majorHAnsi" w:hAnsiTheme="majorHAnsi" w:cstheme="majorHAnsi"/>
          <w:b/>
          <w:bCs/>
          <w:noProof/>
          <w:kern w:val="2"/>
          <w:sz w:val="23"/>
          <w:szCs w:val="23"/>
          <w14:ligatures w14:val="standardContextual"/>
        </w:rPr>
        <w:t>Verwendung der 30.000 Euro an BZ Mittel wie folgt:</w:t>
      </w:r>
    </w:p>
    <w:p w14:paraId="2FE6F5E3" w14:textId="77777777" w:rsidR="005E4158" w:rsidRPr="005E4158" w:rsidRDefault="005E4158" w:rsidP="005E4158">
      <w:pPr>
        <w:rPr>
          <w:rFonts w:asciiTheme="majorHAnsi" w:hAnsiTheme="majorHAnsi" w:cstheme="majorHAnsi"/>
          <w:b/>
          <w:bCs/>
          <w:noProof/>
          <w:kern w:val="2"/>
          <w:sz w:val="23"/>
          <w:szCs w:val="23"/>
          <w14:ligatures w14:val="standardContextual"/>
        </w:rPr>
      </w:pPr>
      <w:r w:rsidRPr="005E4158">
        <w:rPr>
          <w:rFonts w:asciiTheme="majorHAnsi" w:hAnsiTheme="majorHAnsi" w:cstheme="majorHAnsi"/>
          <w:b/>
          <w:bCs/>
          <w:i/>
          <w:iCs/>
          <w:noProof/>
          <w:kern w:val="2"/>
          <w:sz w:val="23"/>
          <w:szCs w:val="23"/>
          <w14:ligatures w14:val="standardContextual"/>
        </w:rPr>
        <w:t>Unbedeckte Invesitionen sind nach dem Kärntner Gemeindehaushaltsgesetz zuerst zu bedecken!</w:t>
      </w:r>
      <w:r w:rsidRPr="005E4158">
        <w:rPr>
          <w:rFonts w:asciiTheme="majorHAnsi" w:hAnsiTheme="majorHAnsi" w:cstheme="majorHAnsi"/>
          <w:b/>
          <w:bCs/>
          <w:noProof/>
          <w:kern w:val="2"/>
          <w:sz w:val="23"/>
          <w:szCs w:val="23"/>
          <w14:ligatures w14:val="standardContextual"/>
        </w:rPr>
        <w:t xml:space="preserve"> </w:t>
      </w:r>
    </w:p>
    <w:p w14:paraId="4A73D3C4" w14:textId="77777777" w:rsidR="005E4158" w:rsidRPr="005E4158" w:rsidRDefault="005E4158" w:rsidP="005E4158">
      <w:pPr>
        <w:jc w:val="both"/>
        <w:rPr>
          <w:rFonts w:asciiTheme="majorHAnsi" w:hAnsiTheme="majorHAnsi" w:cstheme="majorHAnsi"/>
          <w:b/>
          <w:bCs/>
          <w:noProof/>
          <w:color w:val="FF0000"/>
          <w:kern w:val="2"/>
          <w:sz w:val="23"/>
          <w:szCs w:val="23"/>
          <w14:ligatures w14:val="standardContextual"/>
        </w:rPr>
      </w:pPr>
      <w:r w:rsidRPr="005E4158">
        <w:rPr>
          <w:rFonts w:asciiTheme="majorHAnsi" w:hAnsiTheme="majorHAnsi" w:cstheme="majorHAnsi"/>
          <w:b/>
          <w:bCs/>
          <w:noProof/>
          <w:kern w:val="2"/>
          <w:sz w:val="23"/>
          <w:szCs w:val="23"/>
          <w14:ligatures w14:val="standardContextual"/>
        </w:rPr>
        <w:t>Kabinengebäude Sportplatz Ludmannsdorf</w:t>
      </w:r>
      <w:r w:rsidRPr="005E4158">
        <w:rPr>
          <w:rFonts w:asciiTheme="majorHAnsi" w:hAnsiTheme="majorHAnsi" w:cstheme="majorHAnsi"/>
          <w:b/>
          <w:bCs/>
          <w:noProof/>
          <w:kern w:val="2"/>
          <w:sz w:val="23"/>
          <w:szCs w:val="23"/>
          <w14:ligatures w14:val="standardContextual"/>
        </w:rPr>
        <w:tab/>
      </w:r>
      <w:r w:rsidRPr="005E4158">
        <w:rPr>
          <w:rFonts w:asciiTheme="majorHAnsi" w:hAnsiTheme="majorHAnsi" w:cstheme="majorHAnsi"/>
          <w:b/>
          <w:bCs/>
          <w:noProof/>
          <w:kern w:val="2"/>
          <w:sz w:val="23"/>
          <w:szCs w:val="23"/>
          <w14:ligatures w14:val="standardContextual"/>
        </w:rPr>
        <w:tab/>
      </w:r>
      <w:r w:rsidRPr="005E4158">
        <w:rPr>
          <w:rFonts w:asciiTheme="majorHAnsi" w:hAnsiTheme="majorHAnsi" w:cstheme="majorHAnsi"/>
          <w:b/>
          <w:bCs/>
          <w:noProof/>
          <w:kern w:val="2"/>
          <w:sz w:val="23"/>
          <w:szCs w:val="23"/>
          <w14:ligatures w14:val="standardContextual"/>
        </w:rPr>
        <w:tab/>
      </w:r>
      <w:r w:rsidRPr="005E4158">
        <w:rPr>
          <w:rFonts w:asciiTheme="majorHAnsi" w:hAnsiTheme="majorHAnsi" w:cstheme="majorHAnsi"/>
          <w:b/>
          <w:bCs/>
          <w:noProof/>
          <w:kern w:val="2"/>
          <w:sz w:val="23"/>
          <w:szCs w:val="23"/>
          <w14:ligatures w14:val="standardContextual"/>
        </w:rPr>
        <w:tab/>
      </w:r>
      <w:r w:rsidRPr="005E4158">
        <w:rPr>
          <w:rFonts w:asciiTheme="majorHAnsi" w:hAnsiTheme="majorHAnsi" w:cstheme="majorHAnsi"/>
          <w:b/>
          <w:bCs/>
          <w:noProof/>
          <w:kern w:val="2"/>
          <w:sz w:val="23"/>
          <w:szCs w:val="23"/>
          <w14:ligatures w14:val="standardContextual"/>
        </w:rPr>
        <w:tab/>
      </w:r>
      <w:r w:rsidRPr="005E4158">
        <w:rPr>
          <w:rFonts w:asciiTheme="majorHAnsi" w:hAnsiTheme="majorHAnsi" w:cstheme="majorHAnsi"/>
          <w:b/>
          <w:bCs/>
          <w:noProof/>
          <w:color w:val="FF0000"/>
          <w:kern w:val="2"/>
          <w:sz w:val="23"/>
          <w:szCs w:val="23"/>
          <w14:ligatures w14:val="standardContextual"/>
        </w:rPr>
        <w:t>€   2.339,07</w:t>
      </w:r>
    </w:p>
    <w:p w14:paraId="588FD8EC" w14:textId="77777777" w:rsidR="005E4158" w:rsidRPr="005E4158" w:rsidRDefault="005E4158" w:rsidP="005E4158">
      <w:pPr>
        <w:jc w:val="both"/>
        <w:rPr>
          <w:rFonts w:asciiTheme="majorHAnsi" w:hAnsiTheme="majorHAnsi" w:cstheme="majorHAnsi"/>
          <w:b/>
          <w:bCs/>
          <w:noProof/>
          <w:color w:val="FF0000"/>
          <w:kern w:val="2"/>
          <w:sz w:val="23"/>
          <w:szCs w:val="23"/>
          <w14:ligatures w14:val="standardContextual"/>
        </w:rPr>
      </w:pPr>
      <w:r w:rsidRPr="005E4158">
        <w:rPr>
          <w:rFonts w:asciiTheme="majorHAnsi" w:hAnsiTheme="majorHAnsi" w:cstheme="majorHAnsi"/>
          <w:b/>
          <w:bCs/>
          <w:noProof/>
          <w:kern w:val="2"/>
          <w:sz w:val="23"/>
          <w:szCs w:val="23"/>
          <w14:ligatures w14:val="standardContextual"/>
        </w:rPr>
        <w:t>WC bei Aufbahrungshalle Ludmannsdorf</w:t>
      </w:r>
      <w:r w:rsidRPr="005E4158">
        <w:rPr>
          <w:rFonts w:asciiTheme="majorHAnsi" w:hAnsiTheme="majorHAnsi" w:cstheme="majorHAnsi"/>
          <w:b/>
          <w:bCs/>
          <w:noProof/>
          <w:kern w:val="2"/>
          <w:sz w:val="23"/>
          <w:szCs w:val="23"/>
          <w14:ligatures w14:val="standardContextual"/>
        </w:rPr>
        <w:tab/>
      </w:r>
      <w:r w:rsidRPr="005E4158">
        <w:rPr>
          <w:rFonts w:asciiTheme="majorHAnsi" w:hAnsiTheme="majorHAnsi" w:cstheme="majorHAnsi"/>
          <w:b/>
          <w:bCs/>
          <w:noProof/>
          <w:kern w:val="2"/>
          <w:sz w:val="23"/>
          <w:szCs w:val="23"/>
          <w14:ligatures w14:val="standardContextual"/>
        </w:rPr>
        <w:tab/>
      </w:r>
      <w:r w:rsidRPr="005E4158">
        <w:rPr>
          <w:rFonts w:asciiTheme="majorHAnsi" w:hAnsiTheme="majorHAnsi" w:cstheme="majorHAnsi"/>
          <w:b/>
          <w:bCs/>
          <w:noProof/>
          <w:kern w:val="2"/>
          <w:sz w:val="23"/>
          <w:szCs w:val="23"/>
          <w14:ligatures w14:val="standardContextual"/>
        </w:rPr>
        <w:tab/>
      </w:r>
      <w:r w:rsidRPr="005E4158">
        <w:rPr>
          <w:rFonts w:asciiTheme="majorHAnsi" w:hAnsiTheme="majorHAnsi" w:cstheme="majorHAnsi"/>
          <w:b/>
          <w:bCs/>
          <w:noProof/>
          <w:kern w:val="2"/>
          <w:sz w:val="23"/>
          <w:szCs w:val="23"/>
          <w14:ligatures w14:val="standardContextual"/>
        </w:rPr>
        <w:tab/>
      </w:r>
      <w:r w:rsidRPr="005E4158">
        <w:rPr>
          <w:rFonts w:asciiTheme="majorHAnsi" w:hAnsiTheme="majorHAnsi" w:cstheme="majorHAnsi"/>
          <w:b/>
          <w:bCs/>
          <w:noProof/>
          <w:kern w:val="2"/>
          <w:sz w:val="23"/>
          <w:szCs w:val="23"/>
          <w14:ligatures w14:val="standardContextual"/>
        </w:rPr>
        <w:tab/>
      </w:r>
      <w:r w:rsidRPr="005E4158">
        <w:rPr>
          <w:rFonts w:asciiTheme="majorHAnsi" w:hAnsiTheme="majorHAnsi" w:cstheme="majorHAnsi"/>
          <w:b/>
          <w:bCs/>
          <w:noProof/>
          <w:color w:val="FF0000"/>
          <w:kern w:val="2"/>
          <w:sz w:val="23"/>
          <w:szCs w:val="23"/>
          <w14:ligatures w14:val="standardContextual"/>
        </w:rPr>
        <w:t>€ 11.976,00</w:t>
      </w:r>
    </w:p>
    <w:p w14:paraId="2181C3F5" w14:textId="77777777" w:rsidR="005E4158" w:rsidRPr="005E4158" w:rsidRDefault="005E4158" w:rsidP="005E4158">
      <w:pPr>
        <w:pBdr>
          <w:bottom w:val="single" w:sz="4" w:space="1" w:color="auto"/>
        </w:pBdr>
        <w:tabs>
          <w:tab w:val="left" w:pos="5850"/>
        </w:tabs>
        <w:jc w:val="both"/>
        <w:rPr>
          <w:rFonts w:asciiTheme="majorHAnsi" w:hAnsiTheme="majorHAnsi" w:cstheme="majorHAnsi"/>
          <w:b/>
          <w:bCs/>
          <w:noProof/>
          <w:color w:val="FF0000"/>
          <w:kern w:val="2"/>
          <w:sz w:val="23"/>
          <w:szCs w:val="23"/>
          <w14:ligatures w14:val="standardContextual"/>
        </w:rPr>
      </w:pPr>
      <w:r w:rsidRPr="005E4158">
        <w:rPr>
          <w:rFonts w:asciiTheme="majorHAnsi" w:hAnsiTheme="majorHAnsi" w:cstheme="majorHAnsi"/>
          <w:b/>
          <w:bCs/>
          <w:noProof/>
          <w:kern w:val="2"/>
          <w:sz w:val="23"/>
          <w:szCs w:val="23"/>
          <w14:ligatures w14:val="standardContextual"/>
        </w:rPr>
        <w:t xml:space="preserve">Ampelanlage/Blinklicht Ludmannsdorf 27 (auf heutiger TO)       </w:t>
      </w:r>
      <w:r w:rsidRPr="005E4158">
        <w:rPr>
          <w:rFonts w:asciiTheme="majorHAnsi" w:hAnsiTheme="majorHAnsi" w:cstheme="majorHAnsi"/>
          <w:b/>
          <w:bCs/>
          <w:noProof/>
          <w:kern w:val="2"/>
          <w:sz w:val="23"/>
          <w:szCs w:val="23"/>
          <w14:ligatures w14:val="standardContextual"/>
        </w:rPr>
        <w:tab/>
      </w:r>
      <w:r w:rsidRPr="005E4158">
        <w:rPr>
          <w:rFonts w:asciiTheme="majorHAnsi" w:hAnsiTheme="majorHAnsi" w:cstheme="majorHAnsi"/>
          <w:b/>
          <w:bCs/>
          <w:noProof/>
          <w:kern w:val="2"/>
          <w:sz w:val="23"/>
          <w:szCs w:val="23"/>
          <w14:ligatures w14:val="standardContextual"/>
        </w:rPr>
        <w:tab/>
      </w:r>
      <w:r w:rsidRPr="005E4158">
        <w:rPr>
          <w:rFonts w:asciiTheme="majorHAnsi" w:hAnsiTheme="majorHAnsi" w:cstheme="majorHAnsi"/>
          <w:b/>
          <w:bCs/>
          <w:noProof/>
          <w:kern w:val="2"/>
          <w:sz w:val="23"/>
          <w:szCs w:val="23"/>
          <w14:ligatures w14:val="standardContextual"/>
        </w:rPr>
        <w:tab/>
      </w:r>
      <w:r w:rsidRPr="005E4158">
        <w:rPr>
          <w:rFonts w:asciiTheme="majorHAnsi" w:hAnsiTheme="majorHAnsi" w:cstheme="majorHAnsi"/>
          <w:b/>
          <w:bCs/>
          <w:noProof/>
          <w:color w:val="FF0000"/>
          <w:kern w:val="2"/>
          <w:sz w:val="23"/>
          <w:szCs w:val="23"/>
          <w14:ligatures w14:val="standardContextual"/>
        </w:rPr>
        <w:t>€   3.428,73</w:t>
      </w:r>
    </w:p>
    <w:p w14:paraId="0A4748E7" w14:textId="77777777" w:rsidR="005E4158" w:rsidRPr="005E4158" w:rsidRDefault="005E4158" w:rsidP="005E4158">
      <w:pPr>
        <w:pBdr>
          <w:bottom w:val="single" w:sz="4" w:space="1" w:color="auto"/>
        </w:pBdr>
        <w:tabs>
          <w:tab w:val="left" w:pos="5850"/>
        </w:tabs>
        <w:rPr>
          <w:rFonts w:asciiTheme="majorHAnsi" w:hAnsiTheme="majorHAnsi" w:cstheme="majorHAnsi"/>
          <w:b/>
          <w:bCs/>
          <w:noProof/>
          <w:color w:val="FF0000"/>
          <w:kern w:val="2"/>
          <w:sz w:val="23"/>
          <w:szCs w:val="23"/>
          <w14:ligatures w14:val="standardContextual"/>
        </w:rPr>
      </w:pPr>
      <w:r w:rsidRPr="005E4158">
        <w:rPr>
          <w:rFonts w:asciiTheme="majorHAnsi" w:hAnsiTheme="majorHAnsi" w:cstheme="majorHAnsi"/>
          <w:b/>
          <w:bCs/>
          <w:noProof/>
          <w:kern w:val="2"/>
          <w:sz w:val="23"/>
          <w:szCs w:val="23"/>
          <w14:ligatures w14:val="standardContextual"/>
        </w:rPr>
        <w:t>Instandhaltung öffentliche Beleuchtung:</w:t>
      </w:r>
      <w:r w:rsidRPr="005E4158">
        <w:rPr>
          <w:rFonts w:asciiTheme="majorHAnsi" w:hAnsiTheme="majorHAnsi" w:cstheme="majorHAnsi"/>
          <w:b/>
          <w:bCs/>
          <w:noProof/>
          <w:color w:val="FF0000"/>
          <w:kern w:val="2"/>
          <w:sz w:val="23"/>
          <w:szCs w:val="23"/>
          <w14:ligatures w14:val="standardContextual"/>
        </w:rPr>
        <w:tab/>
      </w:r>
      <w:r w:rsidRPr="005E4158">
        <w:rPr>
          <w:rFonts w:asciiTheme="majorHAnsi" w:hAnsiTheme="majorHAnsi" w:cstheme="majorHAnsi"/>
          <w:b/>
          <w:bCs/>
          <w:noProof/>
          <w:color w:val="FF0000"/>
          <w:kern w:val="2"/>
          <w:sz w:val="23"/>
          <w:szCs w:val="23"/>
          <w14:ligatures w14:val="standardContextual"/>
        </w:rPr>
        <w:tab/>
      </w:r>
      <w:r w:rsidRPr="005E4158">
        <w:rPr>
          <w:rFonts w:asciiTheme="majorHAnsi" w:hAnsiTheme="majorHAnsi" w:cstheme="majorHAnsi"/>
          <w:b/>
          <w:bCs/>
          <w:noProof/>
          <w:color w:val="FF0000"/>
          <w:kern w:val="2"/>
          <w:sz w:val="23"/>
          <w:szCs w:val="23"/>
          <w14:ligatures w14:val="standardContextual"/>
        </w:rPr>
        <w:tab/>
        <w:t>€   7.500,00</w:t>
      </w:r>
    </w:p>
    <w:p w14:paraId="6BC4708D" w14:textId="77777777" w:rsidR="005E4158" w:rsidRPr="005E4158" w:rsidRDefault="005E4158" w:rsidP="005E4158">
      <w:pPr>
        <w:pBdr>
          <w:bottom w:val="single" w:sz="4" w:space="1" w:color="auto"/>
        </w:pBdr>
        <w:tabs>
          <w:tab w:val="left" w:pos="5850"/>
        </w:tabs>
        <w:rPr>
          <w:rFonts w:asciiTheme="majorHAnsi" w:hAnsiTheme="majorHAnsi" w:cstheme="majorHAnsi"/>
          <w:b/>
          <w:bCs/>
          <w:noProof/>
          <w:color w:val="FF0000"/>
          <w:kern w:val="2"/>
          <w:sz w:val="23"/>
          <w:szCs w:val="23"/>
          <w14:ligatures w14:val="standardContextual"/>
        </w:rPr>
      </w:pPr>
      <w:r w:rsidRPr="005E4158">
        <w:rPr>
          <w:rFonts w:asciiTheme="majorHAnsi" w:hAnsiTheme="majorHAnsi" w:cstheme="majorHAnsi"/>
          <w:b/>
          <w:bCs/>
          <w:noProof/>
          <w:kern w:val="2"/>
          <w:sz w:val="23"/>
          <w:szCs w:val="23"/>
          <w14:ligatures w14:val="standardContextual"/>
        </w:rPr>
        <w:t>Defi Ankauf</w:t>
      </w:r>
      <w:r w:rsidRPr="005E4158">
        <w:rPr>
          <w:rFonts w:asciiTheme="majorHAnsi" w:hAnsiTheme="majorHAnsi" w:cstheme="majorHAnsi"/>
          <w:b/>
          <w:bCs/>
          <w:noProof/>
          <w:color w:val="FF0000"/>
          <w:kern w:val="2"/>
          <w:sz w:val="23"/>
          <w:szCs w:val="23"/>
          <w14:ligatures w14:val="standardContextual"/>
        </w:rPr>
        <w:tab/>
      </w:r>
      <w:r w:rsidRPr="005E4158">
        <w:rPr>
          <w:rFonts w:asciiTheme="majorHAnsi" w:hAnsiTheme="majorHAnsi" w:cstheme="majorHAnsi"/>
          <w:b/>
          <w:bCs/>
          <w:noProof/>
          <w:color w:val="FF0000"/>
          <w:kern w:val="2"/>
          <w:sz w:val="23"/>
          <w:szCs w:val="23"/>
          <w14:ligatures w14:val="standardContextual"/>
        </w:rPr>
        <w:tab/>
      </w:r>
      <w:r w:rsidRPr="005E4158">
        <w:rPr>
          <w:rFonts w:asciiTheme="majorHAnsi" w:hAnsiTheme="majorHAnsi" w:cstheme="majorHAnsi"/>
          <w:b/>
          <w:bCs/>
          <w:noProof/>
          <w:color w:val="FF0000"/>
          <w:kern w:val="2"/>
          <w:sz w:val="23"/>
          <w:szCs w:val="23"/>
          <w14:ligatures w14:val="standardContextual"/>
        </w:rPr>
        <w:tab/>
        <w:t xml:space="preserve"> €  1.800,00</w:t>
      </w:r>
    </w:p>
    <w:p w14:paraId="6A1EB89F" w14:textId="77777777" w:rsidR="005E4158" w:rsidRPr="005E4158" w:rsidRDefault="005E4158" w:rsidP="005E4158">
      <w:pPr>
        <w:tabs>
          <w:tab w:val="left" w:pos="5850"/>
        </w:tabs>
        <w:jc w:val="both"/>
        <w:rPr>
          <w:rFonts w:asciiTheme="majorHAnsi" w:hAnsiTheme="majorHAnsi" w:cstheme="majorHAnsi"/>
          <w:b/>
          <w:bCs/>
          <w:noProof/>
          <w:color w:val="FF0000"/>
          <w:kern w:val="2"/>
          <w:sz w:val="23"/>
          <w:szCs w:val="23"/>
          <w14:ligatures w14:val="standardContextual"/>
        </w:rPr>
      </w:pPr>
      <w:r w:rsidRPr="005E4158">
        <w:rPr>
          <w:rFonts w:asciiTheme="majorHAnsi" w:hAnsiTheme="majorHAnsi" w:cstheme="majorHAnsi"/>
          <w:b/>
          <w:bCs/>
          <w:noProof/>
          <w:color w:val="FF0000"/>
          <w:kern w:val="2"/>
          <w:sz w:val="23"/>
          <w:szCs w:val="23"/>
          <w14:ligatures w14:val="standardContextual"/>
        </w:rPr>
        <w:t>Zwischensumme</w:t>
      </w:r>
      <w:r w:rsidRPr="005E4158">
        <w:rPr>
          <w:rFonts w:asciiTheme="majorHAnsi" w:hAnsiTheme="majorHAnsi" w:cstheme="majorHAnsi"/>
          <w:b/>
          <w:bCs/>
          <w:noProof/>
          <w:color w:val="FF0000"/>
          <w:kern w:val="2"/>
          <w:sz w:val="23"/>
          <w:szCs w:val="23"/>
          <w14:ligatures w14:val="standardContextual"/>
        </w:rPr>
        <w:tab/>
      </w:r>
      <w:r w:rsidRPr="005E4158">
        <w:rPr>
          <w:rFonts w:asciiTheme="majorHAnsi" w:hAnsiTheme="majorHAnsi" w:cstheme="majorHAnsi"/>
          <w:b/>
          <w:bCs/>
          <w:noProof/>
          <w:color w:val="FF0000"/>
          <w:kern w:val="2"/>
          <w:sz w:val="23"/>
          <w:szCs w:val="23"/>
          <w14:ligatures w14:val="standardContextual"/>
        </w:rPr>
        <w:tab/>
      </w:r>
      <w:r w:rsidRPr="005E4158">
        <w:rPr>
          <w:rFonts w:asciiTheme="majorHAnsi" w:hAnsiTheme="majorHAnsi" w:cstheme="majorHAnsi"/>
          <w:b/>
          <w:bCs/>
          <w:noProof/>
          <w:color w:val="FF0000"/>
          <w:kern w:val="2"/>
          <w:sz w:val="23"/>
          <w:szCs w:val="23"/>
          <w14:ligatures w14:val="standardContextual"/>
        </w:rPr>
        <w:tab/>
        <w:t>€ 27.043,80</w:t>
      </w:r>
    </w:p>
    <w:p w14:paraId="379D9F14" w14:textId="77777777" w:rsidR="005E4158" w:rsidRPr="005E4158" w:rsidRDefault="005E4158" w:rsidP="005E4158">
      <w:pPr>
        <w:tabs>
          <w:tab w:val="left" w:pos="5850"/>
        </w:tabs>
        <w:jc w:val="both"/>
        <w:rPr>
          <w:rFonts w:asciiTheme="majorHAnsi" w:hAnsiTheme="majorHAnsi" w:cstheme="majorHAnsi"/>
          <w:b/>
          <w:bCs/>
          <w:noProof/>
          <w:kern w:val="2"/>
          <w:sz w:val="23"/>
          <w:szCs w:val="23"/>
          <w:u w:val="single"/>
          <w14:ligatures w14:val="standardContextual"/>
        </w:rPr>
      </w:pPr>
      <w:r w:rsidRPr="005E4158">
        <w:rPr>
          <w:rFonts w:asciiTheme="majorHAnsi" w:hAnsiTheme="majorHAnsi" w:cstheme="majorHAnsi"/>
          <w:b/>
          <w:bCs/>
          <w:noProof/>
          <w:color w:val="FF0000"/>
          <w:kern w:val="2"/>
          <w:sz w:val="23"/>
          <w:szCs w:val="23"/>
          <w:u w:val="single"/>
          <w14:ligatures w14:val="standardContextual"/>
        </w:rPr>
        <w:t xml:space="preserve">Verbleibende BZ </w:t>
      </w:r>
      <w:r w:rsidRPr="005E4158">
        <w:rPr>
          <w:rFonts w:asciiTheme="majorHAnsi" w:hAnsiTheme="majorHAnsi" w:cstheme="majorHAnsi"/>
          <w:b/>
          <w:bCs/>
          <w:noProof/>
          <w:color w:val="FF0000"/>
          <w:kern w:val="2"/>
          <w:sz w:val="23"/>
          <w:szCs w:val="23"/>
          <w:u w:val="single"/>
          <w14:ligatures w14:val="standardContextual"/>
        </w:rPr>
        <w:tab/>
      </w:r>
      <w:r w:rsidRPr="005E4158">
        <w:rPr>
          <w:rFonts w:asciiTheme="majorHAnsi" w:hAnsiTheme="majorHAnsi" w:cstheme="majorHAnsi"/>
          <w:b/>
          <w:bCs/>
          <w:noProof/>
          <w:color w:val="FF0000"/>
          <w:kern w:val="2"/>
          <w:sz w:val="23"/>
          <w:szCs w:val="23"/>
          <w:u w:val="single"/>
          <w14:ligatures w14:val="standardContextual"/>
        </w:rPr>
        <w:tab/>
      </w:r>
      <w:r w:rsidRPr="005E4158">
        <w:rPr>
          <w:rFonts w:asciiTheme="majorHAnsi" w:hAnsiTheme="majorHAnsi" w:cstheme="majorHAnsi"/>
          <w:b/>
          <w:bCs/>
          <w:noProof/>
          <w:color w:val="FF0000"/>
          <w:kern w:val="2"/>
          <w:sz w:val="23"/>
          <w:szCs w:val="23"/>
          <w:u w:val="single"/>
          <w14:ligatures w14:val="standardContextual"/>
        </w:rPr>
        <w:tab/>
        <w:t>€   2.956,20 (Bgm und Verwaltung)</w:t>
      </w:r>
    </w:p>
    <w:p w14:paraId="34EC8AA6" w14:textId="06EF7D76" w:rsidR="005E4158" w:rsidRPr="005E4158" w:rsidRDefault="005E4158" w:rsidP="005E4158">
      <w:pPr>
        <w:jc w:val="both"/>
        <w:rPr>
          <w:rFonts w:asciiTheme="majorHAnsi" w:hAnsiTheme="majorHAnsi" w:cstheme="majorHAnsi"/>
          <w:b/>
          <w:bCs/>
          <w:noProof/>
          <w:color w:val="0070C0"/>
          <w:kern w:val="2"/>
          <w:sz w:val="23"/>
          <w:szCs w:val="23"/>
          <w14:ligatures w14:val="standardContextual"/>
        </w:rPr>
      </w:pPr>
      <w:r w:rsidRPr="005E4158">
        <w:rPr>
          <w:rFonts w:asciiTheme="majorHAnsi" w:hAnsiTheme="majorHAnsi" w:cstheme="majorHAnsi"/>
          <w:b/>
          <w:bCs/>
          <w:noProof/>
          <w:color w:val="0070C0"/>
          <w:kern w:val="2"/>
          <w:sz w:val="23"/>
          <w:szCs w:val="23"/>
          <w14:ligatures w14:val="standardContextual"/>
        </w:rPr>
        <w:t xml:space="preserve">Abstimmung: </w:t>
      </w:r>
      <w:r w:rsidR="004940E9">
        <w:rPr>
          <w:rFonts w:asciiTheme="majorHAnsi" w:hAnsiTheme="majorHAnsi" w:cstheme="majorHAnsi"/>
          <w:b/>
          <w:bCs/>
          <w:noProof/>
          <w:color w:val="0070C0"/>
          <w:kern w:val="2"/>
          <w:sz w:val="23"/>
          <w:szCs w:val="23"/>
          <w14:ligatures w14:val="standardContextual"/>
        </w:rPr>
        <w:t>Einstimmige Annahme!</w:t>
      </w:r>
    </w:p>
    <w:p w14:paraId="0FFDA060" w14:textId="77777777" w:rsidR="005E4158" w:rsidRDefault="005E4158" w:rsidP="00627A5D">
      <w:pPr>
        <w:tabs>
          <w:tab w:val="left" w:pos="1148"/>
        </w:tabs>
        <w:jc w:val="both"/>
        <w:rPr>
          <w:rFonts w:asciiTheme="majorHAnsi" w:hAnsiTheme="majorHAnsi" w:cstheme="majorHAnsi"/>
          <w:sz w:val="23"/>
          <w:szCs w:val="23"/>
        </w:rPr>
      </w:pPr>
    </w:p>
    <w:p w14:paraId="3E116E74" w14:textId="77777777" w:rsidR="00487EED" w:rsidRDefault="00487EED" w:rsidP="00627A5D">
      <w:pPr>
        <w:tabs>
          <w:tab w:val="left" w:pos="1148"/>
        </w:tabs>
        <w:jc w:val="both"/>
        <w:rPr>
          <w:rFonts w:asciiTheme="majorHAnsi" w:hAnsiTheme="majorHAnsi" w:cstheme="majorHAnsi"/>
          <w:sz w:val="23"/>
          <w:szCs w:val="23"/>
        </w:rPr>
      </w:pPr>
    </w:p>
    <w:p w14:paraId="1AF27D18" w14:textId="524978E7" w:rsidR="00487EED" w:rsidRDefault="00487EED" w:rsidP="00627A5D">
      <w:pPr>
        <w:tabs>
          <w:tab w:val="left" w:pos="1148"/>
        </w:tabs>
        <w:jc w:val="both"/>
        <w:rPr>
          <w:rFonts w:asciiTheme="majorHAnsi" w:hAnsiTheme="majorHAnsi" w:cstheme="majorHAnsi"/>
          <w:sz w:val="23"/>
          <w:szCs w:val="23"/>
        </w:rPr>
      </w:pPr>
      <w:r>
        <w:rPr>
          <w:rFonts w:asciiTheme="majorHAnsi" w:hAnsiTheme="majorHAnsi" w:cstheme="majorHAnsi"/>
          <w:sz w:val="23"/>
          <w:szCs w:val="23"/>
        </w:rPr>
        <w:t>Wortmeldung von Christa – Leck im Dach sanieren</w:t>
      </w:r>
      <w:r w:rsidR="004940E9">
        <w:rPr>
          <w:rFonts w:asciiTheme="majorHAnsi" w:hAnsiTheme="majorHAnsi" w:cstheme="majorHAnsi"/>
          <w:sz w:val="23"/>
          <w:szCs w:val="23"/>
        </w:rPr>
        <w:t xml:space="preserve"> – Klubhaus Westseite – Versicherungsfall? Firma Hedenik mit Kruschitz Günter</w:t>
      </w:r>
    </w:p>
    <w:p w14:paraId="27E21C13" w14:textId="285BC9C3" w:rsidR="005E4158" w:rsidRDefault="005E4158">
      <w:pPr>
        <w:rPr>
          <w:rFonts w:asciiTheme="majorHAnsi" w:hAnsiTheme="majorHAnsi" w:cstheme="majorHAnsi"/>
          <w:sz w:val="23"/>
          <w:szCs w:val="23"/>
        </w:rPr>
      </w:pPr>
      <w:r>
        <w:rPr>
          <w:rFonts w:asciiTheme="majorHAnsi" w:hAnsiTheme="majorHAnsi" w:cstheme="majorHAnsi"/>
          <w:sz w:val="23"/>
          <w:szCs w:val="23"/>
        </w:rPr>
        <w:br w:type="page"/>
      </w:r>
    </w:p>
    <w:p w14:paraId="645814E8" w14:textId="77777777" w:rsidR="005E4158" w:rsidRDefault="005E4158" w:rsidP="00627A5D">
      <w:pPr>
        <w:tabs>
          <w:tab w:val="left" w:pos="1148"/>
        </w:tabs>
        <w:jc w:val="both"/>
        <w:rPr>
          <w:rFonts w:asciiTheme="majorHAnsi" w:hAnsiTheme="majorHAnsi" w:cstheme="majorHAnsi"/>
          <w:sz w:val="23"/>
          <w:szCs w:val="23"/>
        </w:rPr>
      </w:pPr>
    </w:p>
    <w:p w14:paraId="347144B9" w14:textId="77777777" w:rsidR="005E4158" w:rsidRDefault="005E4158" w:rsidP="00627A5D">
      <w:pPr>
        <w:tabs>
          <w:tab w:val="left" w:pos="1148"/>
        </w:tabs>
        <w:jc w:val="both"/>
        <w:rPr>
          <w:rFonts w:asciiTheme="majorHAnsi" w:hAnsiTheme="majorHAnsi" w:cstheme="majorHAnsi"/>
          <w:sz w:val="23"/>
          <w:szCs w:val="23"/>
        </w:rPr>
      </w:pPr>
    </w:p>
    <w:p w14:paraId="0353B07B" w14:textId="77777777" w:rsidR="005E4158" w:rsidRDefault="005E4158" w:rsidP="00627A5D">
      <w:pPr>
        <w:tabs>
          <w:tab w:val="left" w:pos="1148"/>
        </w:tabs>
        <w:jc w:val="both"/>
        <w:rPr>
          <w:rFonts w:asciiTheme="majorHAnsi" w:hAnsiTheme="majorHAnsi" w:cstheme="majorHAnsi"/>
          <w:sz w:val="23"/>
          <w:szCs w:val="23"/>
        </w:rPr>
      </w:pPr>
    </w:p>
    <w:p w14:paraId="48A950DD" w14:textId="77777777" w:rsidR="005E4158" w:rsidRPr="00485956" w:rsidRDefault="005E4158" w:rsidP="00627A5D">
      <w:pPr>
        <w:tabs>
          <w:tab w:val="left" w:pos="1148"/>
        </w:tabs>
        <w:jc w:val="both"/>
        <w:rPr>
          <w:rFonts w:asciiTheme="majorHAnsi" w:hAnsiTheme="majorHAnsi" w:cstheme="majorHAnsi"/>
          <w:sz w:val="23"/>
          <w:szCs w:val="23"/>
        </w:rPr>
      </w:pPr>
    </w:p>
    <w:p w14:paraId="08F2C8E2" w14:textId="31791129" w:rsidR="00627A5D" w:rsidRPr="005E4158" w:rsidRDefault="00627A5D" w:rsidP="005E4158">
      <w:pPr>
        <w:pBdr>
          <w:top w:val="single" w:sz="4" w:space="1" w:color="auto"/>
          <w:left w:val="single" w:sz="4" w:space="4" w:color="auto"/>
          <w:bottom w:val="single" w:sz="4" w:space="1" w:color="auto"/>
          <w:right w:val="single" w:sz="4" w:space="4" w:color="auto"/>
        </w:pBd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Punkt 7:</w:t>
      </w:r>
      <w:r w:rsidR="005E4158" w:rsidRPr="005E4158">
        <w:rPr>
          <w:rFonts w:asciiTheme="majorHAnsi" w:hAnsiTheme="majorHAnsi" w:cstheme="majorHAnsi"/>
          <w:b/>
          <w:bCs/>
          <w:sz w:val="23"/>
          <w:szCs w:val="23"/>
        </w:rPr>
        <w:t xml:space="preserve"> </w:t>
      </w:r>
      <w:r w:rsidRPr="005E4158">
        <w:rPr>
          <w:rFonts w:asciiTheme="majorHAnsi" w:hAnsiTheme="majorHAnsi" w:cstheme="majorHAnsi"/>
          <w:b/>
          <w:bCs/>
          <w:sz w:val="23"/>
          <w:szCs w:val="23"/>
        </w:rPr>
        <w:t>Blinklichtanlage Ludmannsdorf 27 – Beratung und Beschlussfassung</w:t>
      </w:r>
    </w:p>
    <w:p w14:paraId="0B499D27" w14:textId="77777777" w:rsidR="005E4158" w:rsidRDefault="005E4158" w:rsidP="00627A5D">
      <w:pPr>
        <w:tabs>
          <w:tab w:val="left" w:pos="1148"/>
        </w:tabs>
        <w:jc w:val="both"/>
        <w:rPr>
          <w:rFonts w:asciiTheme="majorHAnsi" w:hAnsiTheme="majorHAnsi" w:cstheme="majorHAnsi"/>
          <w:sz w:val="23"/>
          <w:szCs w:val="23"/>
        </w:rPr>
      </w:pPr>
    </w:p>
    <w:p w14:paraId="19EA1E67" w14:textId="77777777" w:rsidR="005E4158" w:rsidRPr="005E4158" w:rsidRDefault="005E4158" w:rsidP="005E4158">
      <w:pPr>
        <w:jc w:val="both"/>
        <w:rPr>
          <w:rFonts w:asciiTheme="majorHAnsi" w:hAnsiTheme="majorHAnsi" w:cstheme="majorHAnsi"/>
          <w:kern w:val="2"/>
          <w:sz w:val="23"/>
          <w:szCs w:val="23"/>
          <w14:ligatures w14:val="standardContextual"/>
        </w:rPr>
      </w:pPr>
      <w:r w:rsidRPr="005E4158">
        <w:rPr>
          <w:rFonts w:asciiTheme="majorHAnsi" w:hAnsiTheme="majorHAnsi" w:cstheme="majorHAnsi"/>
          <w:kern w:val="2"/>
          <w:sz w:val="23"/>
          <w:szCs w:val="23"/>
          <w14:ligatures w14:val="standardContextual"/>
        </w:rPr>
        <w:t xml:space="preserve">Aufklärung des Bürgermeisters betreffend der Ampelanlage/dem Blinklicht beim Objekt Ludmannsdorf 27 und dem notwendigen Handlungsbedarf seitens der Gemeinde.  </w:t>
      </w:r>
    </w:p>
    <w:p w14:paraId="459D2751" w14:textId="77777777" w:rsidR="005E4158" w:rsidRPr="005E4158" w:rsidRDefault="005E4158" w:rsidP="005E4158">
      <w:pPr>
        <w:jc w:val="both"/>
        <w:rPr>
          <w:rFonts w:asciiTheme="majorHAnsi" w:hAnsiTheme="majorHAnsi" w:cstheme="majorHAnsi"/>
          <w:b/>
          <w:bCs/>
          <w:kern w:val="2"/>
          <w:sz w:val="23"/>
          <w:szCs w:val="23"/>
          <w14:ligatures w14:val="standardContextual"/>
        </w:rPr>
      </w:pPr>
      <w:r w:rsidRPr="005E4158">
        <w:rPr>
          <w:rFonts w:asciiTheme="majorHAnsi" w:hAnsiTheme="majorHAnsi" w:cstheme="majorHAnsi"/>
          <w:kern w:val="2"/>
          <w:sz w:val="23"/>
          <w:szCs w:val="23"/>
          <w14:ligatures w14:val="standardContextual"/>
        </w:rPr>
        <w:t xml:space="preserve">Vorliegendes Angebot der Firma Elektrotechnik Kropiunik € 3.534,77 abzüglich 3% Skonto </w:t>
      </w:r>
      <w:r w:rsidRPr="005E4158">
        <w:rPr>
          <w:rFonts w:asciiTheme="majorHAnsi" w:hAnsiTheme="majorHAnsi" w:cstheme="majorHAnsi"/>
          <w:b/>
          <w:bCs/>
          <w:kern w:val="2"/>
          <w:sz w:val="23"/>
          <w:szCs w:val="23"/>
          <w14:ligatures w14:val="standardContextual"/>
        </w:rPr>
        <w:t>€ 3.428,73.</w:t>
      </w:r>
    </w:p>
    <w:p w14:paraId="38FA165C" w14:textId="77777777" w:rsidR="005E4158" w:rsidRPr="005E4158" w:rsidRDefault="005E4158" w:rsidP="005E4158">
      <w:pPr>
        <w:jc w:val="both"/>
        <w:rPr>
          <w:rFonts w:asciiTheme="majorHAnsi" w:hAnsiTheme="majorHAnsi" w:cstheme="majorHAnsi"/>
          <w:kern w:val="2"/>
          <w:sz w:val="23"/>
          <w:szCs w:val="23"/>
          <w14:ligatures w14:val="standardContextual"/>
        </w:rPr>
      </w:pPr>
      <w:r w:rsidRPr="005E4158">
        <w:rPr>
          <w:rFonts w:asciiTheme="majorHAnsi" w:hAnsiTheme="majorHAnsi" w:cstheme="majorHAnsi"/>
          <w:kern w:val="2"/>
          <w:sz w:val="23"/>
          <w:szCs w:val="23"/>
          <w14:ligatures w14:val="standardContextual"/>
        </w:rPr>
        <w:t xml:space="preserve">Hinweis Finanzverwalterin: Es liegt nur ein Angebot vor. </w:t>
      </w:r>
    </w:p>
    <w:p w14:paraId="6D388948" w14:textId="77777777" w:rsidR="005E4158" w:rsidRPr="005E4158" w:rsidRDefault="005E4158" w:rsidP="005E4158">
      <w:pPr>
        <w:jc w:val="both"/>
        <w:rPr>
          <w:rFonts w:asciiTheme="majorHAnsi" w:hAnsiTheme="majorHAnsi" w:cstheme="majorHAnsi"/>
          <w:kern w:val="2"/>
          <w:sz w:val="23"/>
          <w:szCs w:val="23"/>
          <w14:ligatures w14:val="standardContextual"/>
        </w:rPr>
      </w:pPr>
    </w:p>
    <w:p w14:paraId="2CF78266" w14:textId="77777777" w:rsidR="005E4158" w:rsidRPr="005E4158" w:rsidRDefault="005E4158" w:rsidP="005E4158">
      <w:pPr>
        <w:jc w:val="both"/>
        <w:rPr>
          <w:rFonts w:asciiTheme="majorHAnsi" w:hAnsiTheme="majorHAnsi" w:cstheme="majorHAnsi"/>
          <w:kern w:val="2"/>
          <w:sz w:val="23"/>
          <w:szCs w:val="23"/>
          <w14:ligatures w14:val="standardContextual"/>
        </w:rPr>
      </w:pPr>
      <w:r w:rsidRPr="005E4158">
        <w:rPr>
          <w:rFonts w:asciiTheme="majorHAnsi" w:hAnsiTheme="majorHAnsi" w:cstheme="majorHAnsi"/>
          <w:kern w:val="2"/>
          <w:sz w:val="23"/>
          <w:szCs w:val="23"/>
          <w14:ligatures w14:val="standardContextual"/>
        </w:rPr>
        <w:t>Bis zur GR Sitzung ist ein zweites Angebot einzuholen.</w:t>
      </w:r>
    </w:p>
    <w:p w14:paraId="2E52449E" w14:textId="77777777" w:rsidR="005E4158" w:rsidRDefault="005E4158" w:rsidP="005E4158">
      <w:pPr>
        <w:jc w:val="both"/>
        <w:rPr>
          <w:rFonts w:asciiTheme="majorHAnsi" w:hAnsiTheme="majorHAnsi" w:cstheme="majorHAnsi"/>
          <w:b/>
          <w:bCs/>
          <w:kern w:val="2"/>
          <w:sz w:val="23"/>
          <w:szCs w:val="23"/>
          <w14:ligatures w14:val="standardContextual"/>
        </w:rPr>
      </w:pPr>
    </w:p>
    <w:p w14:paraId="2DEBCAE0" w14:textId="4E05136F" w:rsidR="007B0C40" w:rsidRDefault="007B0C40" w:rsidP="005E4158">
      <w:pPr>
        <w:jc w:val="both"/>
        <w:rPr>
          <w:rFonts w:asciiTheme="majorHAnsi" w:hAnsiTheme="majorHAnsi" w:cstheme="majorHAnsi"/>
          <w:b/>
          <w:bCs/>
          <w:kern w:val="2"/>
          <w:sz w:val="23"/>
          <w:szCs w:val="23"/>
          <w14:ligatures w14:val="standardContextual"/>
        </w:rPr>
      </w:pPr>
      <w:r>
        <w:rPr>
          <w:rFonts w:asciiTheme="majorHAnsi" w:hAnsiTheme="majorHAnsi" w:cstheme="majorHAnsi"/>
          <w:b/>
          <w:bCs/>
          <w:kern w:val="2"/>
          <w:sz w:val="23"/>
          <w:szCs w:val="23"/>
          <w14:ligatures w14:val="standardContextual"/>
        </w:rPr>
        <w:t>578 Euro Stromkosten bis dato</w:t>
      </w:r>
    </w:p>
    <w:p w14:paraId="346E474E" w14:textId="77777777" w:rsidR="007B0C40" w:rsidRPr="005E4158" w:rsidRDefault="007B0C40" w:rsidP="005E4158">
      <w:pPr>
        <w:jc w:val="both"/>
        <w:rPr>
          <w:rFonts w:asciiTheme="majorHAnsi" w:hAnsiTheme="majorHAnsi" w:cstheme="majorHAnsi"/>
          <w:b/>
          <w:bCs/>
          <w:kern w:val="2"/>
          <w:sz w:val="23"/>
          <w:szCs w:val="23"/>
          <w14:ligatures w14:val="standardContextual"/>
        </w:rPr>
      </w:pPr>
    </w:p>
    <w:p w14:paraId="251F38C4" w14:textId="77777777" w:rsidR="005E4158" w:rsidRPr="005E4158" w:rsidRDefault="005E4158" w:rsidP="005E4158">
      <w:pPr>
        <w:rPr>
          <w:rFonts w:asciiTheme="majorHAnsi" w:hAnsiTheme="majorHAnsi" w:cstheme="majorHAnsi"/>
          <w:b/>
          <w:bCs/>
          <w:kern w:val="2"/>
          <w:sz w:val="23"/>
          <w:szCs w:val="23"/>
          <w14:ligatures w14:val="standardContextual"/>
        </w:rPr>
      </w:pPr>
      <w:r w:rsidRPr="005E4158">
        <w:rPr>
          <w:rFonts w:asciiTheme="majorHAnsi" w:hAnsiTheme="majorHAnsi" w:cstheme="majorHAnsi"/>
          <w:b/>
          <w:bCs/>
          <w:kern w:val="2"/>
          <w:sz w:val="23"/>
          <w:szCs w:val="23"/>
          <w14:ligatures w14:val="standardContextual"/>
        </w:rPr>
        <w:t>Der Gemeinderat stellt folgenden Antrag an den Gemeinderat:</w:t>
      </w:r>
    </w:p>
    <w:p w14:paraId="39D1891A" w14:textId="77777777" w:rsidR="005E4158" w:rsidRPr="005E4158" w:rsidRDefault="005E4158" w:rsidP="005E4158">
      <w:pPr>
        <w:rPr>
          <w:rFonts w:asciiTheme="majorHAnsi" w:hAnsiTheme="majorHAnsi" w:cstheme="majorHAnsi"/>
          <w:b/>
          <w:bCs/>
          <w:kern w:val="2"/>
          <w:sz w:val="23"/>
          <w:szCs w:val="23"/>
          <w14:ligatures w14:val="standardContextual"/>
        </w:rPr>
      </w:pPr>
      <w:r w:rsidRPr="005E4158">
        <w:rPr>
          <w:rFonts w:asciiTheme="majorHAnsi" w:hAnsiTheme="majorHAnsi" w:cstheme="majorHAnsi"/>
          <w:b/>
          <w:bCs/>
          <w:kern w:val="2"/>
          <w:sz w:val="23"/>
          <w:szCs w:val="23"/>
          <w14:ligatures w14:val="standardContextual"/>
        </w:rPr>
        <w:t>Vergabe an den Bestbieter für die Blinklichtanlage Ludmannsdorf 27.</w:t>
      </w:r>
    </w:p>
    <w:p w14:paraId="36857261" w14:textId="77777777" w:rsidR="005E4158" w:rsidRPr="005E4158" w:rsidRDefault="005E4158" w:rsidP="005E4158">
      <w:pPr>
        <w:rPr>
          <w:rFonts w:asciiTheme="majorHAnsi" w:hAnsiTheme="majorHAnsi" w:cstheme="majorHAnsi"/>
          <w:b/>
          <w:bCs/>
          <w:kern w:val="2"/>
          <w:sz w:val="23"/>
          <w:szCs w:val="23"/>
          <w14:ligatures w14:val="standardContextual"/>
        </w:rPr>
      </w:pPr>
      <w:r w:rsidRPr="005E4158">
        <w:rPr>
          <w:rFonts w:asciiTheme="majorHAnsi" w:hAnsiTheme="majorHAnsi" w:cstheme="majorHAnsi"/>
          <w:b/>
          <w:bCs/>
          <w:kern w:val="2"/>
          <w:sz w:val="23"/>
          <w:szCs w:val="23"/>
          <w14:ligatures w14:val="standardContextual"/>
        </w:rPr>
        <w:t xml:space="preserve">Die Bedeckung erfolgt von den der Gemeinde zur Verfügung stehenden </w:t>
      </w:r>
      <w:proofErr w:type="spellStart"/>
      <w:r w:rsidRPr="005E4158">
        <w:rPr>
          <w:rFonts w:asciiTheme="majorHAnsi" w:hAnsiTheme="majorHAnsi" w:cstheme="majorHAnsi"/>
          <w:b/>
          <w:bCs/>
          <w:kern w:val="2"/>
          <w:sz w:val="23"/>
          <w:szCs w:val="23"/>
          <w14:ligatures w14:val="standardContextual"/>
        </w:rPr>
        <w:t>BZaR</w:t>
      </w:r>
      <w:proofErr w:type="spellEnd"/>
      <w:r w:rsidRPr="005E4158">
        <w:rPr>
          <w:rFonts w:asciiTheme="majorHAnsi" w:hAnsiTheme="majorHAnsi" w:cstheme="majorHAnsi"/>
          <w:b/>
          <w:bCs/>
          <w:kern w:val="2"/>
          <w:sz w:val="23"/>
          <w:szCs w:val="23"/>
          <w14:ligatures w14:val="standardContextual"/>
        </w:rPr>
        <w:t xml:space="preserve"> in Höhe von 30.000,00 Euro.</w:t>
      </w:r>
    </w:p>
    <w:p w14:paraId="3881B51A" w14:textId="0C4420EA" w:rsidR="005E4158" w:rsidRPr="005E4158" w:rsidRDefault="005E4158" w:rsidP="005E4158">
      <w:pPr>
        <w:rPr>
          <w:rFonts w:asciiTheme="majorHAnsi" w:hAnsiTheme="majorHAnsi" w:cstheme="majorHAnsi"/>
          <w:b/>
          <w:bCs/>
          <w:color w:val="0070C0"/>
          <w:kern w:val="2"/>
          <w:sz w:val="23"/>
          <w:szCs w:val="23"/>
          <w14:ligatures w14:val="standardContextual"/>
        </w:rPr>
      </w:pPr>
      <w:r w:rsidRPr="005E4158">
        <w:rPr>
          <w:rFonts w:asciiTheme="majorHAnsi" w:hAnsiTheme="majorHAnsi" w:cstheme="majorHAnsi"/>
          <w:b/>
          <w:bCs/>
          <w:color w:val="0070C0"/>
          <w:kern w:val="2"/>
          <w:sz w:val="23"/>
          <w:szCs w:val="23"/>
          <w14:ligatures w14:val="standardContextual"/>
        </w:rPr>
        <w:t>Abstimmung:</w:t>
      </w:r>
      <w:r w:rsidR="007B0C40">
        <w:rPr>
          <w:rFonts w:asciiTheme="majorHAnsi" w:hAnsiTheme="majorHAnsi" w:cstheme="majorHAnsi"/>
          <w:b/>
          <w:bCs/>
          <w:color w:val="0070C0"/>
          <w:kern w:val="2"/>
          <w:sz w:val="23"/>
          <w:szCs w:val="23"/>
          <w14:ligatures w14:val="standardContextual"/>
        </w:rPr>
        <w:t xml:space="preserve"> Einstimmige Annahme!</w:t>
      </w:r>
    </w:p>
    <w:bookmarkEnd w:id="10"/>
    <w:p w14:paraId="0B7E2101" w14:textId="77777777" w:rsidR="005E4158" w:rsidRDefault="005E4158" w:rsidP="00627A5D">
      <w:pPr>
        <w:tabs>
          <w:tab w:val="left" w:pos="1148"/>
        </w:tabs>
        <w:jc w:val="both"/>
        <w:rPr>
          <w:rFonts w:asciiTheme="majorHAnsi" w:hAnsiTheme="majorHAnsi" w:cstheme="majorHAnsi"/>
          <w:sz w:val="23"/>
          <w:szCs w:val="23"/>
        </w:rPr>
      </w:pPr>
    </w:p>
    <w:p w14:paraId="199571BD" w14:textId="15391D1B" w:rsidR="005E4158" w:rsidRDefault="005E4158">
      <w:pPr>
        <w:rPr>
          <w:rFonts w:asciiTheme="majorHAnsi" w:hAnsiTheme="majorHAnsi" w:cstheme="majorHAnsi"/>
          <w:sz w:val="23"/>
          <w:szCs w:val="23"/>
        </w:rPr>
      </w:pPr>
      <w:r>
        <w:rPr>
          <w:rFonts w:asciiTheme="majorHAnsi" w:hAnsiTheme="majorHAnsi" w:cstheme="majorHAnsi"/>
          <w:sz w:val="23"/>
          <w:szCs w:val="23"/>
        </w:rPr>
        <w:br w:type="page"/>
      </w:r>
    </w:p>
    <w:p w14:paraId="4B1E51B0" w14:textId="77777777" w:rsidR="005E4158" w:rsidRPr="005E4158" w:rsidRDefault="005E4158" w:rsidP="00627A5D">
      <w:pPr>
        <w:tabs>
          <w:tab w:val="left" w:pos="1148"/>
        </w:tabs>
        <w:jc w:val="both"/>
        <w:rPr>
          <w:rFonts w:asciiTheme="majorHAnsi" w:hAnsiTheme="majorHAnsi" w:cstheme="majorHAnsi"/>
          <w:sz w:val="23"/>
          <w:szCs w:val="23"/>
        </w:rPr>
      </w:pPr>
    </w:p>
    <w:p w14:paraId="45474BB8" w14:textId="77777777" w:rsidR="005E4158" w:rsidRPr="005E4158" w:rsidRDefault="005E4158" w:rsidP="00627A5D">
      <w:pPr>
        <w:tabs>
          <w:tab w:val="left" w:pos="1148"/>
        </w:tabs>
        <w:jc w:val="both"/>
        <w:rPr>
          <w:rFonts w:asciiTheme="majorHAnsi" w:hAnsiTheme="majorHAnsi" w:cstheme="majorHAnsi"/>
          <w:sz w:val="23"/>
          <w:szCs w:val="23"/>
        </w:rPr>
      </w:pPr>
    </w:p>
    <w:p w14:paraId="75FD8152" w14:textId="77777777" w:rsidR="005E4158" w:rsidRPr="005E4158" w:rsidRDefault="005E4158" w:rsidP="00627A5D">
      <w:pPr>
        <w:tabs>
          <w:tab w:val="left" w:pos="1148"/>
        </w:tabs>
        <w:jc w:val="both"/>
        <w:rPr>
          <w:rFonts w:asciiTheme="majorHAnsi" w:hAnsiTheme="majorHAnsi" w:cstheme="majorHAnsi"/>
          <w:sz w:val="23"/>
          <w:szCs w:val="23"/>
        </w:rPr>
      </w:pPr>
    </w:p>
    <w:p w14:paraId="3D0FEC29" w14:textId="77777777" w:rsidR="005E4158" w:rsidRPr="005E4158" w:rsidRDefault="005E4158" w:rsidP="00627A5D">
      <w:pPr>
        <w:tabs>
          <w:tab w:val="left" w:pos="1148"/>
        </w:tabs>
        <w:jc w:val="both"/>
        <w:rPr>
          <w:rFonts w:asciiTheme="majorHAnsi" w:hAnsiTheme="majorHAnsi" w:cstheme="majorHAnsi"/>
          <w:sz w:val="23"/>
          <w:szCs w:val="23"/>
        </w:rPr>
      </w:pPr>
    </w:p>
    <w:p w14:paraId="61C949B4" w14:textId="56BF7A3E" w:rsidR="00627A5D" w:rsidRPr="005E4158" w:rsidRDefault="00627A5D" w:rsidP="005E4158">
      <w:pPr>
        <w:pBdr>
          <w:top w:val="single" w:sz="4" w:space="1" w:color="auto"/>
          <w:left w:val="single" w:sz="4" w:space="4" w:color="auto"/>
          <w:bottom w:val="single" w:sz="4" w:space="1" w:color="auto"/>
          <w:right w:val="single" w:sz="4" w:space="4" w:color="auto"/>
        </w:pBdr>
        <w:tabs>
          <w:tab w:val="left" w:pos="1134"/>
        </w:tabs>
        <w:jc w:val="both"/>
        <w:rPr>
          <w:rFonts w:asciiTheme="majorHAnsi" w:hAnsiTheme="majorHAnsi" w:cstheme="majorHAnsi"/>
          <w:b/>
          <w:bCs/>
          <w:kern w:val="2"/>
          <w:sz w:val="23"/>
          <w:szCs w:val="23"/>
          <w14:ligatures w14:val="standardContextual"/>
        </w:rPr>
      </w:pPr>
      <w:r w:rsidRPr="005E4158">
        <w:rPr>
          <w:rFonts w:asciiTheme="majorHAnsi" w:hAnsiTheme="majorHAnsi" w:cstheme="majorHAnsi"/>
          <w:b/>
          <w:bCs/>
          <w:sz w:val="23"/>
          <w:szCs w:val="23"/>
        </w:rPr>
        <w:t>Punkt 8:</w:t>
      </w:r>
      <w:r w:rsidR="005E4158" w:rsidRPr="005E4158">
        <w:rPr>
          <w:rFonts w:asciiTheme="majorHAnsi" w:hAnsiTheme="majorHAnsi" w:cstheme="majorHAnsi"/>
          <w:b/>
          <w:bCs/>
          <w:sz w:val="23"/>
          <w:szCs w:val="23"/>
        </w:rPr>
        <w:t xml:space="preserve"> </w:t>
      </w:r>
      <w:r w:rsidRPr="005E4158">
        <w:rPr>
          <w:rFonts w:asciiTheme="majorHAnsi" w:hAnsiTheme="majorHAnsi" w:cstheme="majorHAnsi"/>
          <w:b/>
          <w:bCs/>
          <w:kern w:val="2"/>
          <w:sz w:val="23"/>
          <w:szCs w:val="23"/>
          <w14:ligatures w14:val="standardContextual"/>
        </w:rPr>
        <w:t>Antrag des Ausschusses für Umwelt und Energie über die am 26.05.2026 stattgefundene Sitzung – E5 Programm– Beratung und Beschlussfassung</w:t>
      </w:r>
    </w:p>
    <w:p w14:paraId="078E4659" w14:textId="77777777" w:rsidR="005E4158" w:rsidRDefault="005E4158" w:rsidP="00627A5D">
      <w:pPr>
        <w:tabs>
          <w:tab w:val="left" w:pos="1134"/>
        </w:tabs>
        <w:jc w:val="both"/>
        <w:rPr>
          <w:rFonts w:asciiTheme="majorHAnsi" w:hAnsiTheme="majorHAnsi" w:cstheme="majorHAnsi"/>
          <w:kern w:val="2"/>
          <w:sz w:val="23"/>
          <w:szCs w:val="23"/>
          <w14:ligatures w14:val="standardContextual"/>
        </w:rPr>
      </w:pPr>
    </w:p>
    <w:p w14:paraId="2B287F8B" w14:textId="77777777" w:rsidR="005E4158" w:rsidRPr="0078659C" w:rsidRDefault="005E4158" w:rsidP="005E4158">
      <w:pPr>
        <w:tabs>
          <w:tab w:val="left" w:pos="1134"/>
        </w:tabs>
        <w:jc w:val="both"/>
        <w:rPr>
          <w:rFonts w:asciiTheme="majorHAnsi" w:hAnsiTheme="majorHAnsi" w:cstheme="majorHAnsi"/>
          <w:bCs/>
          <w:kern w:val="2"/>
          <w:sz w:val="23"/>
          <w:szCs w:val="23"/>
          <w:u w:val="single"/>
          <w14:ligatures w14:val="standardContextual"/>
        </w:rPr>
      </w:pPr>
      <w:r w:rsidRPr="0078659C">
        <w:rPr>
          <w:rFonts w:asciiTheme="majorHAnsi" w:hAnsiTheme="majorHAnsi" w:cstheme="majorHAnsi"/>
          <w:bCs/>
          <w:kern w:val="2"/>
          <w:sz w:val="23"/>
          <w:szCs w:val="23"/>
          <w:u w:val="single"/>
          <w:lang w:val="de-DE"/>
          <w14:ligatures w14:val="standardContextual"/>
        </w:rPr>
        <w:t>Neuorientierung e5 Programm – Informationen von unserem e5 Berater Armin Bo</w:t>
      </w:r>
      <w:r w:rsidRPr="0078659C">
        <w:rPr>
          <w:rFonts w:asciiTheme="majorHAnsi" w:hAnsiTheme="majorHAnsi" w:cstheme="majorHAnsi"/>
          <w:bCs/>
          <w:kern w:val="2"/>
          <w:sz w:val="23"/>
          <w:szCs w:val="23"/>
          <w:u w:val="single"/>
          <w:lang w:val="sl-SI"/>
          <w14:ligatures w14:val="standardContextual"/>
        </w:rPr>
        <w:t>štjančič</w:t>
      </w:r>
      <w:r w:rsidRPr="0078659C">
        <w:rPr>
          <w:rFonts w:asciiTheme="majorHAnsi" w:hAnsiTheme="majorHAnsi" w:cstheme="majorHAnsi"/>
          <w:bCs/>
          <w:kern w:val="2"/>
          <w:sz w:val="23"/>
          <w:szCs w:val="23"/>
          <w:u w:val="single"/>
          <w:lang w:val="de-DE"/>
          <w14:ligatures w14:val="standardContextual"/>
        </w:rPr>
        <w:t xml:space="preserve"> – Beratung und Diskussion /</w:t>
      </w:r>
      <w:r w:rsidRPr="0078659C">
        <w:rPr>
          <w:rFonts w:asciiTheme="majorHAnsi" w:hAnsiTheme="majorHAnsi" w:cstheme="majorHAnsi"/>
          <w:bCs/>
          <w:kern w:val="2"/>
          <w:sz w:val="23"/>
          <w:szCs w:val="23"/>
          <w:u w:val="single"/>
          <w:lang w:val="sl-SI"/>
          <w14:ligatures w14:val="standardContextual"/>
        </w:rPr>
        <w:t>Nova pot e5 programa –informacije od našega e5 svetovalca Armina Boštjančiča – svetovanje in diskuzija</w:t>
      </w:r>
    </w:p>
    <w:p w14:paraId="4BB1D322"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p>
    <w:p w14:paraId="7FFD9ECE"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r w:rsidRPr="0078659C">
        <w:rPr>
          <w:rFonts w:asciiTheme="majorHAnsi" w:hAnsiTheme="majorHAnsi" w:cstheme="majorHAnsi"/>
          <w:b/>
          <w:bCs/>
          <w:kern w:val="2"/>
          <w:sz w:val="23"/>
          <w:szCs w:val="23"/>
          <w14:ligatures w14:val="standardContextual"/>
        </w:rPr>
        <w:t xml:space="preserve">Variante A) </w:t>
      </w:r>
      <w:r w:rsidRPr="0078659C">
        <w:rPr>
          <w:rFonts w:asciiTheme="majorHAnsi" w:hAnsiTheme="majorHAnsi" w:cstheme="majorHAnsi"/>
          <w:kern w:val="2"/>
          <w:sz w:val="23"/>
          <w:szCs w:val="23"/>
          <w14:ligatures w14:val="standardContextual"/>
        </w:rPr>
        <w:t>Basisbetreuung – Anlaufstelle ist weiter das Land Kärnten, aber es gibt keinen Berater.</w:t>
      </w:r>
    </w:p>
    <w:p w14:paraId="3FC254C6"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r w:rsidRPr="0078659C">
        <w:rPr>
          <w:rFonts w:asciiTheme="majorHAnsi" w:hAnsiTheme="majorHAnsi" w:cstheme="majorHAnsi"/>
          <w:b/>
          <w:bCs/>
          <w:kern w:val="2"/>
          <w:sz w:val="23"/>
          <w:szCs w:val="23"/>
          <w14:ligatures w14:val="standardContextual"/>
        </w:rPr>
        <w:t>Variante B)</w:t>
      </w:r>
      <w:r w:rsidRPr="0078659C">
        <w:rPr>
          <w:rFonts w:asciiTheme="majorHAnsi" w:hAnsiTheme="majorHAnsi" w:cstheme="majorHAnsi"/>
          <w:kern w:val="2"/>
          <w:sz w:val="23"/>
          <w:szCs w:val="23"/>
          <w14:ligatures w14:val="standardContextual"/>
        </w:rPr>
        <w:t xml:space="preserve"> Spitzenprogramm mit Kosten verbunden und es wird ein Berater, wie jetzt bereitgestellt.</w:t>
      </w:r>
    </w:p>
    <w:p w14:paraId="1D3B0739"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r w:rsidRPr="0078659C">
        <w:rPr>
          <w:rFonts w:asciiTheme="majorHAnsi" w:hAnsiTheme="majorHAnsi" w:cstheme="majorHAnsi"/>
          <w:kern w:val="2"/>
          <w:sz w:val="23"/>
          <w:szCs w:val="23"/>
          <w14:ligatures w14:val="standardContextual"/>
        </w:rPr>
        <w:t>Hierfür müssen die Energieausweise aktualisiert und vorhanden sein. Das Energieleitbild muss beschlossen sein (bereits erfolgt).</w:t>
      </w:r>
    </w:p>
    <w:p w14:paraId="7C90E0A2" w14:textId="77777777" w:rsidR="005E4158" w:rsidRPr="0078659C" w:rsidRDefault="005E4158" w:rsidP="005E4158">
      <w:pPr>
        <w:tabs>
          <w:tab w:val="left" w:pos="1134"/>
        </w:tabs>
        <w:jc w:val="both"/>
        <w:rPr>
          <w:rFonts w:asciiTheme="majorHAnsi" w:hAnsiTheme="majorHAnsi" w:cstheme="majorHAnsi"/>
          <w:b/>
          <w:bCs/>
          <w:kern w:val="2"/>
          <w:sz w:val="23"/>
          <w:szCs w:val="23"/>
          <w14:ligatures w14:val="standardContextual"/>
        </w:rPr>
      </w:pPr>
      <w:r w:rsidRPr="0078659C">
        <w:rPr>
          <w:rFonts w:asciiTheme="majorHAnsi" w:hAnsiTheme="majorHAnsi" w:cstheme="majorHAnsi"/>
          <w:b/>
          <w:bCs/>
          <w:kern w:val="2"/>
          <w:sz w:val="23"/>
          <w:szCs w:val="23"/>
          <w14:ligatures w14:val="standardContextual"/>
        </w:rPr>
        <w:t>Wichtig: eine Person aus der Verwaltung muss nachweislich für die Aktivitäten im e5-Programm freigestellt werden.</w:t>
      </w:r>
    </w:p>
    <w:p w14:paraId="5D069944"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p>
    <w:p w14:paraId="6132ADA1"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r w:rsidRPr="0078659C">
        <w:rPr>
          <w:rFonts w:asciiTheme="majorHAnsi" w:hAnsiTheme="majorHAnsi" w:cstheme="majorHAnsi"/>
          <w:kern w:val="2"/>
          <w:sz w:val="23"/>
          <w:szCs w:val="23"/>
          <w14:ligatures w14:val="standardContextual"/>
        </w:rPr>
        <w:t xml:space="preserve">Die Mitgliedsbeiträge werden für das Jahr 2025 und 2026 nicht verrechnet. Der Beitrag für die </w:t>
      </w:r>
      <w:r w:rsidRPr="0078659C">
        <w:rPr>
          <w:rFonts w:asciiTheme="majorHAnsi" w:hAnsiTheme="majorHAnsi" w:cstheme="majorHAnsi"/>
          <w:b/>
          <w:bCs/>
          <w:kern w:val="2"/>
          <w:sz w:val="23"/>
          <w:szCs w:val="23"/>
          <w14:ligatures w14:val="standardContextual"/>
        </w:rPr>
        <w:t>Variante B)</w:t>
      </w:r>
      <w:r w:rsidRPr="0078659C">
        <w:rPr>
          <w:rFonts w:asciiTheme="majorHAnsi" w:hAnsiTheme="majorHAnsi" w:cstheme="majorHAnsi"/>
          <w:kern w:val="2"/>
          <w:sz w:val="23"/>
          <w:szCs w:val="23"/>
          <w14:ligatures w14:val="standardContextual"/>
        </w:rPr>
        <w:t xml:space="preserve"> wird Einwohnerbezogen verrechnet werden, d.h. weniger als zuerst kommuniziert – der Betrag wird erst im Infoschreiben am 3. Juli veröffentlicht!</w:t>
      </w:r>
    </w:p>
    <w:p w14:paraId="703BD0DA"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p>
    <w:p w14:paraId="41C83375"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r w:rsidRPr="0078659C">
        <w:rPr>
          <w:rFonts w:asciiTheme="majorHAnsi" w:hAnsiTheme="majorHAnsi" w:cstheme="majorHAnsi"/>
          <w:kern w:val="2"/>
          <w:sz w:val="23"/>
          <w:szCs w:val="23"/>
          <w14:ligatures w14:val="standardContextual"/>
        </w:rPr>
        <w:t>Im Juli kommt die Basisvereinbarung – wenn diese unterschrieben wird, dann nimmt die Gemeinde beim Spitzenprogramm teil. Wenn bis September keine Rückmeldung kommt, dann erfolgt eine automatische Ausscheidung mit Jahresende und eine Kündigung ist nicht notwendig!</w:t>
      </w:r>
    </w:p>
    <w:p w14:paraId="386AD783"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p>
    <w:p w14:paraId="75DA856B"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r w:rsidRPr="0078659C">
        <w:rPr>
          <w:rFonts w:asciiTheme="majorHAnsi" w:hAnsiTheme="majorHAnsi" w:cstheme="majorHAnsi"/>
          <w:kern w:val="2"/>
          <w:sz w:val="23"/>
          <w:szCs w:val="23"/>
          <w14:ligatures w14:val="standardContextual"/>
        </w:rPr>
        <w:t xml:space="preserve">Der Erhalt der Förderungen ist derzeit nicht von den </w:t>
      </w:r>
      <w:proofErr w:type="spellStart"/>
      <w:r w:rsidRPr="0078659C">
        <w:rPr>
          <w:rFonts w:asciiTheme="majorHAnsi" w:hAnsiTheme="majorHAnsi" w:cstheme="majorHAnsi"/>
          <w:kern w:val="2"/>
          <w:sz w:val="23"/>
          <w:szCs w:val="23"/>
          <w14:ligatures w14:val="standardContextual"/>
        </w:rPr>
        <w:t>e´s</w:t>
      </w:r>
      <w:proofErr w:type="spellEnd"/>
      <w:r w:rsidRPr="0078659C">
        <w:rPr>
          <w:rFonts w:asciiTheme="majorHAnsi" w:hAnsiTheme="majorHAnsi" w:cstheme="majorHAnsi"/>
          <w:kern w:val="2"/>
          <w:sz w:val="23"/>
          <w:szCs w:val="23"/>
          <w14:ligatures w14:val="standardContextual"/>
        </w:rPr>
        <w:t xml:space="preserve"> abhängig. Man konnte nur zusätzliche Benefits, wie z.B. bei der e5 Krone lukrieren.</w:t>
      </w:r>
    </w:p>
    <w:p w14:paraId="5B3D48FD"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r w:rsidRPr="0078659C">
        <w:rPr>
          <w:rFonts w:asciiTheme="majorHAnsi" w:hAnsiTheme="majorHAnsi" w:cstheme="majorHAnsi"/>
          <w:kern w:val="2"/>
          <w:sz w:val="23"/>
          <w:szCs w:val="23"/>
          <w14:ligatures w14:val="standardContextual"/>
        </w:rPr>
        <w:t xml:space="preserve">Ludmannsdorf hat von 2019 € 88.584, -- an Förderungen bei e5 abgeholt. 4 </w:t>
      </w:r>
      <w:proofErr w:type="spellStart"/>
      <w:r w:rsidRPr="0078659C">
        <w:rPr>
          <w:rFonts w:asciiTheme="majorHAnsi" w:hAnsiTheme="majorHAnsi" w:cstheme="majorHAnsi"/>
          <w:kern w:val="2"/>
          <w:sz w:val="23"/>
          <w:szCs w:val="23"/>
          <w14:ligatures w14:val="standardContextual"/>
        </w:rPr>
        <w:t>e´s</w:t>
      </w:r>
      <w:proofErr w:type="spellEnd"/>
      <w:r w:rsidRPr="0078659C">
        <w:rPr>
          <w:rFonts w:asciiTheme="majorHAnsi" w:hAnsiTheme="majorHAnsi" w:cstheme="majorHAnsi"/>
          <w:kern w:val="2"/>
          <w:sz w:val="23"/>
          <w:szCs w:val="23"/>
          <w14:ligatures w14:val="standardContextual"/>
        </w:rPr>
        <w:t xml:space="preserve"> hat Ludmannsdorf bereits und könnte das 5.e anstreben.</w:t>
      </w:r>
    </w:p>
    <w:p w14:paraId="5925FA22"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p>
    <w:p w14:paraId="20F9DD98"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r w:rsidRPr="0078659C">
        <w:rPr>
          <w:rFonts w:asciiTheme="majorHAnsi" w:hAnsiTheme="majorHAnsi" w:cstheme="majorHAnsi"/>
          <w:kern w:val="2"/>
          <w:sz w:val="23"/>
          <w:szCs w:val="23"/>
          <w14:ligatures w14:val="standardContextual"/>
        </w:rPr>
        <w:t xml:space="preserve">Verbesserungen, um die </w:t>
      </w:r>
      <w:proofErr w:type="spellStart"/>
      <w:r w:rsidRPr="0078659C">
        <w:rPr>
          <w:rFonts w:asciiTheme="majorHAnsi" w:hAnsiTheme="majorHAnsi" w:cstheme="majorHAnsi"/>
          <w:kern w:val="2"/>
          <w:sz w:val="23"/>
          <w:szCs w:val="23"/>
          <w14:ligatures w14:val="standardContextual"/>
        </w:rPr>
        <w:t>e´s</w:t>
      </w:r>
      <w:proofErr w:type="spellEnd"/>
      <w:r w:rsidRPr="0078659C">
        <w:rPr>
          <w:rFonts w:asciiTheme="majorHAnsi" w:hAnsiTheme="majorHAnsi" w:cstheme="majorHAnsi"/>
          <w:kern w:val="2"/>
          <w:sz w:val="23"/>
          <w:szCs w:val="23"/>
          <w14:ligatures w14:val="standardContextual"/>
        </w:rPr>
        <w:t xml:space="preserve"> anzuheben wären den Fuhrpark des Bauhofes zukünftig mit E-Fahrzeugen auszubauen, die Bezeichnungen der Rad- und Gehwege verbessern und z. B. das Carsharing einführen. </w:t>
      </w:r>
    </w:p>
    <w:p w14:paraId="2CB6D1A2" w14:textId="77777777" w:rsidR="005E4158" w:rsidRDefault="005E4158" w:rsidP="005E4158">
      <w:pPr>
        <w:tabs>
          <w:tab w:val="left" w:pos="1134"/>
        </w:tabs>
        <w:jc w:val="both"/>
        <w:rPr>
          <w:rFonts w:asciiTheme="majorHAnsi" w:hAnsiTheme="majorHAnsi" w:cstheme="majorHAnsi"/>
          <w:kern w:val="2"/>
          <w:sz w:val="23"/>
          <w:szCs w:val="23"/>
          <w14:ligatures w14:val="standardContextual"/>
        </w:rPr>
      </w:pPr>
    </w:p>
    <w:p w14:paraId="7C94FD47"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r w:rsidRPr="0078659C">
        <w:rPr>
          <w:rFonts w:asciiTheme="majorHAnsi" w:hAnsiTheme="majorHAnsi" w:cstheme="majorHAnsi"/>
          <w:kern w:val="2"/>
          <w:sz w:val="23"/>
          <w:szCs w:val="23"/>
          <w14:ligatures w14:val="standardContextual"/>
        </w:rPr>
        <w:t xml:space="preserve">Die Öffentlichkeitsarbeit für Bürger (Veranstaltungen) und das </w:t>
      </w:r>
      <w:proofErr w:type="spellStart"/>
      <w:r w:rsidRPr="0078659C">
        <w:rPr>
          <w:rFonts w:asciiTheme="majorHAnsi" w:hAnsiTheme="majorHAnsi" w:cstheme="majorHAnsi"/>
          <w:kern w:val="2"/>
          <w:sz w:val="23"/>
          <w:szCs w:val="23"/>
          <w14:ligatures w14:val="standardContextual"/>
        </w:rPr>
        <w:t>Repaircafe</w:t>
      </w:r>
      <w:proofErr w:type="spellEnd"/>
      <w:r w:rsidRPr="0078659C">
        <w:rPr>
          <w:rFonts w:asciiTheme="majorHAnsi" w:hAnsiTheme="majorHAnsi" w:cstheme="majorHAnsi"/>
          <w:kern w:val="2"/>
          <w:sz w:val="23"/>
          <w:szCs w:val="23"/>
          <w14:ligatures w14:val="standardContextual"/>
        </w:rPr>
        <w:t xml:space="preserve"> sollen forciert werden.!</w:t>
      </w:r>
    </w:p>
    <w:p w14:paraId="7AC58D4B"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p>
    <w:p w14:paraId="07CA63DF"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r w:rsidRPr="0078659C">
        <w:rPr>
          <w:rFonts w:asciiTheme="majorHAnsi" w:hAnsiTheme="majorHAnsi" w:cstheme="majorHAnsi"/>
          <w:kern w:val="2"/>
          <w:sz w:val="23"/>
          <w:szCs w:val="23"/>
          <w14:ligatures w14:val="standardContextual"/>
        </w:rPr>
        <w:t>Laut den Ausschussmitgliedern kann ein Probejahr für 2027 erfolgen– eine jährliche Kündigung bis September ist immer möglich!</w:t>
      </w:r>
    </w:p>
    <w:p w14:paraId="7A660B98"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p>
    <w:p w14:paraId="37D7BF27" w14:textId="77777777" w:rsidR="005E4158" w:rsidRPr="0078659C" w:rsidRDefault="005E4158" w:rsidP="005E4158">
      <w:pPr>
        <w:tabs>
          <w:tab w:val="left" w:pos="1134"/>
        </w:tabs>
        <w:jc w:val="both"/>
        <w:rPr>
          <w:rFonts w:asciiTheme="majorHAnsi" w:hAnsiTheme="majorHAnsi" w:cstheme="majorHAnsi"/>
          <w:b/>
          <w:bCs/>
          <w:kern w:val="2"/>
          <w:sz w:val="23"/>
          <w:szCs w:val="23"/>
          <w14:ligatures w14:val="standardContextual"/>
        </w:rPr>
      </w:pPr>
      <w:r w:rsidRPr="0078659C">
        <w:rPr>
          <w:rFonts w:asciiTheme="majorHAnsi" w:hAnsiTheme="majorHAnsi" w:cstheme="majorHAnsi"/>
          <w:b/>
          <w:bCs/>
          <w:kern w:val="2"/>
          <w:sz w:val="23"/>
          <w:szCs w:val="23"/>
          <w14:ligatures w14:val="standardContextual"/>
        </w:rPr>
        <w:t>Kommunale Energiebonus: 90 % Förderung für Vehicle laut Fritz Quantschnig</w:t>
      </w:r>
    </w:p>
    <w:p w14:paraId="6ACD1B99" w14:textId="5D86D260" w:rsidR="005E4158" w:rsidRDefault="005E4158">
      <w:pPr>
        <w:rPr>
          <w:rFonts w:asciiTheme="majorHAnsi" w:hAnsiTheme="majorHAnsi" w:cstheme="majorHAnsi"/>
          <w:kern w:val="2"/>
          <w:sz w:val="23"/>
          <w:szCs w:val="23"/>
          <w14:ligatures w14:val="standardContextual"/>
        </w:rPr>
      </w:pPr>
      <w:r>
        <w:rPr>
          <w:rFonts w:asciiTheme="majorHAnsi" w:hAnsiTheme="majorHAnsi" w:cstheme="majorHAnsi"/>
          <w:kern w:val="2"/>
          <w:sz w:val="23"/>
          <w:szCs w:val="23"/>
          <w14:ligatures w14:val="standardContextual"/>
        </w:rPr>
        <w:br w:type="page"/>
      </w:r>
    </w:p>
    <w:p w14:paraId="18418F69" w14:textId="77777777" w:rsidR="005E4158" w:rsidRDefault="005E4158" w:rsidP="005E4158">
      <w:pPr>
        <w:tabs>
          <w:tab w:val="left" w:pos="1134"/>
        </w:tabs>
        <w:jc w:val="both"/>
        <w:rPr>
          <w:rFonts w:asciiTheme="majorHAnsi" w:hAnsiTheme="majorHAnsi" w:cstheme="majorHAnsi"/>
          <w:kern w:val="2"/>
          <w:sz w:val="23"/>
          <w:szCs w:val="23"/>
          <w14:ligatures w14:val="standardContextual"/>
        </w:rPr>
      </w:pPr>
    </w:p>
    <w:p w14:paraId="4F2D68E0" w14:textId="77777777" w:rsidR="005E4158" w:rsidRDefault="005E4158" w:rsidP="005E4158">
      <w:pPr>
        <w:tabs>
          <w:tab w:val="left" w:pos="1134"/>
        </w:tabs>
        <w:jc w:val="both"/>
        <w:rPr>
          <w:rFonts w:asciiTheme="majorHAnsi" w:hAnsiTheme="majorHAnsi" w:cstheme="majorHAnsi"/>
          <w:kern w:val="2"/>
          <w:sz w:val="23"/>
          <w:szCs w:val="23"/>
          <w14:ligatures w14:val="standardContextual"/>
        </w:rPr>
      </w:pPr>
    </w:p>
    <w:p w14:paraId="264881E8"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p>
    <w:p w14:paraId="59A8B404" w14:textId="77777777" w:rsidR="005E4158" w:rsidRPr="0078659C" w:rsidRDefault="005E4158" w:rsidP="005E4158">
      <w:pPr>
        <w:tabs>
          <w:tab w:val="left" w:pos="1134"/>
        </w:tabs>
        <w:jc w:val="both"/>
        <w:rPr>
          <w:rFonts w:asciiTheme="majorHAnsi" w:hAnsiTheme="majorHAnsi" w:cstheme="majorHAnsi"/>
          <w:kern w:val="2"/>
          <w:sz w:val="23"/>
          <w:szCs w:val="23"/>
          <w:lang w:val="en-US"/>
          <w14:ligatures w14:val="standardContextual"/>
        </w:rPr>
      </w:pPr>
      <w:proofErr w:type="spellStart"/>
      <w:r w:rsidRPr="0078659C">
        <w:rPr>
          <w:rFonts w:asciiTheme="majorHAnsi" w:hAnsiTheme="majorHAnsi" w:cstheme="majorHAnsi"/>
          <w:kern w:val="2"/>
          <w:sz w:val="23"/>
          <w:szCs w:val="23"/>
          <w14:ligatures w14:val="standardContextual"/>
        </w:rPr>
        <w:t>Naš</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svetovalec</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za</w:t>
      </w:r>
      <w:proofErr w:type="spellEnd"/>
      <w:r w:rsidRPr="0078659C">
        <w:rPr>
          <w:rFonts w:asciiTheme="majorHAnsi" w:hAnsiTheme="majorHAnsi" w:cstheme="majorHAnsi"/>
          <w:kern w:val="2"/>
          <w:sz w:val="23"/>
          <w:szCs w:val="23"/>
          <w14:ligatures w14:val="standardContextual"/>
        </w:rPr>
        <w:t xml:space="preserve"> e5 </w:t>
      </w:r>
      <w:proofErr w:type="spellStart"/>
      <w:r w:rsidRPr="0078659C">
        <w:rPr>
          <w:rFonts w:asciiTheme="majorHAnsi" w:hAnsiTheme="majorHAnsi" w:cstheme="majorHAnsi"/>
          <w:kern w:val="2"/>
          <w:sz w:val="23"/>
          <w:szCs w:val="23"/>
          <w14:ligatures w14:val="standardContextual"/>
        </w:rPr>
        <w:t>program</w:t>
      </w:r>
      <w:proofErr w:type="spellEnd"/>
      <w:r w:rsidRPr="0078659C">
        <w:rPr>
          <w:rFonts w:asciiTheme="majorHAnsi" w:hAnsiTheme="majorHAnsi" w:cstheme="majorHAnsi"/>
          <w:kern w:val="2"/>
          <w:sz w:val="23"/>
          <w:szCs w:val="23"/>
          <w14:ligatures w14:val="standardContextual"/>
        </w:rPr>
        <w:t xml:space="preserve"> Armin </w:t>
      </w:r>
      <w:proofErr w:type="spellStart"/>
      <w:r w:rsidRPr="0078659C">
        <w:rPr>
          <w:rFonts w:asciiTheme="majorHAnsi" w:hAnsiTheme="majorHAnsi" w:cstheme="majorHAnsi"/>
          <w:kern w:val="2"/>
          <w:sz w:val="23"/>
          <w:szCs w:val="23"/>
          <w14:ligatures w14:val="standardContextual"/>
        </w:rPr>
        <w:t>Boštjančič</w:t>
      </w:r>
      <w:proofErr w:type="spellEnd"/>
      <w:r w:rsidRPr="0078659C">
        <w:rPr>
          <w:rFonts w:asciiTheme="majorHAnsi" w:hAnsiTheme="majorHAnsi" w:cstheme="majorHAnsi"/>
          <w:kern w:val="2"/>
          <w:sz w:val="23"/>
          <w:szCs w:val="23"/>
          <w14:ligatures w14:val="standardContextual"/>
        </w:rPr>
        <w:t xml:space="preserve"> je </w:t>
      </w:r>
      <w:proofErr w:type="spellStart"/>
      <w:r w:rsidRPr="0078659C">
        <w:rPr>
          <w:rFonts w:asciiTheme="majorHAnsi" w:hAnsiTheme="majorHAnsi" w:cstheme="majorHAnsi"/>
          <w:kern w:val="2"/>
          <w:sz w:val="23"/>
          <w:szCs w:val="23"/>
          <w14:ligatures w14:val="standardContextual"/>
        </w:rPr>
        <w:t>informiral</w:t>
      </w:r>
      <w:proofErr w:type="spellEnd"/>
      <w:r w:rsidRPr="0078659C">
        <w:rPr>
          <w:rFonts w:asciiTheme="majorHAnsi" w:hAnsiTheme="majorHAnsi" w:cstheme="majorHAnsi"/>
          <w:kern w:val="2"/>
          <w:sz w:val="23"/>
          <w:szCs w:val="23"/>
          <w14:ligatures w14:val="standardContextual"/>
        </w:rPr>
        <w:t xml:space="preserve"> o </w:t>
      </w:r>
      <w:proofErr w:type="spellStart"/>
      <w:r w:rsidRPr="0078659C">
        <w:rPr>
          <w:rFonts w:asciiTheme="majorHAnsi" w:hAnsiTheme="majorHAnsi" w:cstheme="majorHAnsi"/>
          <w:kern w:val="2"/>
          <w:sz w:val="23"/>
          <w:szCs w:val="23"/>
          <w14:ligatures w14:val="standardContextual"/>
        </w:rPr>
        <w:t>novostih</w:t>
      </w:r>
      <w:proofErr w:type="spellEnd"/>
      <w:r w:rsidRPr="0078659C">
        <w:rPr>
          <w:rFonts w:asciiTheme="majorHAnsi" w:hAnsiTheme="majorHAnsi" w:cstheme="majorHAnsi"/>
          <w:kern w:val="2"/>
          <w:sz w:val="23"/>
          <w:szCs w:val="23"/>
          <w14:ligatures w14:val="standardContextual"/>
        </w:rPr>
        <w:t xml:space="preserve"> in </w:t>
      </w:r>
      <w:proofErr w:type="spellStart"/>
      <w:r w:rsidRPr="0078659C">
        <w:rPr>
          <w:rFonts w:asciiTheme="majorHAnsi" w:hAnsiTheme="majorHAnsi" w:cstheme="majorHAnsi"/>
          <w:kern w:val="2"/>
          <w:sz w:val="23"/>
          <w:szCs w:val="23"/>
          <w14:ligatures w14:val="standardContextual"/>
        </w:rPr>
        <w:t>sprememb</w:t>
      </w:r>
      <w:proofErr w:type="spellEnd"/>
      <w:r w:rsidRPr="0078659C">
        <w:rPr>
          <w:rFonts w:asciiTheme="majorHAnsi" w:hAnsiTheme="majorHAnsi" w:cstheme="majorHAnsi"/>
          <w:kern w:val="2"/>
          <w:sz w:val="23"/>
          <w:szCs w:val="23"/>
          <w14:ligatures w14:val="standardContextual"/>
        </w:rPr>
        <w:t xml:space="preserve"> na </w:t>
      </w:r>
      <w:proofErr w:type="spellStart"/>
      <w:r w:rsidRPr="0078659C">
        <w:rPr>
          <w:rFonts w:asciiTheme="majorHAnsi" w:hAnsiTheme="majorHAnsi" w:cstheme="majorHAnsi"/>
          <w:kern w:val="2"/>
          <w:sz w:val="23"/>
          <w:szCs w:val="23"/>
          <w14:ligatures w14:val="standardContextual"/>
        </w:rPr>
        <w:t>deželi</w:t>
      </w:r>
      <w:proofErr w:type="spellEnd"/>
      <w:r w:rsidRPr="0078659C">
        <w:rPr>
          <w:rFonts w:asciiTheme="majorHAnsi" w:hAnsiTheme="majorHAnsi" w:cstheme="majorHAnsi"/>
          <w:kern w:val="2"/>
          <w:sz w:val="23"/>
          <w:szCs w:val="23"/>
          <w14:ligatures w14:val="standardContextual"/>
        </w:rPr>
        <w:t xml:space="preserve">. </w:t>
      </w:r>
      <w:r w:rsidRPr="0078659C">
        <w:rPr>
          <w:rFonts w:asciiTheme="majorHAnsi" w:hAnsiTheme="majorHAnsi" w:cstheme="majorHAnsi"/>
          <w:kern w:val="2"/>
          <w:sz w:val="23"/>
          <w:szCs w:val="23"/>
          <w:lang w:val="en-US"/>
          <w14:ligatures w14:val="standardContextual"/>
        </w:rPr>
        <w:t xml:space="preserve">Program in </w:t>
      </w:r>
      <w:proofErr w:type="spellStart"/>
      <w:r w:rsidRPr="0078659C">
        <w:rPr>
          <w:rFonts w:asciiTheme="majorHAnsi" w:hAnsiTheme="majorHAnsi" w:cstheme="majorHAnsi"/>
          <w:kern w:val="2"/>
          <w:sz w:val="23"/>
          <w:szCs w:val="23"/>
          <w:lang w:val="en-US"/>
          <w14:ligatures w14:val="standardContextual"/>
        </w:rPr>
        <w:t>predvsem</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servis</w:t>
      </w:r>
      <w:proofErr w:type="spellEnd"/>
      <w:r w:rsidRPr="0078659C">
        <w:rPr>
          <w:rFonts w:asciiTheme="majorHAnsi" w:hAnsiTheme="majorHAnsi" w:cstheme="majorHAnsi"/>
          <w:kern w:val="2"/>
          <w:sz w:val="23"/>
          <w:szCs w:val="23"/>
          <w:lang w:val="en-US"/>
          <w14:ligatures w14:val="standardContextual"/>
        </w:rPr>
        <w:t xml:space="preserve"> se </w:t>
      </w:r>
      <w:proofErr w:type="spellStart"/>
      <w:r w:rsidRPr="0078659C">
        <w:rPr>
          <w:rFonts w:asciiTheme="majorHAnsi" w:hAnsiTheme="majorHAnsi" w:cstheme="majorHAnsi"/>
          <w:kern w:val="2"/>
          <w:sz w:val="23"/>
          <w:szCs w:val="23"/>
          <w:lang w:val="en-US"/>
          <w14:ligatures w14:val="standardContextual"/>
        </w:rPr>
        <w:t>bo</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spremenil</w:t>
      </w:r>
      <w:proofErr w:type="spellEnd"/>
      <w:r w:rsidRPr="0078659C">
        <w:rPr>
          <w:rFonts w:asciiTheme="majorHAnsi" w:hAnsiTheme="majorHAnsi" w:cstheme="majorHAnsi"/>
          <w:kern w:val="2"/>
          <w:sz w:val="23"/>
          <w:szCs w:val="23"/>
          <w:lang w:val="en-US"/>
          <w14:ligatures w14:val="standardContextual"/>
        </w:rPr>
        <w:t>.</w:t>
      </w:r>
      <w:r w:rsidRPr="0078659C">
        <w:rPr>
          <w:rFonts w:asciiTheme="majorHAnsi" w:hAnsiTheme="majorHAnsi" w:cstheme="majorHAnsi"/>
          <w:b/>
          <w:bCs/>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Imajo</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zdaj</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dve</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varijanti</w:t>
      </w:r>
      <w:proofErr w:type="spellEnd"/>
      <w:r w:rsidRPr="0078659C">
        <w:rPr>
          <w:rFonts w:asciiTheme="majorHAnsi" w:hAnsiTheme="majorHAnsi" w:cstheme="majorHAnsi"/>
          <w:kern w:val="2"/>
          <w:sz w:val="23"/>
          <w:szCs w:val="23"/>
          <w:lang w:val="en-US"/>
          <w14:ligatures w14:val="standardContextual"/>
        </w:rPr>
        <w:t xml:space="preserve"> </w:t>
      </w:r>
    </w:p>
    <w:p w14:paraId="380EEBF9" w14:textId="77777777" w:rsidR="005E4158" w:rsidRPr="0078659C" w:rsidRDefault="005E4158" w:rsidP="005E4158">
      <w:pPr>
        <w:tabs>
          <w:tab w:val="left" w:pos="1134"/>
        </w:tabs>
        <w:jc w:val="both"/>
        <w:rPr>
          <w:rFonts w:asciiTheme="majorHAnsi" w:hAnsiTheme="majorHAnsi" w:cstheme="majorHAnsi"/>
          <w:kern w:val="2"/>
          <w:sz w:val="23"/>
          <w:szCs w:val="23"/>
          <w:lang w:val="en-US"/>
          <w14:ligatures w14:val="standardContextual"/>
        </w:rPr>
      </w:pPr>
      <w:proofErr w:type="spellStart"/>
      <w:r w:rsidRPr="0078659C">
        <w:rPr>
          <w:rFonts w:asciiTheme="majorHAnsi" w:hAnsiTheme="majorHAnsi" w:cstheme="majorHAnsi"/>
          <w:kern w:val="2"/>
          <w:sz w:val="23"/>
          <w:szCs w:val="23"/>
          <w:lang w:val="en-US"/>
          <w14:ligatures w14:val="standardContextual"/>
        </w:rPr>
        <w:t>Varijanta</w:t>
      </w:r>
      <w:proofErr w:type="spellEnd"/>
      <w:r w:rsidRPr="0078659C">
        <w:rPr>
          <w:rFonts w:asciiTheme="majorHAnsi" w:hAnsiTheme="majorHAnsi" w:cstheme="majorHAnsi"/>
          <w:kern w:val="2"/>
          <w:sz w:val="23"/>
          <w:szCs w:val="23"/>
          <w:lang w:val="en-US"/>
          <w14:ligatures w14:val="standardContextual"/>
        </w:rPr>
        <w:t xml:space="preserve"> A: je </w:t>
      </w:r>
      <w:proofErr w:type="spellStart"/>
      <w:r w:rsidRPr="0078659C">
        <w:rPr>
          <w:rFonts w:asciiTheme="majorHAnsi" w:hAnsiTheme="majorHAnsi" w:cstheme="majorHAnsi"/>
          <w:kern w:val="2"/>
          <w:sz w:val="23"/>
          <w:szCs w:val="23"/>
          <w:lang w:val="en-US"/>
          <w14:ligatures w14:val="standardContextual"/>
        </w:rPr>
        <w:t>osnovni</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servis</w:t>
      </w:r>
      <w:proofErr w:type="spellEnd"/>
      <w:r w:rsidRPr="0078659C">
        <w:rPr>
          <w:rFonts w:asciiTheme="majorHAnsi" w:hAnsiTheme="majorHAnsi" w:cstheme="majorHAnsi"/>
          <w:kern w:val="2"/>
          <w:sz w:val="23"/>
          <w:szCs w:val="23"/>
          <w:lang w:val="en-US"/>
          <w14:ligatures w14:val="standardContextual"/>
        </w:rPr>
        <w:t xml:space="preserve"> za </w:t>
      </w:r>
      <w:proofErr w:type="spellStart"/>
      <w:r w:rsidRPr="0078659C">
        <w:rPr>
          <w:rFonts w:asciiTheme="majorHAnsi" w:hAnsiTheme="majorHAnsi" w:cstheme="majorHAnsi"/>
          <w:kern w:val="2"/>
          <w:sz w:val="23"/>
          <w:szCs w:val="23"/>
          <w:lang w:val="en-US"/>
          <w14:ligatures w14:val="standardContextual"/>
        </w:rPr>
        <w:t>občine</w:t>
      </w:r>
      <w:proofErr w:type="spellEnd"/>
      <w:r w:rsidRPr="0078659C">
        <w:rPr>
          <w:rFonts w:asciiTheme="majorHAnsi" w:hAnsiTheme="majorHAnsi" w:cstheme="majorHAnsi"/>
          <w:kern w:val="2"/>
          <w:sz w:val="23"/>
          <w:szCs w:val="23"/>
          <w:lang w:val="en-US"/>
          <w14:ligatures w14:val="standardContextual"/>
        </w:rPr>
        <w:t xml:space="preserve">, ki </w:t>
      </w:r>
      <w:proofErr w:type="spellStart"/>
      <w:r w:rsidRPr="0078659C">
        <w:rPr>
          <w:rFonts w:asciiTheme="majorHAnsi" w:hAnsiTheme="majorHAnsi" w:cstheme="majorHAnsi"/>
          <w:kern w:val="2"/>
          <w:sz w:val="23"/>
          <w:szCs w:val="23"/>
          <w:lang w:val="en-US"/>
          <w14:ligatures w14:val="standardContextual"/>
        </w:rPr>
        <w:t>vsebuje</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energetske</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teme</w:t>
      </w:r>
      <w:proofErr w:type="spellEnd"/>
    </w:p>
    <w:p w14:paraId="2F7F863A" w14:textId="77777777" w:rsidR="005E4158" w:rsidRPr="0078659C" w:rsidRDefault="005E4158" w:rsidP="005E4158">
      <w:pPr>
        <w:tabs>
          <w:tab w:val="left" w:pos="1134"/>
        </w:tabs>
        <w:jc w:val="both"/>
        <w:rPr>
          <w:rFonts w:asciiTheme="majorHAnsi" w:hAnsiTheme="majorHAnsi" w:cstheme="majorHAnsi"/>
          <w:kern w:val="2"/>
          <w:sz w:val="23"/>
          <w:szCs w:val="23"/>
          <w:lang w:val="en-US"/>
          <w14:ligatures w14:val="standardContextual"/>
        </w:rPr>
      </w:pPr>
      <w:proofErr w:type="spellStart"/>
      <w:r w:rsidRPr="0078659C">
        <w:rPr>
          <w:rFonts w:asciiTheme="majorHAnsi" w:hAnsiTheme="majorHAnsi" w:cstheme="majorHAnsi"/>
          <w:kern w:val="2"/>
          <w:sz w:val="23"/>
          <w:szCs w:val="23"/>
          <w:lang w:val="en-US"/>
          <w14:ligatures w14:val="standardContextual"/>
        </w:rPr>
        <w:t>Varijanta</w:t>
      </w:r>
      <w:proofErr w:type="spellEnd"/>
      <w:r w:rsidRPr="0078659C">
        <w:rPr>
          <w:rFonts w:asciiTheme="majorHAnsi" w:hAnsiTheme="majorHAnsi" w:cstheme="majorHAnsi"/>
          <w:kern w:val="2"/>
          <w:sz w:val="23"/>
          <w:szCs w:val="23"/>
          <w:lang w:val="en-US"/>
          <w14:ligatures w14:val="standardContextual"/>
        </w:rPr>
        <w:t xml:space="preserve"> B: je </w:t>
      </w:r>
      <w:proofErr w:type="spellStart"/>
      <w:r w:rsidRPr="0078659C">
        <w:rPr>
          <w:rFonts w:asciiTheme="majorHAnsi" w:hAnsiTheme="majorHAnsi" w:cstheme="majorHAnsi"/>
          <w:kern w:val="2"/>
          <w:sz w:val="23"/>
          <w:szCs w:val="23"/>
          <w:lang w:val="en-US"/>
          <w14:ligatures w14:val="standardContextual"/>
        </w:rPr>
        <w:t>specialni</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servis</w:t>
      </w:r>
      <w:proofErr w:type="spellEnd"/>
      <w:r w:rsidRPr="0078659C">
        <w:rPr>
          <w:rFonts w:asciiTheme="majorHAnsi" w:hAnsiTheme="majorHAnsi" w:cstheme="majorHAnsi"/>
          <w:kern w:val="2"/>
          <w:sz w:val="23"/>
          <w:szCs w:val="23"/>
          <w:lang w:val="en-US"/>
          <w14:ligatures w14:val="standardContextual"/>
        </w:rPr>
        <w:t xml:space="preserve"> za </w:t>
      </w:r>
      <w:proofErr w:type="spellStart"/>
      <w:r w:rsidRPr="0078659C">
        <w:rPr>
          <w:rFonts w:asciiTheme="majorHAnsi" w:hAnsiTheme="majorHAnsi" w:cstheme="majorHAnsi"/>
          <w:kern w:val="2"/>
          <w:sz w:val="23"/>
          <w:szCs w:val="23"/>
          <w:lang w:val="en-US"/>
          <w14:ligatures w14:val="standardContextual"/>
        </w:rPr>
        <w:t>občine</w:t>
      </w:r>
      <w:proofErr w:type="spellEnd"/>
      <w:r w:rsidRPr="0078659C">
        <w:rPr>
          <w:rFonts w:asciiTheme="majorHAnsi" w:hAnsiTheme="majorHAnsi" w:cstheme="majorHAnsi"/>
          <w:kern w:val="2"/>
          <w:sz w:val="23"/>
          <w:szCs w:val="23"/>
          <w:lang w:val="en-US"/>
          <w14:ligatures w14:val="standardContextual"/>
        </w:rPr>
        <w:t xml:space="preserve">, ki </w:t>
      </w:r>
      <w:proofErr w:type="spellStart"/>
      <w:r w:rsidRPr="0078659C">
        <w:rPr>
          <w:rFonts w:asciiTheme="majorHAnsi" w:hAnsiTheme="majorHAnsi" w:cstheme="majorHAnsi"/>
          <w:kern w:val="2"/>
          <w:sz w:val="23"/>
          <w:szCs w:val="23"/>
          <w:lang w:val="en-US"/>
          <w14:ligatures w14:val="standardContextual"/>
        </w:rPr>
        <w:t>vsebuje</w:t>
      </w:r>
      <w:proofErr w:type="spellEnd"/>
      <w:r w:rsidRPr="0078659C">
        <w:rPr>
          <w:rFonts w:asciiTheme="majorHAnsi" w:hAnsiTheme="majorHAnsi" w:cstheme="majorHAnsi"/>
          <w:kern w:val="2"/>
          <w:sz w:val="23"/>
          <w:szCs w:val="23"/>
          <w:lang w:val="en-US"/>
          <w14:ligatures w14:val="standardContextual"/>
        </w:rPr>
        <w:t xml:space="preserve"> to </w:t>
      </w:r>
      <w:proofErr w:type="spellStart"/>
      <w:r w:rsidRPr="0078659C">
        <w:rPr>
          <w:rFonts w:asciiTheme="majorHAnsi" w:hAnsiTheme="majorHAnsi" w:cstheme="majorHAnsi"/>
          <w:kern w:val="2"/>
          <w:sz w:val="23"/>
          <w:szCs w:val="23"/>
          <w:lang w:val="en-US"/>
          <w14:ligatures w14:val="standardContextual"/>
        </w:rPr>
        <w:t>kar</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že</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doslej</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delamo</w:t>
      </w:r>
      <w:proofErr w:type="spellEnd"/>
      <w:r w:rsidRPr="0078659C">
        <w:rPr>
          <w:rFonts w:asciiTheme="majorHAnsi" w:hAnsiTheme="majorHAnsi" w:cstheme="majorHAnsi"/>
          <w:kern w:val="2"/>
          <w:sz w:val="23"/>
          <w:szCs w:val="23"/>
          <w:lang w:val="en-US"/>
          <w14:ligatures w14:val="standardContextual"/>
        </w:rPr>
        <w:t xml:space="preserve">. </w:t>
      </w:r>
    </w:p>
    <w:p w14:paraId="4A4D1F95" w14:textId="77777777" w:rsidR="005E4158" w:rsidRPr="0078659C" w:rsidRDefault="005E4158" w:rsidP="005E4158">
      <w:pPr>
        <w:tabs>
          <w:tab w:val="left" w:pos="1134"/>
        </w:tabs>
        <w:jc w:val="both"/>
        <w:rPr>
          <w:rFonts w:asciiTheme="majorHAnsi" w:hAnsiTheme="majorHAnsi" w:cstheme="majorHAnsi"/>
          <w:kern w:val="2"/>
          <w:sz w:val="23"/>
          <w:szCs w:val="23"/>
          <w:lang w:val="en-US"/>
          <w14:ligatures w14:val="standardContextual"/>
        </w:rPr>
      </w:pPr>
      <w:r w:rsidRPr="0078659C">
        <w:rPr>
          <w:rFonts w:asciiTheme="majorHAnsi" w:hAnsiTheme="majorHAnsi" w:cstheme="majorHAnsi"/>
          <w:kern w:val="2"/>
          <w:sz w:val="23"/>
          <w:szCs w:val="23"/>
          <w:lang w:val="en-US"/>
          <w14:ligatures w14:val="standardContextual"/>
        </w:rPr>
        <w:t xml:space="preserve">Se </w:t>
      </w:r>
      <w:proofErr w:type="spellStart"/>
      <w:r w:rsidRPr="0078659C">
        <w:rPr>
          <w:rFonts w:asciiTheme="majorHAnsi" w:hAnsiTheme="majorHAnsi" w:cstheme="majorHAnsi"/>
          <w:kern w:val="2"/>
          <w:sz w:val="23"/>
          <w:szCs w:val="23"/>
          <w:lang w:val="en-US"/>
          <w14:ligatures w14:val="standardContextual"/>
        </w:rPr>
        <w:t>pravi</w:t>
      </w:r>
      <w:proofErr w:type="spellEnd"/>
      <w:r w:rsidRPr="0078659C">
        <w:rPr>
          <w:rFonts w:asciiTheme="majorHAnsi" w:hAnsiTheme="majorHAnsi" w:cstheme="majorHAnsi"/>
          <w:kern w:val="2"/>
          <w:sz w:val="23"/>
          <w:szCs w:val="23"/>
          <w:lang w:val="en-US"/>
          <w14:ligatures w14:val="standardContextual"/>
        </w:rPr>
        <w:t xml:space="preserve">, da </w:t>
      </w:r>
      <w:proofErr w:type="spellStart"/>
      <w:r w:rsidRPr="0078659C">
        <w:rPr>
          <w:rFonts w:asciiTheme="majorHAnsi" w:hAnsiTheme="majorHAnsi" w:cstheme="majorHAnsi"/>
          <w:kern w:val="2"/>
          <w:sz w:val="23"/>
          <w:szCs w:val="23"/>
          <w:lang w:val="en-US"/>
          <w14:ligatures w14:val="standardContextual"/>
        </w:rPr>
        <w:t>imamo</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energetsko</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vodilo</w:t>
      </w:r>
      <w:proofErr w:type="spellEnd"/>
      <w:r w:rsidRPr="0078659C">
        <w:rPr>
          <w:rFonts w:asciiTheme="majorHAnsi" w:hAnsiTheme="majorHAnsi" w:cstheme="majorHAnsi"/>
          <w:kern w:val="2"/>
          <w:sz w:val="23"/>
          <w:szCs w:val="23"/>
          <w:lang w:val="en-US"/>
          <w14:ligatures w14:val="standardContextual"/>
        </w:rPr>
        <w:t xml:space="preserve">, da </w:t>
      </w:r>
      <w:proofErr w:type="spellStart"/>
      <w:r w:rsidRPr="0078659C">
        <w:rPr>
          <w:rFonts w:asciiTheme="majorHAnsi" w:hAnsiTheme="majorHAnsi" w:cstheme="majorHAnsi"/>
          <w:kern w:val="2"/>
          <w:sz w:val="23"/>
          <w:szCs w:val="23"/>
          <w:lang w:val="en-US"/>
          <w14:ligatures w14:val="standardContextual"/>
        </w:rPr>
        <w:t>imamo</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evaluacijo</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vsaka</w:t>
      </w:r>
      <w:proofErr w:type="spellEnd"/>
      <w:r w:rsidRPr="0078659C">
        <w:rPr>
          <w:rFonts w:asciiTheme="majorHAnsi" w:hAnsiTheme="majorHAnsi" w:cstheme="majorHAnsi"/>
          <w:kern w:val="2"/>
          <w:sz w:val="23"/>
          <w:szCs w:val="23"/>
          <w:lang w:val="en-US"/>
          <w14:ligatures w14:val="standardContextual"/>
        </w:rPr>
        <w:t xml:space="preserve"> tri </w:t>
      </w:r>
      <w:proofErr w:type="spellStart"/>
      <w:r w:rsidRPr="0078659C">
        <w:rPr>
          <w:rFonts w:asciiTheme="majorHAnsi" w:hAnsiTheme="majorHAnsi" w:cstheme="majorHAnsi"/>
          <w:kern w:val="2"/>
          <w:sz w:val="23"/>
          <w:szCs w:val="23"/>
          <w:lang w:val="en-US"/>
          <w14:ligatures w14:val="standardContextual"/>
        </w:rPr>
        <w:t>leta</w:t>
      </w:r>
      <w:proofErr w:type="spellEnd"/>
      <w:r w:rsidRPr="0078659C">
        <w:rPr>
          <w:rFonts w:asciiTheme="majorHAnsi" w:hAnsiTheme="majorHAnsi" w:cstheme="majorHAnsi"/>
          <w:kern w:val="2"/>
          <w:sz w:val="23"/>
          <w:szCs w:val="23"/>
          <w:lang w:val="en-US"/>
          <w14:ligatures w14:val="standardContextual"/>
        </w:rPr>
        <w:t xml:space="preserve">, in da se </w:t>
      </w:r>
      <w:proofErr w:type="spellStart"/>
      <w:r w:rsidRPr="0078659C">
        <w:rPr>
          <w:rFonts w:asciiTheme="majorHAnsi" w:hAnsiTheme="majorHAnsi" w:cstheme="majorHAnsi"/>
          <w:kern w:val="2"/>
          <w:sz w:val="23"/>
          <w:szCs w:val="23"/>
          <w:lang w:val="en-US"/>
          <w14:ligatures w14:val="standardContextual"/>
        </w:rPr>
        <w:t>občina</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prizna</w:t>
      </w:r>
      <w:proofErr w:type="spellEnd"/>
      <w:r w:rsidRPr="0078659C">
        <w:rPr>
          <w:rFonts w:asciiTheme="majorHAnsi" w:hAnsiTheme="majorHAnsi" w:cstheme="majorHAnsi"/>
          <w:kern w:val="2"/>
          <w:sz w:val="23"/>
          <w:szCs w:val="23"/>
          <w:lang w:val="en-US"/>
          <w14:ligatures w14:val="standardContextual"/>
        </w:rPr>
        <w:t xml:space="preserve"> k </w:t>
      </w:r>
      <w:proofErr w:type="spellStart"/>
      <w:r w:rsidRPr="0078659C">
        <w:rPr>
          <w:rFonts w:asciiTheme="majorHAnsi" w:hAnsiTheme="majorHAnsi" w:cstheme="majorHAnsi"/>
          <w:kern w:val="2"/>
          <w:sz w:val="23"/>
          <w:szCs w:val="23"/>
          <w:lang w:val="en-US"/>
          <w14:ligatures w14:val="standardContextual"/>
        </w:rPr>
        <w:t>tem</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programu</w:t>
      </w:r>
      <w:proofErr w:type="spellEnd"/>
      <w:r w:rsidRPr="0078659C">
        <w:rPr>
          <w:rFonts w:asciiTheme="majorHAnsi" w:hAnsiTheme="majorHAnsi" w:cstheme="majorHAnsi"/>
          <w:kern w:val="2"/>
          <w:sz w:val="23"/>
          <w:szCs w:val="23"/>
          <w:lang w:val="en-US"/>
          <w14:ligatures w14:val="standardContextual"/>
        </w:rPr>
        <w:t xml:space="preserve"> in </w:t>
      </w:r>
      <w:proofErr w:type="spellStart"/>
      <w:r w:rsidRPr="0078659C">
        <w:rPr>
          <w:rFonts w:asciiTheme="majorHAnsi" w:hAnsiTheme="majorHAnsi" w:cstheme="majorHAnsi"/>
          <w:kern w:val="2"/>
          <w:sz w:val="23"/>
          <w:szCs w:val="23"/>
          <w:lang w:val="en-US"/>
          <w14:ligatures w14:val="standardContextual"/>
        </w:rPr>
        <w:t>naprej</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ostane</w:t>
      </w:r>
      <w:proofErr w:type="spellEnd"/>
      <w:r w:rsidRPr="0078659C">
        <w:rPr>
          <w:rFonts w:asciiTheme="majorHAnsi" w:hAnsiTheme="majorHAnsi" w:cstheme="majorHAnsi"/>
          <w:kern w:val="2"/>
          <w:sz w:val="23"/>
          <w:szCs w:val="23"/>
          <w:lang w:val="en-US"/>
          <w14:ligatures w14:val="standardContextual"/>
        </w:rPr>
        <w:t xml:space="preserve"> v </w:t>
      </w:r>
      <w:proofErr w:type="spellStart"/>
      <w:r w:rsidRPr="0078659C">
        <w:rPr>
          <w:rFonts w:asciiTheme="majorHAnsi" w:hAnsiTheme="majorHAnsi" w:cstheme="majorHAnsi"/>
          <w:kern w:val="2"/>
          <w:sz w:val="23"/>
          <w:szCs w:val="23"/>
          <w:lang w:val="en-US"/>
          <w14:ligatures w14:val="standardContextual"/>
        </w:rPr>
        <w:t>tem</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področju</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vodilna</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tudi</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naprej</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imamo</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osebnega</w:t>
      </w:r>
      <w:proofErr w:type="spellEnd"/>
      <w:r w:rsidRPr="0078659C">
        <w:rPr>
          <w:rFonts w:asciiTheme="majorHAnsi" w:hAnsiTheme="majorHAnsi" w:cstheme="majorHAnsi"/>
          <w:kern w:val="2"/>
          <w:sz w:val="23"/>
          <w:szCs w:val="23"/>
          <w:lang w:val="en-US"/>
          <w14:ligatures w14:val="standardContextual"/>
        </w:rPr>
        <w:t xml:space="preserve"> </w:t>
      </w:r>
      <w:proofErr w:type="spellStart"/>
      <w:r w:rsidRPr="0078659C">
        <w:rPr>
          <w:rFonts w:asciiTheme="majorHAnsi" w:hAnsiTheme="majorHAnsi" w:cstheme="majorHAnsi"/>
          <w:kern w:val="2"/>
          <w:sz w:val="23"/>
          <w:szCs w:val="23"/>
          <w:lang w:val="en-US"/>
          <w14:ligatures w14:val="standardContextual"/>
        </w:rPr>
        <w:t>svetovalca</w:t>
      </w:r>
      <w:proofErr w:type="spellEnd"/>
      <w:r w:rsidRPr="0078659C">
        <w:rPr>
          <w:rFonts w:asciiTheme="majorHAnsi" w:hAnsiTheme="majorHAnsi" w:cstheme="majorHAnsi"/>
          <w:kern w:val="2"/>
          <w:sz w:val="23"/>
          <w:szCs w:val="23"/>
          <w:lang w:val="en-US"/>
          <w14:ligatures w14:val="standardContextual"/>
        </w:rPr>
        <w:t>/</w:t>
      </w:r>
      <w:proofErr w:type="spellStart"/>
      <w:r w:rsidRPr="0078659C">
        <w:rPr>
          <w:rFonts w:asciiTheme="majorHAnsi" w:hAnsiTheme="majorHAnsi" w:cstheme="majorHAnsi"/>
          <w:kern w:val="2"/>
          <w:sz w:val="23"/>
          <w:szCs w:val="23"/>
          <w:lang w:val="en-US"/>
          <w14:ligatures w14:val="standardContextual"/>
        </w:rPr>
        <w:t>svetovalko</w:t>
      </w:r>
      <w:proofErr w:type="spellEnd"/>
      <w:r w:rsidRPr="0078659C">
        <w:rPr>
          <w:rFonts w:asciiTheme="majorHAnsi" w:hAnsiTheme="majorHAnsi" w:cstheme="majorHAnsi"/>
          <w:kern w:val="2"/>
          <w:sz w:val="23"/>
          <w:szCs w:val="23"/>
          <w:lang w:val="en-US"/>
          <w14:ligatures w14:val="standardContextual"/>
        </w:rPr>
        <w:t xml:space="preserve">. </w:t>
      </w:r>
    </w:p>
    <w:p w14:paraId="0BC18008"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proofErr w:type="spellStart"/>
      <w:r w:rsidRPr="0078659C">
        <w:rPr>
          <w:rFonts w:asciiTheme="majorHAnsi" w:hAnsiTheme="majorHAnsi" w:cstheme="majorHAnsi"/>
          <w:kern w:val="2"/>
          <w:sz w:val="23"/>
          <w:szCs w:val="23"/>
          <w14:ligatures w14:val="standardContextual"/>
        </w:rPr>
        <w:t>Odbor</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predlaga</w:t>
      </w:r>
      <w:proofErr w:type="spellEnd"/>
      <w:r w:rsidRPr="0078659C">
        <w:rPr>
          <w:rFonts w:asciiTheme="majorHAnsi" w:hAnsiTheme="majorHAnsi" w:cstheme="majorHAnsi"/>
          <w:kern w:val="2"/>
          <w:sz w:val="23"/>
          <w:szCs w:val="23"/>
          <w14:ligatures w14:val="standardContextual"/>
        </w:rPr>
        <w:t xml:space="preserve">, da bi 2027 </w:t>
      </w:r>
      <w:proofErr w:type="spellStart"/>
      <w:r w:rsidRPr="0078659C">
        <w:rPr>
          <w:rFonts w:asciiTheme="majorHAnsi" w:hAnsiTheme="majorHAnsi" w:cstheme="majorHAnsi"/>
          <w:kern w:val="2"/>
          <w:sz w:val="23"/>
          <w:szCs w:val="23"/>
          <w14:ligatures w14:val="standardContextual"/>
        </w:rPr>
        <w:t>ostali</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še</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pri</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programu</w:t>
      </w:r>
      <w:proofErr w:type="spellEnd"/>
      <w:r w:rsidRPr="0078659C">
        <w:rPr>
          <w:rFonts w:asciiTheme="majorHAnsi" w:hAnsiTheme="majorHAnsi" w:cstheme="majorHAnsi"/>
          <w:kern w:val="2"/>
          <w:sz w:val="23"/>
          <w:szCs w:val="23"/>
          <w14:ligatures w14:val="standardContextual"/>
        </w:rPr>
        <w:t xml:space="preserve"> in si </w:t>
      </w:r>
      <w:proofErr w:type="spellStart"/>
      <w:r w:rsidRPr="0078659C">
        <w:rPr>
          <w:rFonts w:asciiTheme="majorHAnsi" w:hAnsiTheme="majorHAnsi" w:cstheme="majorHAnsi"/>
          <w:kern w:val="2"/>
          <w:sz w:val="23"/>
          <w:szCs w:val="23"/>
          <w14:ligatures w14:val="standardContextual"/>
        </w:rPr>
        <w:t>ogledali</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kakšne</w:t>
      </w:r>
      <w:proofErr w:type="spellEnd"/>
      <w:r w:rsidRPr="0078659C">
        <w:rPr>
          <w:rFonts w:asciiTheme="majorHAnsi" w:hAnsiTheme="majorHAnsi" w:cstheme="majorHAnsi"/>
          <w:kern w:val="2"/>
          <w:sz w:val="23"/>
          <w:szCs w:val="23"/>
          <w14:ligatures w14:val="standardContextual"/>
        </w:rPr>
        <w:t xml:space="preserve"> so </w:t>
      </w:r>
      <w:proofErr w:type="spellStart"/>
      <w:r w:rsidRPr="0078659C">
        <w:rPr>
          <w:rFonts w:asciiTheme="majorHAnsi" w:hAnsiTheme="majorHAnsi" w:cstheme="majorHAnsi"/>
          <w:kern w:val="2"/>
          <w:sz w:val="23"/>
          <w:szCs w:val="23"/>
          <w14:ligatures w14:val="standardContextual"/>
        </w:rPr>
        <w:t>novosti</w:t>
      </w:r>
      <w:proofErr w:type="spellEnd"/>
      <w:r w:rsidRPr="0078659C">
        <w:rPr>
          <w:rFonts w:asciiTheme="majorHAnsi" w:hAnsiTheme="majorHAnsi" w:cstheme="majorHAnsi"/>
          <w:kern w:val="2"/>
          <w:sz w:val="23"/>
          <w:szCs w:val="23"/>
          <w14:ligatures w14:val="standardContextual"/>
        </w:rPr>
        <w:t>.</w:t>
      </w:r>
    </w:p>
    <w:p w14:paraId="195971C6"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proofErr w:type="spellStart"/>
      <w:r w:rsidRPr="0078659C">
        <w:rPr>
          <w:rFonts w:asciiTheme="majorHAnsi" w:hAnsiTheme="majorHAnsi" w:cstheme="majorHAnsi"/>
          <w:kern w:val="2"/>
          <w:sz w:val="23"/>
          <w:szCs w:val="23"/>
          <w14:ligatures w14:val="standardContextual"/>
        </w:rPr>
        <w:t>Prejemanje</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subvencij</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trenutno</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ni</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odvisno</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od</w:t>
      </w:r>
      <w:proofErr w:type="spellEnd"/>
      <w:r w:rsidRPr="0078659C">
        <w:rPr>
          <w:rFonts w:asciiTheme="majorHAnsi" w:hAnsiTheme="majorHAnsi" w:cstheme="majorHAnsi"/>
          <w:kern w:val="2"/>
          <w:sz w:val="23"/>
          <w:szCs w:val="23"/>
          <w14:ligatures w14:val="standardContextual"/>
        </w:rPr>
        <w:t xml:space="preserve"> e-</w:t>
      </w:r>
      <w:proofErr w:type="spellStart"/>
      <w:r w:rsidRPr="0078659C">
        <w:rPr>
          <w:rFonts w:asciiTheme="majorHAnsi" w:hAnsiTheme="majorHAnsi" w:cstheme="majorHAnsi"/>
          <w:kern w:val="2"/>
          <w:sz w:val="23"/>
          <w:szCs w:val="23"/>
          <w14:ligatures w14:val="standardContextual"/>
        </w:rPr>
        <w:t>jev</w:t>
      </w:r>
      <w:proofErr w:type="spellEnd"/>
      <w:r w:rsidRPr="0078659C">
        <w:rPr>
          <w:rFonts w:asciiTheme="majorHAnsi" w:hAnsiTheme="majorHAnsi" w:cstheme="majorHAnsi"/>
          <w:kern w:val="2"/>
          <w:sz w:val="23"/>
          <w:szCs w:val="23"/>
          <w14:ligatures w14:val="standardContextual"/>
        </w:rPr>
        <w:t xml:space="preserve">. S </w:t>
      </w:r>
      <w:proofErr w:type="spellStart"/>
      <w:r w:rsidRPr="0078659C">
        <w:rPr>
          <w:rFonts w:asciiTheme="majorHAnsi" w:hAnsiTheme="majorHAnsi" w:cstheme="majorHAnsi"/>
          <w:kern w:val="2"/>
          <w:sz w:val="23"/>
          <w:szCs w:val="23"/>
          <w14:ligatures w14:val="standardContextual"/>
        </w:rPr>
        <w:t>tem</w:t>
      </w:r>
      <w:proofErr w:type="spellEnd"/>
      <w:r w:rsidRPr="0078659C">
        <w:rPr>
          <w:rFonts w:asciiTheme="majorHAnsi" w:hAnsiTheme="majorHAnsi" w:cstheme="majorHAnsi"/>
          <w:kern w:val="2"/>
          <w:sz w:val="23"/>
          <w:szCs w:val="23"/>
          <w14:ligatures w14:val="standardContextual"/>
        </w:rPr>
        <w:t xml:space="preserve"> se je </w:t>
      </w:r>
      <w:proofErr w:type="spellStart"/>
      <w:r w:rsidRPr="0078659C">
        <w:rPr>
          <w:rFonts w:asciiTheme="majorHAnsi" w:hAnsiTheme="majorHAnsi" w:cstheme="majorHAnsi"/>
          <w:kern w:val="2"/>
          <w:sz w:val="23"/>
          <w:szCs w:val="23"/>
          <w14:ligatures w14:val="standardContextual"/>
        </w:rPr>
        <w:t>dalo</w:t>
      </w:r>
      <w:proofErr w:type="spellEnd"/>
      <w:r w:rsidRPr="0078659C">
        <w:rPr>
          <w:rFonts w:asciiTheme="majorHAnsi" w:hAnsiTheme="majorHAnsi" w:cstheme="majorHAnsi"/>
          <w:kern w:val="2"/>
          <w:sz w:val="23"/>
          <w:szCs w:val="23"/>
          <w14:ligatures w14:val="standardContextual"/>
        </w:rPr>
        <w:t xml:space="preserve"> le </w:t>
      </w:r>
      <w:proofErr w:type="spellStart"/>
      <w:r w:rsidRPr="0078659C">
        <w:rPr>
          <w:rFonts w:asciiTheme="majorHAnsi" w:hAnsiTheme="majorHAnsi" w:cstheme="majorHAnsi"/>
          <w:kern w:val="2"/>
          <w:sz w:val="23"/>
          <w:szCs w:val="23"/>
          <w14:ligatures w14:val="standardContextual"/>
        </w:rPr>
        <w:t>pridobiti</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dodatne</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ugodnosti</w:t>
      </w:r>
      <w:proofErr w:type="spellEnd"/>
      <w:r w:rsidRPr="0078659C">
        <w:rPr>
          <w:rFonts w:asciiTheme="majorHAnsi" w:hAnsiTheme="majorHAnsi" w:cstheme="majorHAnsi"/>
          <w:kern w:val="2"/>
          <w:sz w:val="23"/>
          <w:szCs w:val="23"/>
          <w14:ligatures w14:val="standardContextual"/>
        </w:rPr>
        <w:t xml:space="preserve">, na primer </w:t>
      </w:r>
      <w:proofErr w:type="spellStart"/>
      <w:r w:rsidRPr="0078659C">
        <w:rPr>
          <w:rFonts w:asciiTheme="majorHAnsi" w:hAnsiTheme="majorHAnsi" w:cstheme="majorHAnsi"/>
          <w:kern w:val="2"/>
          <w:sz w:val="23"/>
          <w:szCs w:val="23"/>
          <w14:ligatures w14:val="standardContextual"/>
        </w:rPr>
        <w:t>pri</w:t>
      </w:r>
      <w:proofErr w:type="spellEnd"/>
      <w:r w:rsidRPr="0078659C">
        <w:rPr>
          <w:rFonts w:asciiTheme="majorHAnsi" w:hAnsiTheme="majorHAnsi" w:cstheme="majorHAnsi"/>
          <w:kern w:val="2"/>
          <w:sz w:val="23"/>
          <w:szCs w:val="23"/>
          <w14:ligatures w14:val="standardContextual"/>
        </w:rPr>
        <w:t xml:space="preserve"> e5 </w:t>
      </w:r>
      <w:proofErr w:type="spellStart"/>
      <w:r w:rsidRPr="0078659C">
        <w:rPr>
          <w:rFonts w:asciiTheme="majorHAnsi" w:hAnsiTheme="majorHAnsi" w:cstheme="majorHAnsi"/>
          <w:kern w:val="2"/>
          <w:sz w:val="23"/>
          <w:szCs w:val="23"/>
          <w14:ligatures w14:val="standardContextual"/>
        </w:rPr>
        <w:t>kroni</w:t>
      </w:r>
      <w:proofErr w:type="spellEnd"/>
      <w:r w:rsidRPr="0078659C">
        <w:rPr>
          <w:rFonts w:asciiTheme="majorHAnsi" w:hAnsiTheme="majorHAnsi" w:cstheme="majorHAnsi"/>
          <w:kern w:val="2"/>
          <w:sz w:val="23"/>
          <w:szCs w:val="23"/>
          <w14:ligatures w14:val="standardContextual"/>
        </w:rPr>
        <w:t xml:space="preserve">.  </w:t>
      </w:r>
    </w:p>
    <w:p w14:paraId="176E7B9E" w14:textId="77777777" w:rsidR="005E4158" w:rsidRPr="0078659C" w:rsidRDefault="005E4158" w:rsidP="005E4158">
      <w:pPr>
        <w:tabs>
          <w:tab w:val="left" w:pos="1134"/>
        </w:tabs>
        <w:jc w:val="both"/>
        <w:rPr>
          <w:rFonts w:asciiTheme="majorHAnsi" w:hAnsiTheme="majorHAnsi" w:cstheme="majorHAnsi"/>
          <w:kern w:val="2"/>
          <w:sz w:val="23"/>
          <w:szCs w:val="23"/>
          <w14:ligatures w14:val="standardContextual"/>
        </w:rPr>
      </w:pPr>
      <w:r w:rsidRPr="0078659C">
        <w:rPr>
          <w:rFonts w:asciiTheme="majorHAnsi" w:hAnsiTheme="majorHAnsi" w:cstheme="majorHAnsi"/>
          <w:kern w:val="2"/>
          <w:sz w:val="23"/>
          <w:szCs w:val="23"/>
          <w14:ligatures w14:val="standardContextual"/>
        </w:rPr>
        <w:t>Bil</w:t>
      </w:r>
      <w:r w:rsidRPr="0078659C">
        <w:rPr>
          <w:rFonts w:asciiTheme="majorHAnsi" w:hAnsiTheme="majorHAnsi" w:cstheme="majorHAnsi"/>
          <w:kern w:val="2"/>
          <w:sz w:val="23"/>
          <w:szCs w:val="23"/>
          <w:lang w:val="sl-SI"/>
          <w14:ligatures w14:val="standardContextual"/>
        </w:rPr>
        <w:t xml:space="preserve">čovs </w:t>
      </w:r>
      <w:r w:rsidRPr="0078659C">
        <w:rPr>
          <w:rFonts w:asciiTheme="majorHAnsi" w:hAnsiTheme="majorHAnsi" w:cstheme="majorHAnsi"/>
          <w:kern w:val="2"/>
          <w:sz w:val="23"/>
          <w:szCs w:val="23"/>
          <w14:ligatures w14:val="standardContextual"/>
        </w:rPr>
        <w:t xml:space="preserve">je </w:t>
      </w:r>
      <w:proofErr w:type="spellStart"/>
      <w:r w:rsidRPr="0078659C">
        <w:rPr>
          <w:rFonts w:asciiTheme="majorHAnsi" w:hAnsiTheme="majorHAnsi" w:cstheme="majorHAnsi"/>
          <w:kern w:val="2"/>
          <w:sz w:val="23"/>
          <w:szCs w:val="23"/>
          <w14:ligatures w14:val="standardContextual"/>
        </w:rPr>
        <w:t>od</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leta</w:t>
      </w:r>
      <w:proofErr w:type="spellEnd"/>
      <w:r w:rsidRPr="0078659C">
        <w:rPr>
          <w:rFonts w:asciiTheme="majorHAnsi" w:hAnsiTheme="majorHAnsi" w:cstheme="majorHAnsi"/>
          <w:kern w:val="2"/>
          <w:sz w:val="23"/>
          <w:szCs w:val="23"/>
          <w14:ligatures w14:val="standardContextual"/>
        </w:rPr>
        <w:t xml:space="preserve"> 2019 </w:t>
      </w:r>
      <w:proofErr w:type="spellStart"/>
      <w:r w:rsidRPr="0078659C">
        <w:rPr>
          <w:rFonts w:asciiTheme="majorHAnsi" w:hAnsiTheme="majorHAnsi" w:cstheme="majorHAnsi"/>
          <w:kern w:val="2"/>
          <w:sz w:val="23"/>
          <w:szCs w:val="23"/>
          <w14:ligatures w14:val="standardContextual"/>
        </w:rPr>
        <w:t>pri</w:t>
      </w:r>
      <w:proofErr w:type="spellEnd"/>
      <w:r w:rsidRPr="0078659C">
        <w:rPr>
          <w:rFonts w:asciiTheme="majorHAnsi" w:hAnsiTheme="majorHAnsi" w:cstheme="majorHAnsi"/>
          <w:kern w:val="2"/>
          <w:sz w:val="23"/>
          <w:szCs w:val="23"/>
          <w14:ligatures w14:val="standardContextual"/>
        </w:rPr>
        <w:t xml:space="preserve"> e5 </w:t>
      </w:r>
      <w:proofErr w:type="spellStart"/>
      <w:r w:rsidRPr="0078659C">
        <w:rPr>
          <w:rFonts w:asciiTheme="majorHAnsi" w:hAnsiTheme="majorHAnsi" w:cstheme="majorHAnsi"/>
          <w:kern w:val="2"/>
          <w:sz w:val="23"/>
          <w:szCs w:val="23"/>
          <w14:ligatures w14:val="standardContextual"/>
        </w:rPr>
        <w:t>pridobil</w:t>
      </w:r>
      <w:proofErr w:type="spellEnd"/>
      <w:r w:rsidRPr="0078659C">
        <w:rPr>
          <w:rFonts w:asciiTheme="majorHAnsi" w:hAnsiTheme="majorHAnsi" w:cstheme="majorHAnsi"/>
          <w:kern w:val="2"/>
          <w:sz w:val="23"/>
          <w:szCs w:val="23"/>
          <w14:ligatures w14:val="standardContextual"/>
        </w:rPr>
        <w:t xml:space="preserve"> 88.584 € </w:t>
      </w:r>
      <w:proofErr w:type="spellStart"/>
      <w:r w:rsidRPr="0078659C">
        <w:rPr>
          <w:rFonts w:asciiTheme="majorHAnsi" w:hAnsiTheme="majorHAnsi" w:cstheme="majorHAnsi"/>
          <w:kern w:val="2"/>
          <w:sz w:val="23"/>
          <w:szCs w:val="23"/>
          <w14:ligatures w14:val="standardContextual"/>
        </w:rPr>
        <w:t>subvencij</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Bilčovs</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ima</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že</w:t>
      </w:r>
      <w:proofErr w:type="spellEnd"/>
      <w:r w:rsidRPr="0078659C">
        <w:rPr>
          <w:rFonts w:asciiTheme="majorHAnsi" w:hAnsiTheme="majorHAnsi" w:cstheme="majorHAnsi"/>
          <w:kern w:val="2"/>
          <w:sz w:val="23"/>
          <w:szCs w:val="23"/>
          <w14:ligatures w14:val="standardContextual"/>
        </w:rPr>
        <w:t xml:space="preserve"> 4 e-je in bi </w:t>
      </w:r>
      <w:proofErr w:type="spellStart"/>
      <w:r w:rsidRPr="0078659C">
        <w:rPr>
          <w:rFonts w:asciiTheme="majorHAnsi" w:hAnsiTheme="majorHAnsi" w:cstheme="majorHAnsi"/>
          <w:kern w:val="2"/>
          <w:sz w:val="23"/>
          <w:szCs w:val="23"/>
          <w14:ligatures w14:val="standardContextual"/>
        </w:rPr>
        <w:t>lahko</w:t>
      </w:r>
      <w:proofErr w:type="spellEnd"/>
      <w:r w:rsidRPr="0078659C">
        <w:rPr>
          <w:rFonts w:asciiTheme="majorHAnsi" w:hAnsiTheme="majorHAnsi" w:cstheme="majorHAnsi"/>
          <w:kern w:val="2"/>
          <w:sz w:val="23"/>
          <w:szCs w:val="23"/>
          <w14:ligatures w14:val="standardContextual"/>
        </w:rPr>
        <w:t xml:space="preserve"> </w:t>
      </w:r>
      <w:proofErr w:type="spellStart"/>
      <w:r w:rsidRPr="0078659C">
        <w:rPr>
          <w:rFonts w:asciiTheme="majorHAnsi" w:hAnsiTheme="majorHAnsi" w:cstheme="majorHAnsi"/>
          <w:kern w:val="2"/>
          <w:sz w:val="23"/>
          <w:szCs w:val="23"/>
          <w14:ligatures w14:val="standardContextual"/>
        </w:rPr>
        <w:t>strmel</w:t>
      </w:r>
      <w:proofErr w:type="spellEnd"/>
      <w:r w:rsidRPr="0078659C">
        <w:rPr>
          <w:rFonts w:asciiTheme="majorHAnsi" w:hAnsiTheme="majorHAnsi" w:cstheme="majorHAnsi"/>
          <w:kern w:val="2"/>
          <w:sz w:val="23"/>
          <w:szCs w:val="23"/>
          <w14:ligatures w14:val="standardContextual"/>
        </w:rPr>
        <w:t xml:space="preserve"> k 5. e-</w:t>
      </w:r>
      <w:proofErr w:type="spellStart"/>
      <w:r w:rsidRPr="0078659C">
        <w:rPr>
          <w:rFonts w:asciiTheme="majorHAnsi" w:hAnsiTheme="majorHAnsi" w:cstheme="majorHAnsi"/>
          <w:kern w:val="2"/>
          <w:sz w:val="23"/>
          <w:szCs w:val="23"/>
          <w14:ligatures w14:val="standardContextual"/>
        </w:rPr>
        <w:t>ju</w:t>
      </w:r>
      <w:proofErr w:type="spellEnd"/>
      <w:r w:rsidRPr="0078659C">
        <w:rPr>
          <w:rFonts w:asciiTheme="majorHAnsi" w:hAnsiTheme="majorHAnsi" w:cstheme="majorHAnsi"/>
          <w:kern w:val="2"/>
          <w:sz w:val="23"/>
          <w:szCs w:val="23"/>
          <w14:ligatures w14:val="standardContextual"/>
        </w:rPr>
        <w:t>.</w:t>
      </w:r>
    </w:p>
    <w:p w14:paraId="04892934" w14:textId="77777777" w:rsidR="005E4158" w:rsidRDefault="005E4158" w:rsidP="005E4158">
      <w:pPr>
        <w:tabs>
          <w:tab w:val="left" w:pos="1134"/>
        </w:tabs>
        <w:jc w:val="both"/>
        <w:rPr>
          <w:rFonts w:asciiTheme="majorHAnsi" w:hAnsiTheme="majorHAnsi" w:cstheme="majorHAnsi"/>
          <w:kern w:val="2"/>
          <w:sz w:val="23"/>
          <w:szCs w:val="23"/>
          <w14:ligatures w14:val="standardContextual"/>
        </w:rPr>
      </w:pPr>
    </w:p>
    <w:p w14:paraId="71A36F82" w14:textId="77777777" w:rsidR="005E4158" w:rsidRPr="0078659C" w:rsidRDefault="005E4158" w:rsidP="005E4158">
      <w:pPr>
        <w:tabs>
          <w:tab w:val="left" w:pos="1134"/>
        </w:tabs>
        <w:jc w:val="both"/>
        <w:rPr>
          <w:rFonts w:asciiTheme="majorHAnsi" w:hAnsiTheme="majorHAnsi" w:cstheme="majorHAnsi"/>
          <w:b/>
          <w:kern w:val="2"/>
          <w:sz w:val="23"/>
          <w:szCs w:val="23"/>
          <w:lang w:val="de-DE"/>
          <w14:ligatures w14:val="standardContextual"/>
        </w:rPr>
      </w:pPr>
      <w:r w:rsidRPr="0078659C">
        <w:rPr>
          <w:rFonts w:asciiTheme="majorHAnsi" w:hAnsiTheme="majorHAnsi" w:cstheme="majorHAnsi"/>
          <w:b/>
          <w:kern w:val="2"/>
          <w:sz w:val="23"/>
          <w:szCs w:val="23"/>
          <w:lang w:val="de-DE"/>
          <w14:ligatures w14:val="standardContextual"/>
        </w:rPr>
        <w:t>Der Ausschuss stellt folgenden Antrag im Wege des Gemeindevorstandes an den Gemeinderat:</w:t>
      </w:r>
    </w:p>
    <w:p w14:paraId="25F9BF4C" w14:textId="77777777" w:rsidR="005E4158" w:rsidRPr="0078659C" w:rsidRDefault="005E4158" w:rsidP="005E4158">
      <w:pPr>
        <w:tabs>
          <w:tab w:val="left" w:pos="1134"/>
        </w:tabs>
        <w:jc w:val="both"/>
        <w:rPr>
          <w:rFonts w:asciiTheme="majorHAnsi" w:hAnsiTheme="majorHAnsi" w:cstheme="majorHAnsi"/>
          <w:b/>
          <w:kern w:val="2"/>
          <w:sz w:val="23"/>
          <w:szCs w:val="23"/>
          <w:lang w:val="de-DE"/>
          <w14:ligatures w14:val="standardContextual"/>
        </w:rPr>
      </w:pPr>
      <w:r w:rsidRPr="0078659C">
        <w:rPr>
          <w:rFonts w:asciiTheme="majorHAnsi" w:hAnsiTheme="majorHAnsi" w:cstheme="majorHAnsi"/>
          <w:b/>
          <w:kern w:val="2"/>
          <w:sz w:val="23"/>
          <w:szCs w:val="23"/>
          <w:lang w:val="de-DE"/>
          <w14:ligatures w14:val="standardContextual"/>
        </w:rPr>
        <w:t xml:space="preserve">Für die Teilnahme am e5-Landesprogramm für energieeffiziente Gemeinden soll die Gemeinde für ein weiteres Jahr mit folgenden Grundvoraussetzungen dabeibleiben: siehe Basisvereinbarung (lt. Anlage). </w:t>
      </w:r>
    </w:p>
    <w:p w14:paraId="792C7DD4" w14:textId="77777777" w:rsidR="005E4158" w:rsidRPr="0078659C" w:rsidRDefault="005E4158" w:rsidP="005E4158">
      <w:pPr>
        <w:tabs>
          <w:tab w:val="left" w:pos="1134"/>
        </w:tabs>
        <w:jc w:val="both"/>
        <w:rPr>
          <w:rFonts w:asciiTheme="majorHAnsi" w:hAnsiTheme="majorHAnsi" w:cstheme="majorHAnsi"/>
          <w:b/>
          <w:kern w:val="2"/>
          <w:sz w:val="23"/>
          <w:szCs w:val="23"/>
          <w:lang w:val="de-DE"/>
          <w14:ligatures w14:val="standardContextual"/>
        </w:rPr>
      </w:pPr>
      <w:r w:rsidRPr="0078659C">
        <w:rPr>
          <w:rFonts w:asciiTheme="majorHAnsi" w:hAnsiTheme="majorHAnsi" w:cstheme="majorHAnsi"/>
          <w:b/>
          <w:kern w:val="2"/>
          <w:sz w:val="23"/>
          <w:szCs w:val="23"/>
          <w:lang w:val="de-DE"/>
          <w14:ligatures w14:val="standardContextual"/>
        </w:rPr>
        <w:t>Die Voraussetzungen sind im Punkt 1.3. explizit aufgelistet.</w:t>
      </w:r>
    </w:p>
    <w:p w14:paraId="3AE42933" w14:textId="77777777" w:rsidR="005E4158" w:rsidRPr="0078659C" w:rsidRDefault="005E4158" w:rsidP="005E4158">
      <w:pPr>
        <w:tabs>
          <w:tab w:val="left" w:pos="1134"/>
        </w:tabs>
        <w:jc w:val="both"/>
        <w:rPr>
          <w:rFonts w:asciiTheme="majorHAnsi" w:hAnsiTheme="majorHAnsi" w:cstheme="majorHAnsi"/>
          <w:b/>
          <w:kern w:val="2"/>
          <w:sz w:val="23"/>
          <w:szCs w:val="23"/>
          <w:lang w:val="de-DE"/>
          <w14:ligatures w14:val="standardContextual"/>
        </w:rPr>
      </w:pPr>
      <w:r w:rsidRPr="0078659C">
        <w:rPr>
          <w:rFonts w:asciiTheme="majorHAnsi" w:hAnsiTheme="majorHAnsi" w:cstheme="majorHAnsi"/>
          <w:b/>
          <w:kern w:val="2"/>
          <w:sz w:val="23"/>
          <w:szCs w:val="23"/>
          <w:lang w:val="de-DE"/>
          <w14:ligatures w14:val="standardContextual"/>
        </w:rPr>
        <w:t xml:space="preserve">Bis dato konnte die Gemeinde immer Vorteile herausholen und waren Vorreiter in klimarelevanten Fragen. Das Budget für den Mitgliedsbeitrag war bis dato immer vorhanden und die Zertifizierungen der 4 </w:t>
      </w:r>
      <w:proofErr w:type="spellStart"/>
      <w:r w:rsidRPr="0078659C">
        <w:rPr>
          <w:rFonts w:asciiTheme="majorHAnsi" w:hAnsiTheme="majorHAnsi" w:cstheme="majorHAnsi"/>
          <w:b/>
          <w:kern w:val="2"/>
          <w:sz w:val="23"/>
          <w:szCs w:val="23"/>
          <w:lang w:val="de-DE"/>
          <w14:ligatures w14:val="standardContextual"/>
        </w:rPr>
        <w:t>e´s</w:t>
      </w:r>
      <w:proofErr w:type="spellEnd"/>
      <w:r w:rsidRPr="0078659C">
        <w:rPr>
          <w:rFonts w:asciiTheme="majorHAnsi" w:hAnsiTheme="majorHAnsi" w:cstheme="majorHAnsi"/>
          <w:b/>
          <w:kern w:val="2"/>
          <w:sz w:val="23"/>
          <w:szCs w:val="23"/>
          <w:lang w:val="de-DE"/>
          <w14:ligatures w14:val="standardContextual"/>
        </w:rPr>
        <w:t xml:space="preserve"> sind aufrecht und das 5. e in Greifweite.</w:t>
      </w:r>
    </w:p>
    <w:p w14:paraId="5E0D54AE" w14:textId="77777777" w:rsidR="005E4158" w:rsidRDefault="005E4158" w:rsidP="005E4158">
      <w:pPr>
        <w:tabs>
          <w:tab w:val="left" w:pos="1134"/>
        </w:tabs>
        <w:jc w:val="both"/>
        <w:rPr>
          <w:rFonts w:asciiTheme="majorHAnsi" w:hAnsiTheme="majorHAnsi" w:cstheme="majorHAnsi"/>
          <w:b/>
          <w:kern w:val="2"/>
          <w:sz w:val="23"/>
          <w:szCs w:val="23"/>
          <w:lang w:val="de-DE"/>
          <w14:ligatures w14:val="standardContextual"/>
        </w:rPr>
      </w:pPr>
      <w:r w:rsidRPr="0078659C">
        <w:rPr>
          <w:rFonts w:asciiTheme="majorHAnsi" w:hAnsiTheme="majorHAnsi" w:cstheme="majorHAnsi"/>
          <w:b/>
          <w:kern w:val="2"/>
          <w:sz w:val="23"/>
          <w:szCs w:val="23"/>
          <w:lang w:val="de-DE"/>
          <w14:ligatures w14:val="standardContextual"/>
        </w:rPr>
        <w:t xml:space="preserve">Die Gemeinde war für die bevorstehenden Richtlinien (EED III) bestens vorbereitet und hatte dadurch wenig Handlungsbedarf. </w:t>
      </w:r>
    </w:p>
    <w:p w14:paraId="1B7A9F96" w14:textId="2741DFA6" w:rsidR="00CB4A82" w:rsidRDefault="00CB4A82" w:rsidP="005E4158">
      <w:pPr>
        <w:tabs>
          <w:tab w:val="left" w:pos="1134"/>
        </w:tabs>
        <w:jc w:val="both"/>
        <w:rPr>
          <w:rFonts w:asciiTheme="majorHAnsi" w:hAnsiTheme="majorHAnsi" w:cstheme="majorHAnsi"/>
          <w:b/>
          <w:kern w:val="2"/>
          <w:sz w:val="23"/>
          <w:szCs w:val="23"/>
          <w:lang w:val="de-DE"/>
          <w14:ligatures w14:val="standardContextual"/>
        </w:rPr>
      </w:pPr>
      <w:r>
        <w:rPr>
          <w:rFonts w:asciiTheme="majorHAnsi" w:hAnsiTheme="majorHAnsi" w:cstheme="majorHAnsi"/>
          <w:b/>
          <w:kern w:val="2"/>
          <w:sz w:val="23"/>
          <w:szCs w:val="23"/>
          <w:lang w:val="de-DE"/>
          <w14:ligatures w14:val="standardContextual"/>
        </w:rPr>
        <w:t>Dafür: 3 Stimmen dafür</w:t>
      </w:r>
    </w:p>
    <w:p w14:paraId="61B91FEC" w14:textId="77777777" w:rsidR="00CB4A82" w:rsidRPr="0078659C" w:rsidRDefault="00CB4A82" w:rsidP="005E4158">
      <w:pPr>
        <w:tabs>
          <w:tab w:val="left" w:pos="1134"/>
        </w:tabs>
        <w:jc w:val="both"/>
        <w:rPr>
          <w:rFonts w:asciiTheme="majorHAnsi" w:hAnsiTheme="majorHAnsi" w:cstheme="majorHAnsi"/>
          <w:b/>
          <w:kern w:val="2"/>
          <w:sz w:val="23"/>
          <w:szCs w:val="23"/>
          <w:lang w:val="de-DE"/>
          <w14:ligatures w14:val="standardContextual"/>
        </w:rPr>
      </w:pPr>
    </w:p>
    <w:p w14:paraId="4076782B" w14:textId="77777777" w:rsidR="005E4158" w:rsidRPr="0078659C" w:rsidRDefault="005E4158" w:rsidP="005E4158">
      <w:pPr>
        <w:tabs>
          <w:tab w:val="left" w:pos="1134"/>
        </w:tabs>
        <w:jc w:val="both"/>
        <w:rPr>
          <w:rFonts w:asciiTheme="majorHAnsi" w:hAnsiTheme="majorHAnsi" w:cstheme="majorHAnsi"/>
          <w:b/>
          <w:kern w:val="2"/>
          <w:sz w:val="23"/>
          <w:szCs w:val="23"/>
          <w:lang w:val="de-DE"/>
          <w14:ligatures w14:val="standardContextual"/>
        </w:rPr>
      </w:pPr>
    </w:p>
    <w:p w14:paraId="1BECE51C" w14:textId="77777777" w:rsidR="005E4158" w:rsidRPr="0078659C" w:rsidRDefault="005E4158" w:rsidP="005E4158">
      <w:pPr>
        <w:tabs>
          <w:tab w:val="left" w:pos="1134"/>
        </w:tabs>
        <w:jc w:val="both"/>
        <w:rPr>
          <w:rFonts w:asciiTheme="majorHAnsi" w:hAnsiTheme="majorHAnsi" w:cstheme="majorHAnsi"/>
          <w:b/>
          <w:kern w:val="2"/>
          <w:sz w:val="23"/>
          <w:szCs w:val="23"/>
          <w:lang w:val="de-DE"/>
          <w14:ligatures w14:val="standardContextual"/>
        </w:rPr>
      </w:pPr>
      <w:proofErr w:type="spellStart"/>
      <w:r w:rsidRPr="0078659C">
        <w:rPr>
          <w:rFonts w:asciiTheme="majorHAnsi" w:hAnsiTheme="majorHAnsi" w:cstheme="majorHAnsi"/>
          <w:b/>
          <w:kern w:val="2"/>
          <w:sz w:val="23"/>
          <w:szCs w:val="23"/>
          <w:lang w:val="de-DE"/>
          <w14:ligatures w14:val="standardContextual"/>
        </w:rPr>
        <w:t>Odbor</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za</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okolje</w:t>
      </w:r>
      <w:proofErr w:type="spellEnd"/>
      <w:r w:rsidRPr="0078659C">
        <w:rPr>
          <w:rFonts w:asciiTheme="majorHAnsi" w:hAnsiTheme="majorHAnsi" w:cstheme="majorHAnsi"/>
          <w:b/>
          <w:kern w:val="2"/>
          <w:sz w:val="23"/>
          <w:szCs w:val="23"/>
          <w:lang w:val="de-DE"/>
          <w14:ligatures w14:val="standardContextual"/>
        </w:rPr>
        <w:t xml:space="preserve"> in </w:t>
      </w:r>
      <w:proofErr w:type="spellStart"/>
      <w:r w:rsidRPr="0078659C">
        <w:rPr>
          <w:rFonts w:asciiTheme="majorHAnsi" w:hAnsiTheme="majorHAnsi" w:cstheme="majorHAnsi"/>
          <w:b/>
          <w:kern w:val="2"/>
          <w:sz w:val="23"/>
          <w:szCs w:val="23"/>
          <w:lang w:val="de-DE"/>
          <w14:ligatures w14:val="standardContextual"/>
        </w:rPr>
        <w:t>energijo</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predloži</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občinskemu</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predstojništvu</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naslednji</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predlog</w:t>
      </w:r>
      <w:proofErr w:type="spellEnd"/>
      <w:r w:rsidRPr="0078659C">
        <w:rPr>
          <w:rFonts w:asciiTheme="majorHAnsi" w:hAnsiTheme="majorHAnsi" w:cstheme="majorHAnsi"/>
          <w:b/>
          <w:kern w:val="2"/>
          <w:sz w:val="23"/>
          <w:szCs w:val="23"/>
          <w:lang w:val="de-DE"/>
          <w14:ligatures w14:val="standardContextual"/>
        </w:rPr>
        <w:t>:</w:t>
      </w:r>
    </w:p>
    <w:p w14:paraId="6A1E34B1" w14:textId="77777777" w:rsidR="005E4158" w:rsidRPr="0078659C" w:rsidRDefault="005E4158" w:rsidP="005E4158">
      <w:pPr>
        <w:tabs>
          <w:tab w:val="left" w:pos="1134"/>
        </w:tabs>
        <w:jc w:val="both"/>
        <w:rPr>
          <w:rFonts w:asciiTheme="majorHAnsi" w:hAnsiTheme="majorHAnsi" w:cstheme="majorHAnsi"/>
          <w:b/>
          <w:kern w:val="2"/>
          <w:sz w:val="23"/>
          <w:szCs w:val="23"/>
          <w:lang w:val="de-DE"/>
          <w14:ligatures w14:val="standardContextual"/>
        </w:rPr>
      </w:pPr>
      <w:proofErr w:type="spellStart"/>
      <w:r w:rsidRPr="0078659C">
        <w:rPr>
          <w:rFonts w:asciiTheme="majorHAnsi" w:hAnsiTheme="majorHAnsi" w:cstheme="majorHAnsi"/>
          <w:b/>
          <w:kern w:val="2"/>
          <w:sz w:val="23"/>
          <w:szCs w:val="23"/>
          <w:lang w:val="de-DE"/>
          <w14:ligatures w14:val="standardContextual"/>
        </w:rPr>
        <w:t>Občina</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naj</w:t>
      </w:r>
      <w:proofErr w:type="spellEnd"/>
      <w:r w:rsidRPr="0078659C">
        <w:rPr>
          <w:rFonts w:asciiTheme="majorHAnsi" w:hAnsiTheme="majorHAnsi" w:cstheme="majorHAnsi"/>
          <w:b/>
          <w:kern w:val="2"/>
          <w:sz w:val="23"/>
          <w:szCs w:val="23"/>
          <w:lang w:val="de-DE"/>
          <w14:ligatures w14:val="standardContextual"/>
        </w:rPr>
        <w:t xml:space="preserve"> 2027 </w:t>
      </w:r>
      <w:proofErr w:type="spellStart"/>
      <w:r w:rsidRPr="0078659C">
        <w:rPr>
          <w:rFonts w:asciiTheme="majorHAnsi" w:hAnsiTheme="majorHAnsi" w:cstheme="majorHAnsi"/>
          <w:b/>
          <w:kern w:val="2"/>
          <w:sz w:val="23"/>
          <w:szCs w:val="23"/>
          <w:lang w:val="de-DE"/>
          <w14:ligatures w14:val="standardContextual"/>
        </w:rPr>
        <w:t>nadaljuje</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sodelovanje</w:t>
      </w:r>
      <w:proofErr w:type="spellEnd"/>
      <w:r w:rsidRPr="0078659C">
        <w:rPr>
          <w:rFonts w:asciiTheme="majorHAnsi" w:hAnsiTheme="majorHAnsi" w:cstheme="majorHAnsi"/>
          <w:b/>
          <w:kern w:val="2"/>
          <w:sz w:val="23"/>
          <w:szCs w:val="23"/>
          <w:lang w:val="de-DE"/>
          <w14:ligatures w14:val="standardContextual"/>
        </w:rPr>
        <w:t xml:space="preserve"> v </w:t>
      </w:r>
      <w:proofErr w:type="spellStart"/>
      <w:r w:rsidRPr="0078659C">
        <w:rPr>
          <w:rFonts w:asciiTheme="majorHAnsi" w:hAnsiTheme="majorHAnsi" w:cstheme="majorHAnsi"/>
          <w:b/>
          <w:kern w:val="2"/>
          <w:sz w:val="23"/>
          <w:szCs w:val="23"/>
          <w:lang w:val="de-DE"/>
          <w14:ligatures w14:val="standardContextual"/>
        </w:rPr>
        <w:t>programu</w:t>
      </w:r>
      <w:proofErr w:type="spellEnd"/>
      <w:r w:rsidRPr="0078659C">
        <w:rPr>
          <w:rFonts w:asciiTheme="majorHAnsi" w:hAnsiTheme="majorHAnsi" w:cstheme="majorHAnsi"/>
          <w:b/>
          <w:kern w:val="2"/>
          <w:sz w:val="23"/>
          <w:szCs w:val="23"/>
          <w:lang w:val="de-DE"/>
          <w14:ligatures w14:val="standardContextual"/>
        </w:rPr>
        <w:t xml:space="preserve"> e5, ob </w:t>
      </w:r>
      <w:proofErr w:type="spellStart"/>
      <w:r w:rsidRPr="0078659C">
        <w:rPr>
          <w:rFonts w:asciiTheme="majorHAnsi" w:hAnsiTheme="majorHAnsi" w:cstheme="majorHAnsi"/>
          <w:b/>
          <w:kern w:val="2"/>
          <w:sz w:val="23"/>
          <w:szCs w:val="23"/>
          <w:lang w:val="de-DE"/>
          <w14:ligatures w14:val="standardContextual"/>
        </w:rPr>
        <w:t>upoštevanju</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naslednjih</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osnovnih</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zahtev</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glej</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osnovni</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sporazum</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glej</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dodatek</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Zahteve</w:t>
      </w:r>
      <w:proofErr w:type="spellEnd"/>
      <w:r w:rsidRPr="0078659C">
        <w:rPr>
          <w:rFonts w:asciiTheme="majorHAnsi" w:hAnsiTheme="majorHAnsi" w:cstheme="majorHAnsi"/>
          <w:b/>
          <w:kern w:val="2"/>
          <w:sz w:val="23"/>
          <w:szCs w:val="23"/>
          <w:lang w:val="de-DE"/>
          <w14:ligatures w14:val="standardContextual"/>
        </w:rPr>
        <w:t xml:space="preserve"> so </w:t>
      </w:r>
      <w:proofErr w:type="spellStart"/>
      <w:r w:rsidRPr="0078659C">
        <w:rPr>
          <w:rFonts w:asciiTheme="majorHAnsi" w:hAnsiTheme="majorHAnsi" w:cstheme="majorHAnsi"/>
          <w:b/>
          <w:kern w:val="2"/>
          <w:sz w:val="23"/>
          <w:szCs w:val="23"/>
          <w:lang w:val="de-DE"/>
          <w14:ligatures w14:val="standardContextual"/>
        </w:rPr>
        <w:t>izrečno</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navedene</w:t>
      </w:r>
      <w:proofErr w:type="spellEnd"/>
      <w:r w:rsidRPr="0078659C">
        <w:rPr>
          <w:rFonts w:asciiTheme="majorHAnsi" w:hAnsiTheme="majorHAnsi" w:cstheme="majorHAnsi"/>
          <w:b/>
          <w:kern w:val="2"/>
          <w:sz w:val="23"/>
          <w:szCs w:val="23"/>
          <w:lang w:val="de-DE"/>
          <w14:ligatures w14:val="standardContextual"/>
        </w:rPr>
        <w:t xml:space="preserve"> v </w:t>
      </w:r>
      <w:proofErr w:type="spellStart"/>
      <w:r w:rsidRPr="0078659C">
        <w:rPr>
          <w:rFonts w:asciiTheme="majorHAnsi" w:hAnsiTheme="majorHAnsi" w:cstheme="majorHAnsi"/>
          <w:b/>
          <w:kern w:val="2"/>
          <w:sz w:val="23"/>
          <w:szCs w:val="23"/>
          <w:lang w:val="de-DE"/>
          <w14:ligatures w14:val="standardContextual"/>
        </w:rPr>
        <w:t>poglavju</w:t>
      </w:r>
      <w:proofErr w:type="spellEnd"/>
      <w:r w:rsidRPr="0078659C">
        <w:rPr>
          <w:rFonts w:asciiTheme="majorHAnsi" w:hAnsiTheme="majorHAnsi" w:cstheme="majorHAnsi"/>
          <w:b/>
          <w:kern w:val="2"/>
          <w:sz w:val="23"/>
          <w:szCs w:val="23"/>
          <w:lang w:val="de-DE"/>
          <w14:ligatures w14:val="standardContextual"/>
        </w:rPr>
        <w:t xml:space="preserve"> 1.3.</w:t>
      </w:r>
    </w:p>
    <w:p w14:paraId="23D85C1E" w14:textId="77777777" w:rsidR="005E4158" w:rsidRPr="0078659C" w:rsidRDefault="005E4158" w:rsidP="005E4158">
      <w:pPr>
        <w:tabs>
          <w:tab w:val="left" w:pos="1134"/>
        </w:tabs>
        <w:jc w:val="both"/>
        <w:rPr>
          <w:rFonts w:asciiTheme="majorHAnsi" w:hAnsiTheme="majorHAnsi" w:cstheme="majorHAnsi"/>
          <w:b/>
          <w:kern w:val="2"/>
          <w:sz w:val="23"/>
          <w:szCs w:val="23"/>
          <w:lang w:val="de-DE"/>
          <w14:ligatures w14:val="standardContextual"/>
        </w:rPr>
      </w:pPr>
      <w:proofErr w:type="spellStart"/>
      <w:r w:rsidRPr="0078659C">
        <w:rPr>
          <w:rFonts w:asciiTheme="majorHAnsi" w:hAnsiTheme="majorHAnsi" w:cstheme="majorHAnsi"/>
          <w:b/>
          <w:kern w:val="2"/>
          <w:sz w:val="23"/>
          <w:szCs w:val="23"/>
          <w:lang w:val="de-DE"/>
          <w14:ligatures w14:val="standardContextual"/>
        </w:rPr>
        <w:t>Občina</w:t>
      </w:r>
      <w:proofErr w:type="spellEnd"/>
      <w:r w:rsidRPr="0078659C">
        <w:rPr>
          <w:rFonts w:asciiTheme="majorHAnsi" w:hAnsiTheme="majorHAnsi" w:cstheme="majorHAnsi"/>
          <w:b/>
          <w:kern w:val="2"/>
          <w:sz w:val="23"/>
          <w:szCs w:val="23"/>
          <w:lang w:val="de-DE"/>
          <w14:ligatures w14:val="standardContextual"/>
        </w:rPr>
        <w:t xml:space="preserve"> je do </w:t>
      </w:r>
      <w:proofErr w:type="spellStart"/>
      <w:r w:rsidRPr="0078659C">
        <w:rPr>
          <w:rFonts w:asciiTheme="majorHAnsi" w:hAnsiTheme="majorHAnsi" w:cstheme="majorHAnsi"/>
          <w:b/>
          <w:kern w:val="2"/>
          <w:sz w:val="23"/>
          <w:szCs w:val="23"/>
          <w:lang w:val="de-DE"/>
          <w14:ligatures w14:val="standardContextual"/>
        </w:rPr>
        <w:t>danes</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dosledno</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imela</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koristi</w:t>
      </w:r>
      <w:proofErr w:type="spellEnd"/>
      <w:r w:rsidRPr="0078659C">
        <w:rPr>
          <w:rFonts w:asciiTheme="majorHAnsi" w:hAnsiTheme="majorHAnsi" w:cstheme="majorHAnsi"/>
          <w:b/>
          <w:kern w:val="2"/>
          <w:sz w:val="23"/>
          <w:szCs w:val="23"/>
          <w:lang w:val="de-DE"/>
          <w14:ligatures w14:val="standardContextual"/>
        </w:rPr>
        <w:t xml:space="preserve"> in </w:t>
      </w:r>
      <w:proofErr w:type="spellStart"/>
      <w:r w:rsidRPr="0078659C">
        <w:rPr>
          <w:rFonts w:asciiTheme="majorHAnsi" w:hAnsiTheme="majorHAnsi" w:cstheme="majorHAnsi"/>
          <w:b/>
          <w:kern w:val="2"/>
          <w:sz w:val="23"/>
          <w:szCs w:val="23"/>
          <w:lang w:val="de-DE"/>
          <w14:ligatures w14:val="standardContextual"/>
        </w:rPr>
        <w:t>bila</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pionirka</w:t>
      </w:r>
      <w:proofErr w:type="spellEnd"/>
      <w:r w:rsidRPr="0078659C">
        <w:rPr>
          <w:rFonts w:asciiTheme="majorHAnsi" w:hAnsiTheme="majorHAnsi" w:cstheme="majorHAnsi"/>
          <w:b/>
          <w:kern w:val="2"/>
          <w:sz w:val="23"/>
          <w:szCs w:val="23"/>
          <w:lang w:val="de-DE"/>
          <w14:ligatures w14:val="standardContextual"/>
        </w:rPr>
        <w:t xml:space="preserve"> na </w:t>
      </w:r>
      <w:proofErr w:type="spellStart"/>
      <w:r w:rsidRPr="0078659C">
        <w:rPr>
          <w:rFonts w:asciiTheme="majorHAnsi" w:hAnsiTheme="majorHAnsi" w:cstheme="majorHAnsi"/>
          <w:b/>
          <w:kern w:val="2"/>
          <w:sz w:val="23"/>
          <w:szCs w:val="23"/>
          <w:lang w:val="de-DE"/>
          <w14:ligatures w14:val="standardContextual"/>
        </w:rPr>
        <w:t>področju</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podnebnih</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vprašanj</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Proračun</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za</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članarino</w:t>
      </w:r>
      <w:proofErr w:type="spellEnd"/>
      <w:r w:rsidRPr="0078659C">
        <w:rPr>
          <w:rFonts w:asciiTheme="majorHAnsi" w:hAnsiTheme="majorHAnsi" w:cstheme="majorHAnsi"/>
          <w:b/>
          <w:kern w:val="2"/>
          <w:sz w:val="23"/>
          <w:szCs w:val="23"/>
          <w:lang w:val="de-DE"/>
          <w14:ligatures w14:val="standardContextual"/>
        </w:rPr>
        <w:t xml:space="preserve"> je </w:t>
      </w:r>
      <w:proofErr w:type="spellStart"/>
      <w:r w:rsidRPr="0078659C">
        <w:rPr>
          <w:rFonts w:asciiTheme="majorHAnsi" w:hAnsiTheme="majorHAnsi" w:cstheme="majorHAnsi"/>
          <w:b/>
          <w:kern w:val="2"/>
          <w:sz w:val="23"/>
          <w:szCs w:val="23"/>
          <w:lang w:val="de-DE"/>
          <w14:ligatures w14:val="standardContextual"/>
        </w:rPr>
        <w:t>bil</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vedno</w:t>
      </w:r>
      <w:proofErr w:type="spellEnd"/>
      <w:r w:rsidRPr="0078659C">
        <w:rPr>
          <w:rFonts w:asciiTheme="majorHAnsi" w:hAnsiTheme="majorHAnsi" w:cstheme="majorHAnsi"/>
          <w:b/>
          <w:kern w:val="2"/>
          <w:sz w:val="23"/>
          <w:szCs w:val="23"/>
          <w:lang w:val="de-DE"/>
          <w14:ligatures w14:val="standardContextual"/>
        </w:rPr>
        <w:t xml:space="preserve"> na </w:t>
      </w:r>
      <w:proofErr w:type="spellStart"/>
      <w:r w:rsidRPr="0078659C">
        <w:rPr>
          <w:rFonts w:asciiTheme="majorHAnsi" w:hAnsiTheme="majorHAnsi" w:cstheme="majorHAnsi"/>
          <w:b/>
          <w:kern w:val="2"/>
          <w:sz w:val="23"/>
          <w:szCs w:val="23"/>
          <w:lang w:val="de-DE"/>
          <w14:ligatures w14:val="standardContextual"/>
        </w:rPr>
        <w:t>voljo</w:t>
      </w:r>
      <w:proofErr w:type="spellEnd"/>
      <w:r w:rsidRPr="0078659C">
        <w:rPr>
          <w:rFonts w:asciiTheme="majorHAnsi" w:hAnsiTheme="majorHAnsi" w:cstheme="majorHAnsi"/>
          <w:b/>
          <w:kern w:val="2"/>
          <w:sz w:val="23"/>
          <w:szCs w:val="23"/>
          <w:lang w:val="de-DE"/>
          <w14:ligatures w14:val="standardContextual"/>
        </w:rPr>
        <w:t xml:space="preserve">, 4e </w:t>
      </w:r>
      <w:proofErr w:type="spellStart"/>
      <w:r w:rsidRPr="0078659C">
        <w:rPr>
          <w:rFonts w:asciiTheme="majorHAnsi" w:hAnsiTheme="majorHAnsi" w:cstheme="majorHAnsi"/>
          <w:b/>
          <w:kern w:val="2"/>
          <w:sz w:val="23"/>
          <w:szCs w:val="23"/>
          <w:lang w:val="de-DE"/>
          <w14:ligatures w14:val="standardContextual"/>
        </w:rPr>
        <w:t>smo</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že</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doseglji</w:t>
      </w:r>
      <w:proofErr w:type="spellEnd"/>
      <w:r w:rsidRPr="0078659C">
        <w:rPr>
          <w:rFonts w:asciiTheme="majorHAnsi" w:hAnsiTheme="majorHAnsi" w:cstheme="majorHAnsi"/>
          <w:b/>
          <w:kern w:val="2"/>
          <w:sz w:val="23"/>
          <w:szCs w:val="23"/>
          <w:lang w:val="de-DE"/>
          <w14:ligatures w14:val="standardContextual"/>
        </w:rPr>
        <w:t xml:space="preserve">, 5.e </w:t>
      </w:r>
      <w:proofErr w:type="spellStart"/>
      <w:r w:rsidRPr="0078659C">
        <w:rPr>
          <w:rFonts w:asciiTheme="majorHAnsi" w:hAnsiTheme="majorHAnsi" w:cstheme="majorHAnsi"/>
          <w:b/>
          <w:kern w:val="2"/>
          <w:sz w:val="23"/>
          <w:szCs w:val="23"/>
          <w:lang w:val="de-DE"/>
          <w14:ligatures w14:val="standardContextual"/>
        </w:rPr>
        <w:t>tudi</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mogoč</w:t>
      </w:r>
      <w:proofErr w:type="spellEnd"/>
      <w:r w:rsidRPr="0078659C">
        <w:rPr>
          <w:rFonts w:asciiTheme="majorHAnsi" w:hAnsiTheme="majorHAnsi" w:cstheme="majorHAnsi"/>
          <w:b/>
          <w:kern w:val="2"/>
          <w:sz w:val="23"/>
          <w:szCs w:val="23"/>
          <w:lang w:val="de-DE"/>
          <w14:ligatures w14:val="standardContextual"/>
        </w:rPr>
        <w:t>.</w:t>
      </w:r>
    </w:p>
    <w:p w14:paraId="3E52C15E" w14:textId="77777777" w:rsidR="005E4158" w:rsidRPr="0078659C" w:rsidRDefault="005E4158" w:rsidP="005E4158">
      <w:pPr>
        <w:tabs>
          <w:tab w:val="left" w:pos="1134"/>
        </w:tabs>
        <w:jc w:val="both"/>
        <w:rPr>
          <w:rFonts w:asciiTheme="majorHAnsi" w:hAnsiTheme="majorHAnsi" w:cstheme="majorHAnsi"/>
          <w:b/>
          <w:kern w:val="2"/>
          <w:sz w:val="23"/>
          <w:szCs w:val="23"/>
          <w:lang w:val="de-DE"/>
          <w14:ligatures w14:val="standardContextual"/>
        </w:rPr>
      </w:pPr>
      <w:proofErr w:type="spellStart"/>
      <w:r w:rsidRPr="0078659C">
        <w:rPr>
          <w:rFonts w:asciiTheme="majorHAnsi" w:hAnsiTheme="majorHAnsi" w:cstheme="majorHAnsi"/>
          <w:b/>
          <w:kern w:val="2"/>
          <w:sz w:val="23"/>
          <w:szCs w:val="23"/>
          <w:lang w:val="de-DE"/>
          <w14:ligatures w14:val="standardContextual"/>
        </w:rPr>
        <w:t>Zaradi</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članstva</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pri</w:t>
      </w:r>
      <w:proofErr w:type="spellEnd"/>
      <w:r w:rsidRPr="0078659C">
        <w:rPr>
          <w:rFonts w:asciiTheme="majorHAnsi" w:hAnsiTheme="majorHAnsi" w:cstheme="majorHAnsi"/>
          <w:b/>
          <w:kern w:val="2"/>
          <w:sz w:val="23"/>
          <w:szCs w:val="23"/>
          <w:lang w:val="de-DE"/>
          <w14:ligatures w14:val="standardContextual"/>
        </w:rPr>
        <w:t xml:space="preserve"> e5 je </w:t>
      </w:r>
      <w:proofErr w:type="spellStart"/>
      <w:r w:rsidRPr="0078659C">
        <w:rPr>
          <w:rFonts w:asciiTheme="majorHAnsi" w:hAnsiTheme="majorHAnsi" w:cstheme="majorHAnsi"/>
          <w:b/>
          <w:kern w:val="2"/>
          <w:sz w:val="23"/>
          <w:szCs w:val="23"/>
          <w:lang w:val="de-DE"/>
          <w14:ligatures w14:val="standardContextual"/>
        </w:rPr>
        <w:t>bila</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občina</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dobro</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pripravljena</w:t>
      </w:r>
      <w:proofErr w:type="spellEnd"/>
      <w:r w:rsidRPr="0078659C">
        <w:rPr>
          <w:rFonts w:asciiTheme="majorHAnsi" w:hAnsiTheme="majorHAnsi" w:cstheme="majorHAnsi"/>
          <w:b/>
          <w:kern w:val="2"/>
          <w:sz w:val="23"/>
          <w:szCs w:val="23"/>
          <w:lang w:val="de-DE"/>
          <w14:ligatures w14:val="standardContextual"/>
        </w:rPr>
        <w:t xml:space="preserve"> na </w:t>
      </w:r>
      <w:proofErr w:type="spellStart"/>
      <w:r w:rsidRPr="0078659C">
        <w:rPr>
          <w:rFonts w:asciiTheme="majorHAnsi" w:hAnsiTheme="majorHAnsi" w:cstheme="majorHAnsi"/>
          <w:b/>
          <w:kern w:val="2"/>
          <w:sz w:val="23"/>
          <w:szCs w:val="23"/>
          <w:lang w:val="de-DE"/>
          <w14:ligatures w14:val="standardContextual"/>
        </w:rPr>
        <w:t>prihajajoče</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smernice</w:t>
      </w:r>
      <w:proofErr w:type="spellEnd"/>
      <w:r w:rsidRPr="0078659C">
        <w:rPr>
          <w:rFonts w:asciiTheme="majorHAnsi" w:hAnsiTheme="majorHAnsi" w:cstheme="majorHAnsi"/>
          <w:b/>
          <w:kern w:val="2"/>
          <w:sz w:val="23"/>
          <w:szCs w:val="23"/>
          <w:lang w:val="de-DE"/>
          <w14:ligatures w14:val="standardContextual"/>
        </w:rPr>
        <w:t xml:space="preserve"> (EED III) in </w:t>
      </w:r>
      <w:proofErr w:type="spellStart"/>
      <w:r w:rsidRPr="0078659C">
        <w:rPr>
          <w:rFonts w:asciiTheme="majorHAnsi" w:hAnsiTheme="majorHAnsi" w:cstheme="majorHAnsi"/>
          <w:b/>
          <w:kern w:val="2"/>
          <w:sz w:val="23"/>
          <w:szCs w:val="23"/>
          <w:lang w:val="de-DE"/>
          <w14:ligatures w14:val="standardContextual"/>
        </w:rPr>
        <w:t>zato</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ni</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bilo</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treba</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veliko</w:t>
      </w:r>
      <w:proofErr w:type="spellEnd"/>
      <w:r w:rsidRPr="0078659C">
        <w:rPr>
          <w:rFonts w:asciiTheme="majorHAnsi" w:hAnsiTheme="majorHAnsi" w:cstheme="majorHAnsi"/>
          <w:b/>
          <w:kern w:val="2"/>
          <w:sz w:val="23"/>
          <w:szCs w:val="23"/>
          <w:lang w:val="de-DE"/>
          <w14:ligatures w14:val="standardContextual"/>
        </w:rPr>
        <w:t xml:space="preserve"> </w:t>
      </w:r>
      <w:proofErr w:type="spellStart"/>
      <w:r w:rsidRPr="0078659C">
        <w:rPr>
          <w:rFonts w:asciiTheme="majorHAnsi" w:hAnsiTheme="majorHAnsi" w:cstheme="majorHAnsi"/>
          <w:b/>
          <w:kern w:val="2"/>
          <w:sz w:val="23"/>
          <w:szCs w:val="23"/>
          <w:lang w:val="de-DE"/>
          <w14:ligatures w14:val="standardContextual"/>
        </w:rPr>
        <w:t>ukrepati</w:t>
      </w:r>
      <w:proofErr w:type="spellEnd"/>
      <w:r w:rsidRPr="0078659C">
        <w:rPr>
          <w:rFonts w:asciiTheme="majorHAnsi" w:hAnsiTheme="majorHAnsi" w:cstheme="majorHAnsi"/>
          <w:b/>
          <w:kern w:val="2"/>
          <w:sz w:val="23"/>
          <w:szCs w:val="23"/>
          <w:lang w:val="de-DE"/>
          <w14:ligatures w14:val="standardContextual"/>
        </w:rPr>
        <w:t>.</w:t>
      </w:r>
    </w:p>
    <w:p w14:paraId="07D0FE28" w14:textId="77777777" w:rsidR="005E4158" w:rsidRPr="0078659C" w:rsidRDefault="005E4158" w:rsidP="005E4158">
      <w:pPr>
        <w:tabs>
          <w:tab w:val="left" w:pos="1134"/>
        </w:tabs>
        <w:jc w:val="both"/>
        <w:rPr>
          <w:rFonts w:asciiTheme="majorHAnsi" w:hAnsiTheme="majorHAnsi" w:cstheme="majorHAnsi"/>
          <w:b/>
          <w:kern w:val="2"/>
          <w:sz w:val="23"/>
          <w:szCs w:val="23"/>
          <w:lang w:val="de-DE"/>
          <w14:ligatures w14:val="standardContextual"/>
        </w:rPr>
      </w:pPr>
    </w:p>
    <w:p w14:paraId="77B2F12F" w14:textId="06205568" w:rsidR="005E4158" w:rsidRDefault="005E4158" w:rsidP="005E4158">
      <w:pPr>
        <w:tabs>
          <w:tab w:val="left" w:pos="1134"/>
        </w:tabs>
        <w:jc w:val="both"/>
        <w:rPr>
          <w:rFonts w:asciiTheme="majorHAnsi" w:hAnsiTheme="majorHAnsi" w:cstheme="majorHAnsi"/>
          <w:b/>
          <w:color w:val="0070C0"/>
          <w:kern w:val="2"/>
          <w:sz w:val="23"/>
          <w:szCs w:val="23"/>
          <w:lang w:val="de-DE"/>
          <w14:ligatures w14:val="standardContextual"/>
        </w:rPr>
      </w:pPr>
      <w:r w:rsidRPr="0078659C">
        <w:rPr>
          <w:rFonts w:asciiTheme="majorHAnsi" w:hAnsiTheme="majorHAnsi" w:cstheme="majorHAnsi"/>
          <w:b/>
          <w:color w:val="0070C0"/>
          <w:kern w:val="2"/>
          <w:sz w:val="23"/>
          <w:szCs w:val="23"/>
          <w:lang w:val="de-DE"/>
          <w14:ligatures w14:val="standardContextual"/>
        </w:rPr>
        <w:t>Abstimmung</w:t>
      </w:r>
      <w:r>
        <w:rPr>
          <w:rFonts w:asciiTheme="majorHAnsi" w:hAnsiTheme="majorHAnsi" w:cstheme="majorHAnsi"/>
          <w:b/>
          <w:color w:val="0070C0"/>
          <w:kern w:val="2"/>
          <w:sz w:val="23"/>
          <w:szCs w:val="23"/>
          <w:lang w:val="de-DE"/>
          <w14:ligatures w14:val="standardContextual"/>
        </w:rPr>
        <w:t>:</w:t>
      </w:r>
    </w:p>
    <w:p w14:paraId="53F6010F" w14:textId="77777777" w:rsidR="005E4158" w:rsidRDefault="005E4158" w:rsidP="005E4158">
      <w:pPr>
        <w:tabs>
          <w:tab w:val="left" w:pos="1134"/>
        </w:tabs>
        <w:jc w:val="both"/>
        <w:rPr>
          <w:rFonts w:asciiTheme="majorHAnsi" w:hAnsiTheme="majorHAnsi" w:cstheme="majorHAnsi"/>
          <w:b/>
          <w:kern w:val="2"/>
          <w:sz w:val="23"/>
          <w:szCs w:val="23"/>
          <w:lang w:val="de-DE"/>
          <w14:ligatures w14:val="standardContextual"/>
        </w:rPr>
      </w:pPr>
    </w:p>
    <w:p w14:paraId="1F9371A5" w14:textId="77777777" w:rsidR="005E4158" w:rsidRDefault="005E4158" w:rsidP="005E4158">
      <w:pPr>
        <w:tabs>
          <w:tab w:val="left" w:pos="1134"/>
        </w:tabs>
        <w:jc w:val="both"/>
        <w:rPr>
          <w:rFonts w:asciiTheme="majorHAnsi" w:hAnsiTheme="majorHAnsi" w:cstheme="majorHAnsi"/>
          <w:b/>
          <w:kern w:val="2"/>
          <w:sz w:val="23"/>
          <w:szCs w:val="23"/>
          <w:lang w:val="de-DE"/>
          <w14:ligatures w14:val="standardContextual"/>
        </w:rPr>
      </w:pPr>
      <w:r>
        <w:rPr>
          <w:rFonts w:asciiTheme="majorHAnsi" w:hAnsiTheme="majorHAnsi" w:cstheme="majorHAnsi"/>
          <w:b/>
          <w:kern w:val="2"/>
          <w:sz w:val="23"/>
          <w:szCs w:val="23"/>
          <w:lang w:val="de-DE"/>
          <w14:ligatures w14:val="standardContextual"/>
        </w:rPr>
        <w:t>Der Antrag des Ausschusses wird dem Gemeinderat laut K-AGO zur Abstimmung vorgelegt.</w:t>
      </w:r>
    </w:p>
    <w:p w14:paraId="767B8E92" w14:textId="77777777" w:rsidR="005E4158" w:rsidRDefault="005E4158" w:rsidP="005E4158">
      <w:pPr>
        <w:tabs>
          <w:tab w:val="left" w:pos="1134"/>
        </w:tabs>
        <w:jc w:val="both"/>
        <w:rPr>
          <w:rFonts w:asciiTheme="majorHAnsi" w:hAnsiTheme="majorHAnsi" w:cstheme="majorHAnsi"/>
          <w:b/>
          <w:kern w:val="2"/>
          <w:sz w:val="23"/>
          <w:szCs w:val="23"/>
          <w:lang w:val="de-DE"/>
          <w14:ligatures w14:val="standardContextual"/>
        </w:rPr>
      </w:pPr>
    </w:p>
    <w:p w14:paraId="00E48E33" w14:textId="5B2FDB6B" w:rsidR="005E4158" w:rsidRDefault="005E4158">
      <w:pPr>
        <w:rPr>
          <w:rFonts w:asciiTheme="majorHAnsi" w:hAnsiTheme="majorHAnsi" w:cstheme="majorHAnsi"/>
          <w:kern w:val="2"/>
          <w:sz w:val="23"/>
          <w:szCs w:val="23"/>
          <w14:ligatures w14:val="standardContextual"/>
        </w:rPr>
      </w:pPr>
      <w:r>
        <w:rPr>
          <w:rFonts w:asciiTheme="majorHAnsi" w:hAnsiTheme="majorHAnsi" w:cstheme="majorHAnsi"/>
          <w:kern w:val="2"/>
          <w:sz w:val="23"/>
          <w:szCs w:val="23"/>
          <w14:ligatures w14:val="standardContextual"/>
        </w:rPr>
        <w:br w:type="page"/>
      </w:r>
    </w:p>
    <w:p w14:paraId="56018E1C" w14:textId="77777777" w:rsidR="005E4158" w:rsidRDefault="005E4158" w:rsidP="00627A5D">
      <w:pPr>
        <w:tabs>
          <w:tab w:val="left" w:pos="1134"/>
        </w:tabs>
        <w:jc w:val="both"/>
        <w:rPr>
          <w:rFonts w:asciiTheme="majorHAnsi" w:hAnsiTheme="majorHAnsi" w:cstheme="majorHAnsi"/>
          <w:kern w:val="2"/>
          <w:sz w:val="23"/>
          <w:szCs w:val="23"/>
          <w14:ligatures w14:val="standardContextual"/>
        </w:rPr>
      </w:pPr>
    </w:p>
    <w:p w14:paraId="5E27F208" w14:textId="77777777" w:rsidR="005E4158" w:rsidRDefault="005E4158" w:rsidP="00627A5D">
      <w:pPr>
        <w:tabs>
          <w:tab w:val="left" w:pos="1134"/>
        </w:tabs>
        <w:jc w:val="both"/>
        <w:rPr>
          <w:rFonts w:asciiTheme="majorHAnsi" w:hAnsiTheme="majorHAnsi" w:cstheme="majorHAnsi"/>
          <w:kern w:val="2"/>
          <w:sz w:val="23"/>
          <w:szCs w:val="23"/>
          <w14:ligatures w14:val="standardContextual"/>
        </w:rPr>
      </w:pPr>
    </w:p>
    <w:p w14:paraId="01A20611" w14:textId="77777777" w:rsidR="005E4158" w:rsidRDefault="005E4158" w:rsidP="00627A5D">
      <w:pPr>
        <w:tabs>
          <w:tab w:val="left" w:pos="1134"/>
        </w:tabs>
        <w:jc w:val="both"/>
        <w:rPr>
          <w:rFonts w:asciiTheme="majorHAnsi" w:hAnsiTheme="majorHAnsi" w:cstheme="majorHAnsi"/>
          <w:kern w:val="2"/>
          <w:sz w:val="23"/>
          <w:szCs w:val="23"/>
          <w14:ligatures w14:val="standardContextual"/>
        </w:rPr>
      </w:pPr>
    </w:p>
    <w:p w14:paraId="134F959D" w14:textId="77777777" w:rsidR="005E4158" w:rsidRPr="00485956" w:rsidRDefault="005E4158" w:rsidP="00627A5D">
      <w:pPr>
        <w:tabs>
          <w:tab w:val="left" w:pos="1134"/>
        </w:tabs>
        <w:jc w:val="both"/>
        <w:rPr>
          <w:rFonts w:asciiTheme="majorHAnsi" w:hAnsiTheme="majorHAnsi" w:cstheme="majorHAnsi"/>
          <w:kern w:val="2"/>
          <w:sz w:val="23"/>
          <w:szCs w:val="23"/>
          <w14:ligatures w14:val="standardContextual"/>
        </w:rPr>
      </w:pPr>
    </w:p>
    <w:p w14:paraId="3B38FC52" w14:textId="2F2FFEF8" w:rsidR="00627A5D" w:rsidRPr="005E4158" w:rsidRDefault="00627A5D" w:rsidP="005E4158">
      <w:pPr>
        <w:pBdr>
          <w:top w:val="single" w:sz="4" w:space="1" w:color="auto"/>
          <w:left w:val="single" w:sz="4" w:space="4" w:color="auto"/>
          <w:bottom w:val="single" w:sz="4" w:space="1" w:color="auto"/>
          <w:right w:val="single" w:sz="4" w:space="4" w:color="auto"/>
        </w:pBdr>
        <w:tabs>
          <w:tab w:val="left" w:pos="1134"/>
        </w:tabs>
        <w:jc w:val="both"/>
        <w:rPr>
          <w:rFonts w:asciiTheme="majorHAnsi" w:hAnsiTheme="majorHAnsi" w:cstheme="majorHAnsi"/>
          <w:b/>
          <w:bCs/>
          <w:kern w:val="2"/>
          <w:sz w:val="23"/>
          <w:szCs w:val="23"/>
          <w14:ligatures w14:val="standardContextual"/>
        </w:rPr>
      </w:pPr>
      <w:r w:rsidRPr="005E4158">
        <w:rPr>
          <w:rFonts w:asciiTheme="majorHAnsi" w:hAnsiTheme="majorHAnsi" w:cstheme="majorHAnsi"/>
          <w:b/>
          <w:bCs/>
          <w:sz w:val="23"/>
          <w:szCs w:val="23"/>
        </w:rPr>
        <w:t>Punkt 9:</w:t>
      </w:r>
      <w:r w:rsidR="005E4158" w:rsidRPr="005E4158">
        <w:rPr>
          <w:rFonts w:asciiTheme="majorHAnsi" w:hAnsiTheme="majorHAnsi" w:cstheme="majorHAnsi"/>
          <w:b/>
          <w:bCs/>
          <w:sz w:val="23"/>
          <w:szCs w:val="23"/>
        </w:rPr>
        <w:t xml:space="preserve"> </w:t>
      </w:r>
      <w:r w:rsidRPr="005E4158">
        <w:rPr>
          <w:rFonts w:asciiTheme="majorHAnsi" w:hAnsiTheme="majorHAnsi" w:cstheme="majorHAnsi"/>
          <w:b/>
          <w:bCs/>
          <w:kern w:val="2"/>
          <w:sz w:val="23"/>
          <w:szCs w:val="23"/>
          <w14:ligatures w14:val="standardContextual"/>
        </w:rPr>
        <w:t>Fördervereinbarungen Filialkirche Rupertiberg und Filialkirche Wellersdorf – Beratung und Beschlussfassung</w:t>
      </w:r>
    </w:p>
    <w:p w14:paraId="6C6B4D62" w14:textId="77777777" w:rsidR="005E4158" w:rsidRDefault="005E4158" w:rsidP="00627A5D">
      <w:pPr>
        <w:tabs>
          <w:tab w:val="left" w:pos="1134"/>
        </w:tabs>
        <w:jc w:val="both"/>
        <w:rPr>
          <w:rFonts w:asciiTheme="majorHAnsi" w:hAnsiTheme="majorHAnsi" w:cstheme="majorHAnsi"/>
          <w:kern w:val="2"/>
          <w:sz w:val="23"/>
          <w:szCs w:val="23"/>
          <w14:ligatures w14:val="standardContextual"/>
        </w:rPr>
      </w:pPr>
    </w:p>
    <w:p w14:paraId="0F52B83B" w14:textId="0D2EA433" w:rsidR="005E4158" w:rsidRPr="005E4158" w:rsidRDefault="005E4158" w:rsidP="005E4158">
      <w:pPr>
        <w:tabs>
          <w:tab w:val="left" w:pos="1134"/>
        </w:tabs>
        <w:jc w:val="both"/>
        <w:rPr>
          <w:rFonts w:asciiTheme="majorHAnsi" w:hAnsiTheme="majorHAnsi" w:cstheme="majorHAnsi"/>
          <w:kern w:val="2"/>
          <w:sz w:val="23"/>
          <w:szCs w:val="23"/>
          <w14:ligatures w14:val="standardContextual"/>
        </w:rPr>
      </w:pPr>
      <w:r w:rsidRPr="005E4158">
        <w:rPr>
          <w:rFonts w:asciiTheme="majorHAnsi" w:hAnsiTheme="majorHAnsi" w:cstheme="majorHAnsi"/>
          <w:kern w:val="2"/>
          <w:sz w:val="23"/>
          <w:szCs w:val="23"/>
          <w14:ligatures w14:val="standardContextual"/>
        </w:rPr>
        <w:t xml:space="preserve">Die Unterlagen wurden allen Mitgliedern des </w:t>
      </w:r>
      <w:r>
        <w:rPr>
          <w:rFonts w:asciiTheme="majorHAnsi" w:hAnsiTheme="majorHAnsi" w:cstheme="majorHAnsi"/>
          <w:kern w:val="2"/>
          <w:sz w:val="23"/>
          <w:szCs w:val="23"/>
          <w14:ligatures w14:val="standardContextual"/>
        </w:rPr>
        <w:t>Gemeinderates</w:t>
      </w:r>
      <w:r w:rsidRPr="005E4158">
        <w:rPr>
          <w:rFonts w:asciiTheme="majorHAnsi" w:hAnsiTheme="majorHAnsi" w:cstheme="majorHAnsi"/>
          <w:kern w:val="2"/>
          <w:sz w:val="23"/>
          <w:szCs w:val="23"/>
          <w14:ligatures w14:val="standardContextual"/>
        </w:rPr>
        <w:t xml:space="preserve"> übermittelt.</w:t>
      </w:r>
    </w:p>
    <w:p w14:paraId="73726C6C" w14:textId="77777777" w:rsidR="005E4158" w:rsidRPr="005E4158" w:rsidRDefault="005E4158" w:rsidP="005E4158">
      <w:pPr>
        <w:tabs>
          <w:tab w:val="left" w:pos="1134"/>
        </w:tabs>
        <w:jc w:val="both"/>
        <w:rPr>
          <w:rFonts w:asciiTheme="majorHAnsi" w:hAnsiTheme="majorHAnsi" w:cstheme="majorHAnsi"/>
          <w:kern w:val="2"/>
          <w:sz w:val="23"/>
          <w:szCs w:val="23"/>
          <w14:ligatures w14:val="standardContextual"/>
        </w:rPr>
      </w:pPr>
    </w:p>
    <w:p w14:paraId="07B665E5" w14:textId="77777777" w:rsidR="005E4158" w:rsidRPr="005E4158" w:rsidRDefault="005E4158" w:rsidP="005E4158">
      <w:pPr>
        <w:tabs>
          <w:tab w:val="left" w:pos="1134"/>
        </w:tabs>
        <w:jc w:val="both"/>
        <w:rPr>
          <w:rFonts w:asciiTheme="majorHAnsi" w:hAnsiTheme="majorHAnsi" w:cstheme="majorHAnsi"/>
          <w:b/>
          <w:bCs/>
          <w:kern w:val="2"/>
          <w:sz w:val="23"/>
          <w:szCs w:val="23"/>
          <w14:ligatures w14:val="standardContextual"/>
        </w:rPr>
      </w:pPr>
      <w:r w:rsidRPr="005E4158">
        <w:rPr>
          <w:rFonts w:asciiTheme="majorHAnsi" w:hAnsiTheme="majorHAnsi" w:cstheme="majorHAnsi"/>
          <w:b/>
          <w:bCs/>
          <w:kern w:val="2"/>
          <w:sz w:val="23"/>
          <w:szCs w:val="23"/>
          <w14:ligatures w14:val="standardContextual"/>
        </w:rPr>
        <w:t>Der Gemeindevorstand stellt folgenden Antrag an den Gemeinderat:</w:t>
      </w:r>
    </w:p>
    <w:p w14:paraId="7B6FC300" w14:textId="77777777" w:rsidR="005E4158" w:rsidRPr="005E4158" w:rsidRDefault="005E4158" w:rsidP="005E4158">
      <w:pPr>
        <w:tabs>
          <w:tab w:val="left" w:pos="1134"/>
        </w:tabs>
        <w:jc w:val="both"/>
        <w:rPr>
          <w:rFonts w:asciiTheme="majorHAnsi" w:hAnsiTheme="majorHAnsi" w:cstheme="majorHAnsi"/>
          <w:b/>
          <w:bCs/>
          <w:kern w:val="2"/>
          <w:sz w:val="23"/>
          <w:szCs w:val="23"/>
          <w14:ligatures w14:val="standardContextual"/>
        </w:rPr>
      </w:pPr>
      <w:r w:rsidRPr="005E4158">
        <w:rPr>
          <w:rFonts w:asciiTheme="majorHAnsi" w:hAnsiTheme="majorHAnsi" w:cstheme="majorHAnsi"/>
          <w:b/>
          <w:bCs/>
          <w:kern w:val="2"/>
          <w:sz w:val="23"/>
          <w:szCs w:val="23"/>
          <w14:ligatures w14:val="standardContextual"/>
        </w:rPr>
        <w:t>Beschlussfassung der Fördervereinbarungen laut Anlage.</w:t>
      </w:r>
    </w:p>
    <w:p w14:paraId="0998DBC7" w14:textId="4C6FB238" w:rsidR="005E4158" w:rsidRPr="005E4158" w:rsidRDefault="005E4158" w:rsidP="005E4158">
      <w:pPr>
        <w:tabs>
          <w:tab w:val="left" w:pos="1134"/>
        </w:tabs>
        <w:jc w:val="both"/>
        <w:rPr>
          <w:rFonts w:asciiTheme="majorHAnsi" w:hAnsiTheme="majorHAnsi" w:cstheme="majorHAnsi"/>
          <w:b/>
          <w:bCs/>
          <w:color w:val="0070C0"/>
          <w:kern w:val="2"/>
          <w:sz w:val="23"/>
          <w:szCs w:val="23"/>
          <w14:ligatures w14:val="standardContextual"/>
        </w:rPr>
      </w:pPr>
      <w:r w:rsidRPr="005E4158">
        <w:rPr>
          <w:rFonts w:asciiTheme="majorHAnsi" w:hAnsiTheme="majorHAnsi" w:cstheme="majorHAnsi"/>
          <w:b/>
          <w:bCs/>
          <w:color w:val="0070C0"/>
          <w:kern w:val="2"/>
          <w:sz w:val="23"/>
          <w:szCs w:val="23"/>
          <w14:ligatures w14:val="standardContextual"/>
        </w:rPr>
        <w:t xml:space="preserve">Abstimmung: </w:t>
      </w:r>
      <w:r w:rsidR="000C6931">
        <w:rPr>
          <w:rFonts w:asciiTheme="majorHAnsi" w:hAnsiTheme="majorHAnsi" w:cstheme="majorHAnsi"/>
          <w:b/>
          <w:bCs/>
          <w:color w:val="0070C0"/>
          <w:kern w:val="2"/>
          <w:sz w:val="23"/>
          <w:szCs w:val="23"/>
          <w14:ligatures w14:val="standardContextual"/>
        </w:rPr>
        <w:t>Einstimmige Annahme!</w:t>
      </w:r>
    </w:p>
    <w:p w14:paraId="56DA6BCB" w14:textId="77777777" w:rsidR="005E4158" w:rsidRDefault="005E4158" w:rsidP="00627A5D">
      <w:pPr>
        <w:tabs>
          <w:tab w:val="left" w:pos="1134"/>
        </w:tabs>
        <w:jc w:val="both"/>
        <w:rPr>
          <w:rFonts w:asciiTheme="majorHAnsi" w:hAnsiTheme="majorHAnsi" w:cstheme="majorHAnsi"/>
          <w:kern w:val="2"/>
          <w:sz w:val="23"/>
          <w:szCs w:val="23"/>
          <w14:ligatures w14:val="standardContextual"/>
        </w:rPr>
      </w:pPr>
    </w:p>
    <w:p w14:paraId="31ACB117" w14:textId="491294D9" w:rsidR="005E4158" w:rsidRDefault="005E4158">
      <w:pPr>
        <w:rPr>
          <w:rFonts w:asciiTheme="majorHAnsi" w:hAnsiTheme="majorHAnsi" w:cstheme="majorHAnsi"/>
          <w:kern w:val="2"/>
          <w:sz w:val="23"/>
          <w:szCs w:val="23"/>
          <w14:ligatures w14:val="standardContextual"/>
        </w:rPr>
      </w:pPr>
      <w:r>
        <w:rPr>
          <w:rFonts w:asciiTheme="majorHAnsi" w:hAnsiTheme="majorHAnsi" w:cstheme="majorHAnsi"/>
          <w:kern w:val="2"/>
          <w:sz w:val="23"/>
          <w:szCs w:val="23"/>
          <w14:ligatures w14:val="standardContextual"/>
        </w:rPr>
        <w:br w:type="page"/>
      </w:r>
    </w:p>
    <w:p w14:paraId="68E52C56" w14:textId="77777777" w:rsidR="005E4158" w:rsidRDefault="005E4158" w:rsidP="00627A5D">
      <w:pPr>
        <w:tabs>
          <w:tab w:val="left" w:pos="1134"/>
        </w:tabs>
        <w:jc w:val="both"/>
        <w:rPr>
          <w:rFonts w:asciiTheme="majorHAnsi" w:hAnsiTheme="majorHAnsi" w:cstheme="majorHAnsi"/>
          <w:kern w:val="2"/>
          <w:sz w:val="23"/>
          <w:szCs w:val="23"/>
          <w14:ligatures w14:val="standardContextual"/>
        </w:rPr>
      </w:pPr>
    </w:p>
    <w:p w14:paraId="1E4190DC" w14:textId="77777777" w:rsidR="005E4158" w:rsidRDefault="005E4158" w:rsidP="00627A5D">
      <w:pPr>
        <w:tabs>
          <w:tab w:val="left" w:pos="1134"/>
        </w:tabs>
        <w:jc w:val="both"/>
        <w:rPr>
          <w:rFonts w:asciiTheme="majorHAnsi" w:hAnsiTheme="majorHAnsi" w:cstheme="majorHAnsi"/>
          <w:kern w:val="2"/>
          <w:sz w:val="23"/>
          <w:szCs w:val="23"/>
          <w14:ligatures w14:val="standardContextual"/>
        </w:rPr>
      </w:pPr>
    </w:p>
    <w:p w14:paraId="5F4BD6C5" w14:textId="77777777" w:rsidR="005E4158" w:rsidRDefault="005E4158" w:rsidP="00627A5D">
      <w:pPr>
        <w:tabs>
          <w:tab w:val="left" w:pos="1134"/>
        </w:tabs>
        <w:jc w:val="both"/>
        <w:rPr>
          <w:rFonts w:asciiTheme="majorHAnsi" w:hAnsiTheme="majorHAnsi" w:cstheme="majorHAnsi"/>
          <w:kern w:val="2"/>
          <w:sz w:val="23"/>
          <w:szCs w:val="23"/>
          <w14:ligatures w14:val="standardContextual"/>
        </w:rPr>
      </w:pPr>
    </w:p>
    <w:p w14:paraId="40F5447C" w14:textId="77777777" w:rsidR="005E4158" w:rsidRPr="00485956" w:rsidRDefault="005E4158" w:rsidP="00627A5D">
      <w:pPr>
        <w:tabs>
          <w:tab w:val="left" w:pos="1134"/>
        </w:tabs>
        <w:jc w:val="both"/>
        <w:rPr>
          <w:rFonts w:asciiTheme="majorHAnsi" w:hAnsiTheme="majorHAnsi" w:cstheme="majorHAnsi"/>
          <w:kern w:val="2"/>
          <w:sz w:val="23"/>
          <w:szCs w:val="23"/>
          <w14:ligatures w14:val="standardContextual"/>
        </w:rPr>
      </w:pPr>
    </w:p>
    <w:p w14:paraId="1434B028" w14:textId="7F2F1ADC" w:rsidR="00627A5D" w:rsidRPr="005E4158" w:rsidRDefault="00627A5D" w:rsidP="005E4158">
      <w:pPr>
        <w:pBdr>
          <w:top w:val="single" w:sz="4" w:space="1" w:color="auto"/>
          <w:left w:val="single" w:sz="4" w:space="4" w:color="auto"/>
          <w:bottom w:val="single" w:sz="4" w:space="1" w:color="auto"/>
          <w:right w:val="single" w:sz="4" w:space="4" w:color="auto"/>
        </w:pBdr>
        <w:tabs>
          <w:tab w:val="left" w:pos="1148"/>
        </w:tabs>
        <w:ind w:left="1410" w:hanging="1410"/>
        <w:jc w:val="both"/>
        <w:rPr>
          <w:rFonts w:asciiTheme="majorHAnsi" w:eastAsia="Times New Roman" w:hAnsiTheme="majorHAnsi" w:cstheme="majorHAnsi"/>
          <w:b/>
          <w:bCs/>
          <w:color w:val="000000"/>
          <w:sz w:val="23"/>
          <w:szCs w:val="23"/>
          <w:lang w:eastAsia="de-AT"/>
        </w:rPr>
      </w:pPr>
      <w:r w:rsidRPr="005E4158">
        <w:rPr>
          <w:rFonts w:asciiTheme="majorHAnsi" w:hAnsiTheme="majorHAnsi" w:cstheme="majorHAnsi"/>
          <w:b/>
          <w:bCs/>
          <w:sz w:val="23"/>
          <w:szCs w:val="23"/>
        </w:rPr>
        <w:t>Punkt 10:</w:t>
      </w:r>
      <w:r w:rsidR="005E4158" w:rsidRPr="005E4158">
        <w:rPr>
          <w:rFonts w:asciiTheme="majorHAnsi" w:eastAsia="Times New Roman" w:hAnsiTheme="majorHAnsi" w:cstheme="majorHAnsi"/>
          <w:b/>
          <w:bCs/>
          <w:color w:val="000000"/>
          <w:sz w:val="23"/>
          <w:szCs w:val="23"/>
          <w:lang w:eastAsia="de-AT"/>
        </w:rPr>
        <w:t xml:space="preserve"> </w:t>
      </w:r>
      <w:r w:rsidRPr="005E4158">
        <w:rPr>
          <w:rFonts w:asciiTheme="majorHAnsi" w:eastAsia="Times New Roman" w:hAnsiTheme="majorHAnsi" w:cstheme="majorHAnsi"/>
          <w:b/>
          <w:bCs/>
          <w:color w:val="000000"/>
          <w:sz w:val="23"/>
          <w:szCs w:val="23"/>
          <w:lang w:eastAsia="de-AT"/>
        </w:rPr>
        <w:t>Schulische Tagesbetreuung – Beratung und Beschlussfassung</w:t>
      </w:r>
    </w:p>
    <w:p w14:paraId="4456BB42" w14:textId="1D9257A5" w:rsidR="00627A5D" w:rsidRPr="005E4158" w:rsidRDefault="00627A5D" w:rsidP="005E4158">
      <w:pPr>
        <w:pStyle w:val="Listenabsatz"/>
        <w:numPr>
          <w:ilvl w:val="0"/>
          <w:numId w:val="19"/>
        </w:numPr>
        <w:pBdr>
          <w:top w:val="single" w:sz="4" w:space="1" w:color="auto"/>
          <w:left w:val="single" w:sz="4" w:space="4" w:color="auto"/>
          <w:bottom w:val="single" w:sz="4" w:space="1" w:color="auto"/>
          <w:right w:val="single" w:sz="4" w:space="4" w:color="auto"/>
        </w:pBdr>
        <w:jc w:val="both"/>
        <w:rPr>
          <w:rFonts w:asciiTheme="majorHAnsi" w:eastAsia="Times New Roman" w:hAnsiTheme="majorHAnsi" w:cstheme="majorHAnsi"/>
          <w:b/>
          <w:bCs/>
          <w:color w:val="000000"/>
          <w:sz w:val="23"/>
          <w:szCs w:val="23"/>
          <w:lang w:eastAsia="de-AT"/>
        </w:rPr>
      </w:pPr>
      <w:r w:rsidRPr="005E4158">
        <w:rPr>
          <w:rFonts w:asciiTheme="majorHAnsi" w:eastAsia="Times New Roman" w:hAnsiTheme="majorHAnsi" w:cstheme="majorHAnsi"/>
          <w:b/>
          <w:bCs/>
          <w:color w:val="000000"/>
          <w:sz w:val="23"/>
          <w:szCs w:val="23"/>
          <w:lang w:eastAsia="de-AT"/>
        </w:rPr>
        <w:t>Elternbeiträge</w:t>
      </w:r>
    </w:p>
    <w:p w14:paraId="4E5AACD1" w14:textId="31682136" w:rsidR="00627A5D" w:rsidRPr="005E4158" w:rsidRDefault="00627A5D" w:rsidP="005E4158">
      <w:pPr>
        <w:pStyle w:val="Listenabsatz"/>
        <w:numPr>
          <w:ilvl w:val="0"/>
          <w:numId w:val="19"/>
        </w:numPr>
        <w:pBdr>
          <w:top w:val="single" w:sz="4" w:space="1" w:color="auto"/>
          <w:left w:val="single" w:sz="4" w:space="4" w:color="auto"/>
          <w:bottom w:val="single" w:sz="4" w:space="1" w:color="auto"/>
          <w:right w:val="single" w:sz="4" w:space="4" w:color="auto"/>
        </w:pBdr>
        <w:tabs>
          <w:tab w:val="left" w:pos="1148"/>
        </w:tabs>
        <w:jc w:val="both"/>
        <w:rPr>
          <w:rFonts w:asciiTheme="majorHAnsi" w:eastAsia="Times New Roman" w:hAnsiTheme="majorHAnsi" w:cstheme="majorHAnsi"/>
          <w:b/>
          <w:bCs/>
          <w:color w:val="000000"/>
          <w:sz w:val="23"/>
          <w:szCs w:val="23"/>
          <w:lang w:eastAsia="de-AT"/>
        </w:rPr>
      </w:pPr>
      <w:r w:rsidRPr="005E4158">
        <w:rPr>
          <w:rFonts w:asciiTheme="majorHAnsi" w:eastAsia="Times New Roman" w:hAnsiTheme="majorHAnsi" w:cstheme="majorHAnsi"/>
          <w:b/>
          <w:bCs/>
          <w:color w:val="000000"/>
          <w:sz w:val="23"/>
          <w:szCs w:val="23"/>
          <w:lang w:eastAsia="de-AT"/>
        </w:rPr>
        <w:t>Tarifordnung</w:t>
      </w:r>
    </w:p>
    <w:p w14:paraId="6CA65350" w14:textId="77777777" w:rsid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18180BF5"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lang w:eastAsia="de-AT"/>
        </w:rPr>
      </w:pPr>
      <w:r w:rsidRPr="005E4158">
        <w:rPr>
          <w:rFonts w:asciiTheme="majorHAnsi" w:eastAsia="Times New Roman" w:hAnsiTheme="majorHAnsi" w:cstheme="majorHAnsi"/>
          <w:color w:val="000000"/>
          <w:sz w:val="23"/>
          <w:szCs w:val="23"/>
          <w:lang w:eastAsia="de-AT"/>
        </w:rPr>
        <w:t>In diesem Schuljahr haben wir in der schulischen Tagesbetreuung 62 Kinder angemeldet – diese Liste wurde am Donnerstag, 06.08.2026 vorgelegt; es wird wieder drei Gruppe geben.</w:t>
      </w:r>
    </w:p>
    <w:p w14:paraId="6D8F61FC"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lang w:eastAsia="de-AT"/>
        </w:rPr>
      </w:pPr>
      <w:r w:rsidRPr="005E4158">
        <w:rPr>
          <w:rFonts w:asciiTheme="majorHAnsi" w:eastAsia="Times New Roman" w:hAnsiTheme="majorHAnsi" w:cstheme="majorHAnsi"/>
          <w:color w:val="000000"/>
          <w:sz w:val="23"/>
          <w:szCs w:val="23"/>
          <w:lang w:eastAsia="de-AT"/>
        </w:rPr>
        <w:t>Berechnungen siehe Anlage zur Niederschrift.</w:t>
      </w:r>
    </w:p>
    <w:p w14:paraId="30AEF24A"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4291D088" w14:textId="77777777" w:rsidR="005E4158" w:rsidRPr="005E4158" w:rsidRDefault="005E4158" w:rsidP="005E4158">
      <w:pPr>
        <w:tabs>
          <w:tab w:val="left" w:pos="1148"/>
        </w:tabs>
        <w:jc w:val="both"/>
        <w:rPr>
          <w:rFonts w:asciiTheme="majorHAnsi" w:eastAsia="Times New Roman" w:hAnsiTheme="majorHAnsi" w:cstheme="majorHAnsi"/>
          <w:b/>
          <w:bCs/>
          <w:color w:val="000000"/>
          <w:sz w:val="23"/>
          <w:szCs w:val="23"/>
          <w:lang w:eastAsia="de-AT"/>
        </w:rPr>
      </w:pPr>
      <w:r w:rsidRPr="005E4158">
        <w:rPr>
          <w:rFonts w:asciiTheme="majorHAnsi" w:eastAsia="Times New Roman" w:hAnsiTheme="majorHAnsi" w:cstheme="majorHAnsi"/>
          <w:b/>
          <w:bCs/>
          <w:color w:val="000000"/>
          <w:sz w:val="23"/>
          <w:szCs w:val="23"/>
          <w:lang w:eastAsia="de-AT"/>
        </w:rPr>
        <w:t>a)</w:t>
      </w:r>
    </w:p>
    <w:p w14:paraId="6EF9CE77" w14:textId="77777777" w:rsidR="005E4158" w:rsidRPr="005E4158" w:rsidRDefault="005E4158" w:rsidP="005E4158">
      <w:pPr>
        <w:tabs>
          <w:tab w:val="left" w:pos="1148"/>
        </w:tabs>
        <w:jc w:val="both"/>
        <w:rPr>
          <w:rFonts w:asciiTheme="majorHAnsi" w:eastAsia="Times New Roman" w:hAnsiTheme="majorHAnsi" w:cstheme="majorHAnsi"/>
          <w:b/>
          <w:bCs/>
          <w:color w:val="000000"/>
          <w:sz w:val="23"/>
          <w:szCs w:val="23"/>
          <w:lang w:eastAsia="de-AT"/>
        </w:rPr>
      </w:pPr>
    </w:p>
    <w:p w14:paraId="00729C00" w14:textId="77777777" w:rsidR="005E4158" w:rsidRPr="005E4158" w:rsidRDefault="005E4158" w:rsidP="005E4158">
      <w:pPr>
        <w:tabs>
          <w:tab w:val="left" w:pos="1148"/>
        </w:tabs>
        <w:jc w:val="both"/>
        <w:rPr>
          <w:rFonts w:asciiTheme="majorHAnsi" w:eastAsia="Times New Roman" w:hAnsiTheme="majorHAnsi" w:cstheme="majorHAnsi"/>
          <w:b/>
          <w:bCs/>
          <w:color w:val="000000"/>
          <w:sz w:val="23"/>
          <w:szCs w:val="23"/>
          <w:lang w:eastAsia="de-AT"/>
        </w:rPr>
      </w:pPr>
      <w:r w:rsidRPr="005E4158">
        <w:rPr>
          <w:rFonts w:asciiTheme="majorHAnsi" w:eastAsia="Times New Roman" w:hAnsiTheme="majorHAnsi" w:cstheme="majorHAnsi"/>
          <w:b/>
          <w:bCs/>
          <w:color w:val="000000"/>
          <w:sz w:val="23"/>
          <w:szCs w:val="23"/>
          <w:lang w:eastAsia="de-AT"/>
        </w:rPr>
        <w:t>Elternbeiträge laut Berechnungsformel 2026/2027:</w:t>
      </w:r>
    </w:p>
    <w:tbl>
      <w:tblPr>
        <w:tblW w:w="21500" w:type="dxa"/>
        <w:tblCellMar>
          <w:left w:w="70" w:type="dxa"/>
          <w:right w:w="70" w:type="dxa"/>
        </w:tblCellMar>
        <w:tblLook w:val="04A0" w:firstRow="1" w:lastRow="0" w:firstColumn="1" w:lastColumn="0" w:noHBand="0" w:noVBand="1"/>
      </w:tblPr>
      <w:tblGrid>
        <w:gridCol w:w="841"/>
        <w:gridCol w:w="3969"/>
        <w:gridCol w:w="1984"/>
        <w:gridCol w:w="2646"/>
        <w:gridCol w:w="1820"/>
        <w:gridCol w:w="2660"/>
        <w:gridCol w:w="1200"/>
        <w:gridCol w:w="1200"/>
        <w:gridCol w:w="1200"/>
        <w:gridCol w:w="1580"/>
        <w:gridCol w:w="1200"/>
        <w:gridCol w:w="1200"/>
      </w:tblGrid>
      <w:tr w:rsidR="005E4158" w:rsidRPr="005E4158" w14:paraId="21106369" w14:textId="77777777" w:rsidTr="009C59F2">
        <w:trPr>
          <w:trHeight w:val="1590"/>
        </w:trPr>
        <w:tc>
          <w:tcPr>
            <w:tcW w:w="84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7D76DB6" w14:textId="77777777" w:rsidR="005E4158" w:rsidRPr="005E4158" w:rsidRDefault="005E4158" w:rsidP="005E4158">
            <w:pPr>
              <w:jc w:val="center"/>
              <w:rPr>
                <w:rFonts w:ascii="Calibri" w:eastAsia="Times New Roman" w:hAnsi="Calibri" w:cs="Calibri"/>
                <w:b/>
                <w:bCs/>
                <w:color w:val="000000"/>
                <w:lang w:eastAsia="de-AT"/>
              </w:rPr>
            </w:pPr>
            <w:r w:rsidRPr="005E4158">
              <w:rPr>
                <w:rFonts w:ascii="Calibri" w:eastAsia="Times New Roman" w:hAnsi="Calibri" w:cs="Calibri"/>
                <w:b/>
                <w:bCs/>
                <w:color w:val="000000"/>
                <w:lang w:eastAsia="de-AT"/>
              </w:rPr>
              <w:t>Tage</w:t>
            </w:r>
          </w:p>
        </w:tc>
        <w:tc>
          <w:tcPr>
            <w:tcW w:w="3969" w:type="dxa"/>
            <w:tcBorders>
              <w:top w:val="single" w:sz="8" w:space="0" w:color="auto"/>
              <w:left w:val="nil"/>
              <w:bottom w:val="single" w:sz="8" w:space="0" w:color="auto"/>
              <w:right w:val="single" w:sz="8" w:space="0" w:color="auto"/>
            </w:tcBorders>
            <w:shd w:val="clear" w:color="auto" w:fill="auto"/>
            <w:vAlign w:val="center"/>
            <w:hideMark/>
          </w:tcPr>
          <w:p w14:paraId="2E98C46C" w14:textId="77777777" w:rsidR="005E4158" w:rsidRPr="005E4158" w:rsidRDefault="005E4158" w:rsidP="005E4158">
            <w:pPr>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Elternbeitrag pro Monat 2026 / 2027</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14:paraId="35B4385B" w14:textId="77777777" w:rsidR="005E4158" w:rsidRPr="005E4158" w:rsidRDefault="005E4158" w:rsidP="005E4158">
            <w:pPr>
              <w:rPr>
                <w:rFonts w:ascii="Calibri" w:eastAsia="Times New Roman" w:hAnsi="Calibri" w:cs="Calibri"/>
                <w:b/>
                <w:bCs/>
                <w:color w:val="000000"/>
                <w:lang w:eastAsia="de-AT"/>
              </w:rPr>
            </w:pPr>
            <w:r w:rsidRPr="005E4158">
              <w:rPr>
                <w:rFonts w:ascii="Calibri" w:eastAsia="Times New Roman" w:hAnsi="Calibri" w:cs="Calibri"/>
                <w:b/>
                <w:bCs/>
                <w:color w:val="000000"/>
                <w:lang w:eastAsia="de-AT"/>
              </w:rPr>
              <w:t>Essen pro Monat</w:t>
            </w:r>
          </w:p>
        </w:tc>
        <w:tc>
          <w:tcPr>
            <w:tcW w:w="2646" w:type="dxa"/>
            <w:tcBorders>
              <w:top w:val="single" w:sz="8" w:space="0" w:color="auto"/>
              <w:left w:val="nil"/>
              <w:bottom w:val="single" w:sz="8" w:space="0" w:color="auto"/>
              <w:right w:val="single" w:sz="8" w:space="0" w:color="auto"/>
            </w:tcBorders>
            <w:shd w:val="clear" w:color="auto" w:fill="auto"/>
            <w:vAlign w:val="center"/>
            <w:hideMark/>
          </w:tcPr>
          <w:p w14:paraId="5DE2BBB8" w14:textId="77777777" w:rsidR="005E4158" w:rsidRPr="005E4158" w:rsidRDefault="005E4158" w:rsidP="005E4158">
            <w:pPr>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Gesamt pro Monat</w:t>
            </w:r>
          </w:p>
        </w:tc>
        <w:tc>
          <w:tcPr>
            <w:tcW w:w="1820" w:type="dxa"/>
            <w:tcBorders>
              <w:top w:val="nil"/>
              <w:left w:val="nil"/>
              <w:bottom w:val="nil"/>
              <w:right w:val="nil"/>
            </w:tcBorders>
            <w:shd w:val="clear" w:color="auto" w:fill="auto"/>
            <w:noWrap/>
            <w:vAlign w:val="bottom"/>
            <w:hideMark/>
          </w:tcPr>
          <w:p w14:paraId="5E4878AE" w14:textId="77777777" w:rsidR="005E4158" w:rsidRPr="005E4158" w:rsidRDefault="005E4158" w:rsidP="005E4158">
            <w:pPr>
              <w:rPr>
                <w:rFonts w:ascii="Calibri" w:eastAsia="Times New Roman" w:hAnsi="Calibri" w:cs="Calibri"/>
                <w:b/>
                <w:bCs/>
                <w:color w:val="00B0F0"/>
                <w:lang w:eastAsia="de-AT"/>
              </w:rPr>
            </w:pPr>
          </w:p>
        </w:tc>
        <w:tc>
          <w:tcPr>
            <w:tcW w:w="26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4A8833" w14:textId="77777777" w:rsidR="005E4158" w:rsidRPr="005E4158" w:rsidRDefault="005E4158" w:rsidP="005E4158">
            <w:pPr>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Elternbeitrag pro Monat 2025/2026</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4F57CFF6" w14:textId="77777777" w:rsidR="005E4158" w:rsidRPr="005E4158" w:rsidRDefault="005E4158" w:rsidP="005E4158">
            <w:pPr>
              <w:rPr>
                <w:rFonts w:ascii="Calibri" w:eastAsia="Times New Roman" w:hAnsi="Calibri" w:cs="Calibri"/>
                <w:b/>
                <w:bCs/>
                <w:color w:val="000000"/>
                <w:lang w:eastAsia="de-AT"/>
              </w:rPr>
            </w:pPr>
            <w:r w:rsidRPr="005E4158">
              <w:rPr>
                <w:rFonts w:ascii="Calibri" w:eastAsia="Times New Roman" w:hAnsi="Calibri" w:cs="Calibri"/>
                <w:b/>
                <w:bCs/>
                <w:color w:val="000000"/>
                <w:lang w:eastAsia="de-AT"/>
              </w:rPr>
              <w:t>Essen pro Monat</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76D1FC7C" w14:textId="77777777" w:rsidR="005E4158" w:rsidRPr="005E4158" w:rsidRDefault="005E4158" w:rsidP="005E4158">
            <w:pPr>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Gesamt pro Monat</w:t>
            </w:r>
          </w:p>
        </w:tc>
        <w:tc>
          <w:tcPr>
            <w:tcW w:w="1200" w:type="dxa"/>
            <w:tcBorders>
              <w:top w:val="nil"/>
              <w:left w:val="nil"/>
              <w:bottom w:val="nil"/>
              <w:right w:val="nil"/>
            </w:tcBorders>
            <w:shd w:val="clear" w:color="auto" w:fill="auto"/>
            <w:noWrap/>
            <w:vAlign w:val="bottom"/>
            <w:hideMark/>
          </w:tcPr>
          <w:p w14:paraId="70D0255E" w14:textId="77777777" w:rsidR="005E4158" w:rsidRPr="005E4158" w:rsidRDefault="005E4158" w:rsidP="005E4158">
            <w:pPr>
              <w:rPr>
                <w:rFonts w:ascii="Calibri" w:eastAsia="Times New Roman" w:hAnsi="Calibri" w:cs="Calibri"/>
                <w:b/>
                <w:bCs/>
                <w:color w:val="00B0F0"/>
                <w:lang w:eastAsia="de-AT"/>
              </w:rPr>
            </w:pPr>
          </w:p>
        </w:tc>
        <w:tc>
          <w:tcPr>
            <w:tcW w:w="15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367EF5" w14:textId="77777777" w:rsidR="005E4158" w:rsidRPr="005E4158" w:rsidRDefault="005E4158" w:rsidP="005E4158">
            <w:pPr>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Elternbeitrag pro Monat Beschluss 2026/2027</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51B167ED" w14:textId="77777777" w:rsidR="005E4158" w:rsidRPr="005E4158" w:rsidRDefault="005E4158" w:rsidP="005E4158">
            <w:pPr>
              <w:rPr>
                <w:rFonts w:ascii="Calibri" w:eastAsia="Times New Roman" w:hAnsi="Calibri" w:cs="Calibri"/>
                <w:b/>
                <w:bCs/>
                <w:color w:val="000000"/>
                <w:lang w:eastAsia="de-AT"/>
              </w:rPr>
            </w:pPr>
            <w:r w:rsidRPr="005E4158">
              <w:rPr>
                <w:rFonts w:ascii="Calibri" w:eastAsia="Times New Roman" w:hAnsi="Calibri" w:cs="Calibri"/>
                <w:b/>
                <w:bCs/>
                <w:color w:val="000000"/>
                <w:lang w:eastAsia="de-AT"/>
              </w:rPr>
              <w:t>Essen pro Monat</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1DECD0BB" w14:textId="77777777" w:rsidR="005E4158" w:rsidRPr="005E4158" w:rsidRDefault="005E4158" w:rsidP="005E4158">
            <w:pPr>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Gesamt pro Monat</w:t>
            </w:r>
          </w:p>
        </w:tc>
      </w:tr>
      <w:tr w:rsidR="005E4158" w:rsidRPr="005E4158" w14:paraId="6CC9042A" w14:textId="77777777" w:rsidTr="009C59F2">
        <w:trPr>
          <w:trHeight w:val="330"/>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CC285F2" w14:textId="77777777" w:rsidR="005E4158" w:rsidRPr="005E4158" w:rsidRDefault="005E4158" w:rsidP="005E4158">
            <w:pPr>
              <w:jc w:val="right"/>
              <w:rPr>
                <w:rFonts w:ascii="Calibri" w:eastAsia="Times New Roman" w:hAnsi="Calibri" w:cs="Calibri"/>
                <w:color w:val="000000"/>
                <w:lang w:eastAsia="de-AT"/>
              </w:rPr>
            </w:pPr>
            <w:r w:rsidRPr="005E4158">
              <w:rPr>
                <w:rFonts w:ascii="Calibri" w:eastAsia="Times New Roman" w:hAnsi="Calibri" w:cs="Calibri"/>
                <w:color w:val="000000"/>
                <w:lang w:eastAsia="de-AT"/>
              </w:rPr>
              <w:t>5</w:t>
            </w:r>
          </w:p>
        </w:tc>
        <w:tc>
          <w:tcPr>
            <w:tcW w:w="3969" w:type="dxa"/>
            <w:tcBorders>
              <w:top w:val="nil"/>
              <w:left w:val="nil"/>
              <w:bottom w:val="single" w:sz="8" w:space="0" w:color="auto"/>
              <w:right w:val="single" w:sz="8" w:space="0" w:color="auto"/>
            </w:tcBorders>
            <w:shd w:val="clear" w:color="auto" w:fill="auto"/>
            <w:vAlign w:val="center"/>
            <w:hideMark/>
          </w:tcPr>
          <w:p w14:paraId="1D993D61"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€ 295,43</w:t>
            </w:r>
          </w:p>
        </w:tc>
        <w:tc>
          <w:tcPr>
            <w:tcW w:w="1984" w:type="dxa"/>
            <w:tcBorders>
              <w:top w:val="nil"/>
              <w:left w:val="nil"/>
              <w:bottom w:val="single" w:sz="8" w:space="0" w:color="auto"/>
              <w:right w:val="single" w:sz="8" w:space="0" w:color="auto"/>
            </w:tcBorders>
            <w:shd w:val="clear" w:color="auto" w:fill="auto"/>
            <w:vAlign w:val="center"/>
            <w:hideMark/>
          </w:tcPr>
          <w:p w14:paraId="1AD46903"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€ 86,50</w:t>
            </w:r>
          </w:p>
        </w:tc>
        <w:tc>
          <w:tcPr>
            <w:tcW w:w="2646" w:type="dxa"/>
            <w:tcBorders>
              <w:top w:val="nil"/>
              <w:left w:val="nil"/>
              <w:bottom w:val="single" w:sz="8" w:space="0" w:color="auto"/>
              <w:right w:val="single" w:sz="8" w:space="0" w:color="auto"/>
            </w:tcBorders>
            <w:shd w:val="clear" w:color="auto" w:fill="auto"/>
            <w:vAlign w:val="center"/>
            <w:hideMark/>
          </w:tcPr>
          <w:p w14:paraId="61CD6976"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€ 381,93</w:t>
            </w:r>
          </w:p>
        </w:tc>
        <w:tc>
          <w:tcPr>
            <w:tcW w:w="1820" w:type="dxa"/>
            <w:tcBorders>
              <w:top w:val="nil"/>
              <w:left w:val="nil"/>
              <w:bottom w:val="nil"/>
              <w:right w:val="nil"/>
            </w:tcBorders>
            <w:shd w:val="clear" w:color="auto" w:fill="auto"/>
            <w:noWrap/>
            <w:vAlign w:val="bottom"/>
            <w:hideMark/>
          </w:tcPr>
          <w:p w14:paraId="2053B7C0" w14:textId="77777777" w:rsidR="005E4158" w:rsidRPr="005E4158" w:rsidRDefault="005E4158" w:rsidP="005E4158">
            <w:pPr>
              <w:jc w:val="right"/>
              <w:rPr>
                <w:rFonts w:ascii="Calibri" w:eastAsia="Times New Roman" w:hAnsi="Calibri" w:cs="Calibri"/>
                <w:b/>
                <w:bCs/>
                <w:color w:val="00B0F0"/>
                <w:lang w:eastAsia="de-AT"/>
              </w:rPr>
            </w:pPr>
          </w:p>
        </w:tc>
        <w:tc>
          <w:tcPr>
            <w:tcW w:w="2660" w:type="dxa"/>
            <w:tcBorders>
              <w:top w:val="nil"/>
              <w:left w:val="single" w:sz="8" w:space="0" w:color="auto"/>
              <w:bottom w:val="single" w:sz="8" w:space="0" w:color="auto"/>
              <w:right w:val="single" w:sz="8" w:space="0" w:color="auto"/>
            </w:tcBorders>
            <w:shd w:val="clear" w:color="auto" w:fill="auto"/>
            <w:vAlign w:val="center"/>
            <w:hideMark/>
          </w:tcPr>
          <w:p w14:paraId="46BCF919"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€ 120,00</w:t>
            </w:r>
          </w:p>
        </w:tc>
        <w:tc>
          <w:tcPr>
            <w:tcW w:w="1200" w:type="dxa"/>
            <w:tcBorders>
              <w:top w:val="nil"/>
              <w:left w:val="nil"/>
              <w:bottom w:val="single" w:sz="8" w:space="0" w:color="auto"/>
              <w:right w:val="single" w:sz="8" w:space="0" w:color="auto"/>
            </w:tcBorders>
            <w:shd w:val="clear" w:color="auto" w:fill="auto"/>
            <w:vAlign w:val="center"/>
            <w:hideMark/>
          </w:tcPr>
          <w:p w14:paraId="5AACFE56"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€ 82,00</w:t>
            </w:r>
          </w:p>
        </w:tc>
        <w:tc>
          <w:tcPr>
            <w:tcW w:w="1200" w:type="dxa"/>
            <w:tcBorders>
              <w:top w:val="nil"/>
              <w:left w:val="nil"/>
              <w:bottom w:val="single" w:sz="8" w:space="0" w:color="auto"/>
              <w:right w:val="single" w:sz="8" w:space="0" w:color="auto"/>
            </w:tcBorders>
            <w:shd w:val="clear" w:color="auto" w:fill="auto"/>
            <w:vAlign w:val="center"/>
            <w:hideMark/>
          </w:tcPr>
          <w:p w14:paraId="39A6034F"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€ 202,00</w:t>
            </w:r>
          </w:p>
        </w:tc>
        <w:tc>
          <w:tcPr>
            <w:tcW w:w="1200" w:type="dxa"/>
            <w:tcBorders>
              <w:top w:val="nil"/>
              <w:left w:val="nil"/>
              <w:bottom w:val="nil"/>
              <w:right w:val="nil"/>
            </w:tcBorders>
            <w:shd w:val="clear" w:color="auto" w:fill="auto"/>
            <w:noWrap/>
            <w:vAlign w:val="bottom"/>
            <w:hideMark/>
          </w:tcPr>
          <w:p w14:paraId="30D9ADEA" w14:textId="77777777" w:rsidR="005E4158" w:rsidRPr="005E4158" w:rsidRDefault="005E4158" w:rsidP="005E4158">
            <w:pPr>
              <w:jc w:val="right"/>
              <w:rPr>
                <w:rFonts w:ascii="Calibri" w:eastAsia="Times New Roman" w:hAnsi="Calibri" w:cs="Calibri"/>
                <w:b/>
                <w:bCs/>
                <w:color w:val="00B0F0"/>
                <w:lang w:eastAsia="de-AT"/>
              </w:rPr>
            </w:pPr>
          </w:p>
        </w:tc>
        <w:tc>
          <w:tcPr>
            <w:tcW w:w="1580" w:type="dxa"/>
            <w:tcBorders>
              <w:top w:val="nil"/>
              <w:left w:val="single" w:sz="8" w:space="0" w:color="auto"/>
              <w:bottom w:val="single" w:sz="8" w:space="0" w:color="auto"/>
              <w:right w:val="single" w:sz="8" w:space="0" w:color="auto"/>
            </w:tcBorders>
            <w:shd w:val="clear" w:color="auto" w:fill="auto"/>
            <w:vAlign w:val="center"/>
            <w:hideMark/>
          </w:tcPr>
          <w:p w14:paraId="29F1B709"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€ 130,00</w:t>
            </w:r>
          </w:p>
        </w:tc>
        <w:tc>
          <w:tcPr>
            <w:tcW w:w="1200" w:type="dxa"/>
            <w:tcBorders>
              <w:top w:val="nil"/>
              <w:left w:val="nil"/>
              <w:bottom w:val="single" w:sz="8" w:space="0" w:color="auto"/>
              <w:right w:val="single" w:sz="8" w:space="0" w:color="auto"/>
            </w:tcBorders>
            <w:shd w:val="clear" w:color="auto" w:fill="auto"/>
            <w:vAlign w:val="center"/>
            <w:hideMark/>
          </w:tcPr>
          <w:p w14:paraId="3907A39F"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€ 86,50</w:t>
            </w:r>
          </w:p>
        </w:tc>
        <w:tc>
          <w:tcPr>
            <w:tcW w:w="1200" w:type="dxa"/>
            <w:tcBorders>
              <w:top w:val="nil"/>
              <w:left w:val="nil"/>
              <w:bottom w:val="single" w:sz="8" w:space="0" w:color="auto"/>
              <w:right w:val="single" w:sz="8" w:space="0" w:color="auto"/>
            </w:tcBorders>
            <w:shd w:val="clear" w:color="auto" w:fill="auto"/>
            <w:vAlign w:val="center"/>
            <w:hideMark/>
          </w:tcPr>
          <w:p w14:paraId="751CCBF2"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€ 216,50</w:t>
            </w:r>
          </w:p>
        </w:tc>
      </w:tr>
      <w:tr w:rsidR="005E4158" w:rsidRPr="005E4158" w14:paraId="543A4CF5" w14:textId="77777777" w:rsidTr="009C59F2">
        <w:trPr>
          <w:trHeight w:val="330"/>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76B1A5D5" w14:textId="77777777" w:rsidR="005E4158" w:rsidRPr="005E4158" w:rsidRDefault="005E4158" w:rsidP="005E4158">
            <w:pPr>
              <w:jc w:val="right"/>
              <w:rPr>
                <w:rFonts w:ascii="Calibri" w:eastAsia="Times New Roman" w:hAnsi="Calibri" w:cs="Calibri"/>
                <w:color w:val="000000"/>
                <w:lang w:eastAsia="de-AT"/>
              </w:rPr>
            </w:pPr>
            <w:r w:rsidRPr="005E4158">
              <w:rPr>
                <w:rFonts w:ascii="Calibri" w:eastAsia="Times New Roman" w:hAnsi="Calibri" w:cs="Calibri"/>
                <w:color w:val="000000"/>
                <w:lang w:eastAsia="de-AT"/>
              </w:rPr>
              <w:t>4</w:t>
            </w:r>
          </w:p>
        </w:tc>
        <w:tc>
          <w:tcPr>
            <w:tcW w:w="3969" w:type="dxa"/>
            <w:tcBorders>
              <w:top w:val="nil"/>
              <w:left w:val="nil"/>
              <w:bottom w:val="single" w:sz="8" w:space="0" w:color="auto"/>
              <w:right w:val="single" w:sz="8" w:space="0" w:color="auto"/>
            </w:tcBorders>
            <w:shd w:val="clear" w:color="auto" w:fill="auto"/>
            <w:vAlign w:val="center"/>
            <w:hideMark/>
          </w:tcPr>
          <w:p w14:paraId="1833CFD9"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€ 236,34</w:t>
            </w:r>
          </w:p>
        </w:tc>
        <w:tc>
          <w:tcPr>
            <w:tcW w:w="1984" w:type="dxa"/>
            <w:tcBorders>
              <w:top w:val="nil"/>
              <w:left w:val="nil"/>
              <w:bottom w:val="single" w:sz="8" w:space="0" w:color="auto"/>
              <w:right w:val="single" w:sz="8" w:space="0" w:color="auto"/>
            </w:tcBorders>
            <w:shd w:val="clear" w:color="auto" w:fill="auto"/>
            <w:vAlign w:val="center"/>
            <w:hideMark/>
          </w:tcPr>
          <w:p w14:paraId="16B967DD"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€ 69,10</w:t>
            </w:r>
          </w:p>
        </w:tc>
        <w:tc>
          <w:tcPr>
            <w:tcW w:w="2646" w:type="dxa"/>
            <w:tcBorders>
              <w:top w:val="nil"/>
              <w:left w:val="nil"/>
              <w:bottom w:val="single" w:sz="8" w:space="0" w:color="auto"/>
              <w:right w:val="single" w:sz="8" w:space="0" w:color="auto"/>
            </w:tcBorders>
            <w:shd w:val="clear" w:color="auto" w:fill="auto"/>
            <w:vAlign w:val="center"/>
            <w:hideMark/>
          </w:tcPr>
          <w:p w14:paraId="61D24D51"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€ 305,44</w:t>
            </w:r>
          </w:p>
        </w:tc>
        <w:tc>
          <w:tcPr>
            <w:tcW w:w="1820" w:type="dxa"/>
            <w:tcBorders>
              <w:top w:val="nil"/>
              <w:left w:val="nil"/>
              <w:bottom w:val="nil"/>
              <w:right w:val="nil"/>
            </w:tcBorders>
            <w:shd w:val="clear" w:color="auto" w:fill="auto"/>
            <w:noWrap/>
            <w:vAlign w:val="bottom"/>
            <w:hideMark/>
          </w:tcPr>
          <w:p w14:paraId="5BED19EE" w14:textId="77777777" w:rsidR="005E4158" w:rsidRPr="005E4158" w:rsidRDefault="005E4158" w:rsidP="005E4158">
            <w:pPr>
              <w:jc w:val="right"/>
              <w:rPr>
                <w:rFonts w:ascii="Calibri" w:eastAsia="Times New Roman" w:hAnsi="Calibri" w:cs="Calibri"/>
                <w:b/>
                <w:bCs/>
                <w:color w:val="00B0F0"/>
                <w:lang w:eastAsia="de-AT"/>
              </w:rPr>
            </w:pPr>
          </w:p>
        </w:tc>
        <w:tc>
          <w:tcPr>
            <w:tcW w:w="2660" w:type="dxa"/>
            <w:tcBorders>
              <w:top w:val="nil"/>
              <w:left w:val="single" w:sz="8" w:space="0" w:color="auto"/>
              <w:bottom w:val="single" w:sz="8" w:space="0" w:color="auto"/>
              <w:right w:val="single" w:sz="8" w:space="0" w:color="auto"/>
            </w:tcBorders>
            <w:shd w:val="clear" w:color="auto" w:fill="auto"/>
            <w:vAlign w:val="center"/>
            <w:hideMark/>
          </w:tcPr>
          <w:p w14:paraId="3208A2D1"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€ 110,00</w:t>
            </w:r>
          </w:p>
        </w:tc>
        <w:tc>
          <w:tcPr>
            <w:tcW w:w="1200" w:type="dxa"/>
            <w:tcBorders>
              <w:top w:val="nil"/>
              <w:left w:val="nil"/>
              <w:bottom w:val="single" w:sz="8" w:space="0" w:color="auto"/>
              <w:right w:val="single" w:sz="8" w:space="0" w:color="auto"/>
            </w:tcBorders>
            <w:shd w:val="clear" w:color="auto" w:fill="auto"/>
            <w:vAlign w:val="center"/>
            <w:hideMark/>
          </w:tcPr>
          <w:p w14:paraId="105B0039"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€ 65,60</w:t>
            </w:r>
          </w:p>
        </w:tc>
        <w:tc>
          <w:tcPr>
            <w:tcW w:w="1200" w:type="dxa"/>
            <w:tcBorders>
              <w:top w:val="nil"/>
              <w:left w:val="nil"/>
              <w:bottom w:val="single" w:sz="8" w:space="0" w:color="auto"/>
              <w:right w:val="single" w:sz="8" w:space="0" w:color="auto"/>
            </w:tcBorders>
            <w:shd w:val="clear" w:color="auto" w:fill="auto"/>
            <w:vAlign w:val="center"/>
            <w:hideMark/>
          </w:tcPr>
          <w:p w14:paraId="0E244B73"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€ 175,60</w:t>
            </w:r>
          </w:p>
        </w:tc>
        <w:tc>
          <w:tcPr>
            <w:tcW w:w="1200" w:type="dxa"/>
            <w:tcBorders>
              <w:top w:val="nil"/>
              <w:left w:val="nil"/>
              <w:bottom w:val="nil"/>
              <w:right w:val="nil"/>
            </w:tcBorders>
            <w:shd w:val="clear" w:color="auto" w:fill="auto"/>
            <w:noWrap/>
            <w:vAlign w:val="bottom"/>
            <w:hideMark/>
          </w:tcPr>
          <w:p w14:paraId="216F2BDC" w14:textId="77777777" w:rsidR="005E4158" w:rsidRPr="005E4158" w:rsidRDefault="005E4158" w:rsidP="005E4158">
            <w:pPr>
              <w:jc w:val="right"/>
              <w:rPr>
                <w:rFonts w:ascii="Calibri" w:eastAsia="Times New Roman" w:hAnsi="Calibri" w:cs="Calibri"/>
                <w:b/>
                <w:bCs/>
                <w:color w:val="00B0F0"/>
                <w:lang w:eastAsia="de-AT"/>
              </w:rPr>
            </w:pPr>
          </w:p>
        </w:tc>
        <w:tc>
          <w:tcPr>
            <w:tcW w:w="1580" w:type="dxa"/>
            <w:tcBorders>
              <w:top w:val="nil"/>
              <w:left w:val="single" w:sz="8" w:space="0" w:color="auto"/>
              <w:bottom w:val="single" w:sz="8" w:space="0" w:color="auto"/>
              <w:right w:val="single" w:sz="8" w:space="0" w:color="auto"/>
            </w:tcBorders>
            <w:shd w:val="clear" w:color="auto" w:fill="auto"/>
            <w:vAlign w:val="center"/>
            <w:hideMark/>
          </w:tcPr>
          <w:p w14:paraId="40F2496C"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€ 120,00</w:t>
            </w:r>
          </w:p>
        </w:tc>
        <w:tc>
          <w:tcPr>
            <w:tcW w:w="1200" w:type="dxa"/>
            <w:tcBorders>
              <w:top w:val="nil"/>
              <w:left w:val="nil"/>
              <w:bottom w:val="single" w:sz="8" w:space="0" w:color="auto"/>
              <w:right w:val="single" w:sz="8" w:space="0" w:color="auto"/>
            </w:tcBorders>
            <w:shd w:val="clear" w:color="auto" w:fill="auto"/>
            <w:vAlign w:val="center"/>
            <w:hideMark/>
          </w:tcPr>
          <w:p w14:paraId="29F79E69"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€ 69,10</w:t>
            </w:r>
          </w:p>
        </w:tc>
        <w:tc>
          <w:tcPr>
            <w:tcW w:w="1200" w:type="dxa"/>
            <w:tcBorders>
              <w:top w:val="nil"/>
              <w:left w:val="nil"/>
              <w:bottom w:val="single" w:sz="8" w:space="0" w:color="auto"/>
              <w:right w:val="single" w:sz="8" w:space="0" w:color="auto"/>
            </w:tcBorders>
            <w:shd w:val="clear" w:color="auto" w:fill="auto"/>
            <w:vAlign w:val="center"/>
            <w:hideMark/>
          </w:tcPr>
          <w:p w14:paraId="1B84E462"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€ 189,10</w:t>
            </w:r>
          </w:p>
        </w:tc>
      </w:tr>
      <w:tr w:rsidR="005E4158" w:rsidRPr="005E4158" w14:paraId="7C6408BC" w14:textId="77777777" w:rsidTr="009C59F2">
        <w:trPr>
          <w:trHeight w:val="330"/>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BA7262C" w14:textId="77777777" w:rsidR="005E4158" w:rsidRPr="005E4158" w:rsidRDefault="005E4158" w:rsidP="005E4158">
            <w:pPr>
              <w:jc w:val="right"/>
              <w:rPr>
                <w:rFonts w:ascii="Calibri" w:eastAsia="Times New Roman" w:hAnsi="Calibri" w:cs="Calibri"/>
                <w:color w:val="000000"/>
                <w:lang w:eastAsia="de-AT"/>
              </w:rPr>
            </w:pPr>
            <w:r w:rsidRPr="005E4158">
              <w:rPr>
                <w:rFonts w:ascii="Calibri" w:eastAsia="Times New Roman" w:hAnsi="Calibri" w:cs="Calibri"/>
                <w:color w:val="000000"/>
                <w:lang w:eastAsia="de-AT"/>
              </w:rPr>
              <w:t>3</w:t>
            </w:r>
          </w:p>
        </w:tc>
        <w:tc>
          <w:tcPr>
            <w:tcW w:w="3969" w:type="dxa"/>
            <w:tcBorders>
              <w:top w:val="nil"/>
              <w:left w:val="nil"/>
              <w:bottom w:val="single" w:sz="8" w:space="0" w:color="auto"/>
              <w:right w:val="single" w:sz="8" w:space="0" w:color="auto"/>
            </w:tcBorders>
            <w:shd w:val="clear" w:color="auto" w:fill="auto"/>
            <w:vAlign w:val="center"/>
            <w:hideMark/>
          </w:tcPr>
          <w:p w14:paraId="367057A7"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€ 177,26</w:t>
            </w:r>
          </w:p>
        </w:tc>
        <w:tc>
          <w:tcPr>
            <w:tcW w:w="1984" w:type="dxa"/>
            <w:tcBorders>
              <w:top w:val="nil"/>
              <w:left w:val="nil"/>
              <w:bottom w:val="single" w:sz="8" w:space="0" w:color="auto"/>
              <w:right w:val="single" w:sz="8" w:space="0" w:color="auto"/>
            </w:tcBorders>
            <w:shd w:val="clear" w:color="auto" w:fill="auto"/>
            <w:vAlign w:val="center"/>
            <w:hideMark/>
          </w:tcPr>
          <w:p w14:paraId="0EDF6A34"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€ 51,85</w:t>
            </w:r>
          </w:p>
        </w:tc>
        <w:tc>
          <w:tcPr>
            <w:tcW w:w="2646" w:type="dxa"/>
            <w:tcBorders>
              <w:top w:val="nil"/>
              <w:left w:val="nil"/>
              <w:bottom w:val="single" w:sz="8" w:space="0" w:color="auto"/>
              <w:right w:val="single" w:sz="8" w:space="0" w:color="auto"/>
            </w:tcBorders>
            <w:shd w:val="clear" w:color="auto" w:fill="auto"/>
            <w:vAlign w:val="center"/>
            <w:hideMark/>
          </w:tcPr>
          <w:p w14:paraId="2BF9F9C6"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€ 229,11</w:t>
            </w:r>
          </w:p>
        </w:tc>
        <w:tc>
          <w:tcPr>
            <w:tcW w:w="1820" w:type="dxa"/>
            <w:tcBorders>
              <w:top w:val="nil"/>
              <w:left w:val="nil"/>
              <w:bottom w:val="nil"/>
              <w:right w:val="nil"/>
            </w:tcBorders>
            <w:shd w:val="clear" w:color="auto" w:fill="auto"/>
            <w:noWrap/>
            <w:vAlign w:val="bottom"/>
            <w:hideMark/>
          </w:tcPr>
          <w:p w14:paraId="2FEFF334" w14:textId="77777777" w:rsidR="005E4158" w:rsidRPr="005E4158" w:rsidRDefault="005E4158" w:rsidP="005E4158">
            <w:pPr>
              <w:jc w:val="right"/>
              <w:rPr>
                <w:rFonts w:ascii="Calibri" w:eastAsia="Times New Roman" w:hAnsi="Calibri" w:cs="Calibri"/>
                <w:b/>
                <w:bCs/>
                <w:color w:val="00B0F0"/>
                <w:lang w:eastAsia="de-AT"/>
              </w:rPr>
            </w:pPr>
          </w:p>
        </w:tc>
        <w:tc>
          <w:tcPr>
            <w:tcW w:w="2660" w:type="dxa"/>
            <w:tcBorders>
              <w:top w:val="nil"/>
              <w:left w:val="single" w:sz="8" w:space="0" w:color="auto"/>
              <w:bottom w:val="single" w:sz="8" w:space="0" w:color="auto"/>
              <w:right w:val="single" w:sz="8" w:space="0" w:color="auto"/>
            </w:tcBorders>
            <w:shd w:val="clear" w:color="auto" w:fill="auto"/>
            <w:vAlign w:val="center"/>
            <w:hideMark/>
          </w:tcPr>
          <w:p w14:paraId="2351D64D"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€ 99,00</w:t>
            </w:r>
          </w:p>
        </w:tc>
        <w:tc>
          <w:tcPr>
            <w:tcW w:w="1200" w:type="dxa"/>
            <w:tcBorders>
              <w:top w:val="nil"/>
              <w:left w:val="nil"/>
              <w:bottom w:val="single" w:sz="8" w:space="0" w:color="auto"/>
              <w:right w:val="single" w:sz="8" w:space="0" w:color="auto"/>
            </w:tcBorders>
            <w:shd w:val="clear" w:color="auto" w:fill="auto"/>
            <w:vAlign w:val="center"/>
            <w:hideMark/>
          </w:tcPr>
          <w:p w14:paraId="15971B98"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€ 49,20</w:t>
            </w:r>
          </w:p>
        </w:tc>
        <w:tc>
          <w:tcPr>
            <w:tcW w:w="1200" w:type="dxa"/>
            <w:tcBorders>
              <w:top w:val="nil"/>
              <w:left w:val="nil"/>
              <w:bottom w:val="single" w:sz="8" w:space="0" w:color="auto"/>
              <w:right w:val="single" w:sz="8" w:space="0" w:color="auto"/>
            </w:tcBorders>
            <w:shd w:val="clear" w:color="auto" w:fill="auto"/>
            <w:vAlign w:val="center"/>
            <w:hideMark/>
          </w:tcPr>
          <w:p w14:paraId="610A64F7"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€ 148,20</w:t>
            </w:r>
          </w:p>
        </w:tc>
        <w:tc>
          <w:tcPr>
            <w:tcW w:w="1200" w:type="dxa"/>
            <w:tcBorders>
              <w:top w:val="nil"/>
              <w:left w:val="nil"/>
              <w:bottom w:val="nil"/>
              <w:right w:val="nil"/>
            </w:tcBorders>
            <w:shd w:val="clear" w:color="auto" w:fill="auto"/>
            <w:noWrap/>
            <w:vAlign w:val="bottom"/>
            <w:hideMark/>
          </w:tcPr>
          <w:p w14:paraId="66D05442" w14:textId="77777777" w:rsidR="005E4158" w:rsidRPr="005E4158" w:rsidRDefault="005E4158" w:rsidP="005E4158">
            <w:pPr>
              <w:jc w:val="right"/>
              <w:rPr>
                <w:rFonts w:ascii="Calibri" w:eastAsia="Times New Roman" w:hAnsi="Calibri" w:cs="Calibri"/>
                <w:b/>
                <w:bCs/>
                <w:color w:val="00B0F0"/>
                <w:lang w:eastAsia="de-AT"/>
              </w:rPr>
            </w:pPr>
          </w:p>
        </w:tc>
        <w:tc>
          <w:tcPr>
            <w:tcW w:w="1580" w:type="dxa"/>
            <w:tcBorders>
              <w:top w:val="nil"/>
              <w:left w:val="single" w:sz="8" w:space="0" w:color="auto"/>
              <w:bottom w:val="single" w:sz="8" w:space="0" w:color="auto"/>
              <w:right w:val="single" w:sz="8" w:space="0" w:color="auto"/>
            </w:tcBorders>
            <w:shd w:val="clear" w:color="auto" w:fill="auto"/>
            <w:vAlign w:val="center"/>
            <w:hideMark/>
          </w:tcPr>
          <w:p w14:paraId="613D63D5"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€ 109,00</w:t>
            </w:r>
          </w:p>
        </w:tc>
        <w:tc>
          <w:tcPr>
            <w:tcW w:w="1200" w:type="dxa"/>
            <w:tcBorders>
              <w:top w:val="nil"/>
              <w:left w:val="nil"/>
              <w:bottom w:val="single" w:sz="8" w:space="0" w:color="auto"/>
              <w:right w:val="single" w:sz="8" w:space="0" w:color="auto"/>
            </w:tcBorders>
            <w:shd w:val="clear" w:color="auto" w:fill="auto"/>
            <w:vAlign w:val="center"/>
            <w:hideMark/>
          </w:tcPr>
          <w:p w14:paraId="0B2BC5E3"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€ 51,85</w:t>
            </w:r>
          </w:p>
        </w:tc>
        <w:tc>
          <w:tcPr>
            <w:tcW w:w="1200" w:type="dxa"/>
            <w:tcBorders>
              <w:top w:val="nil"/>
              <w:left w:val="nil"/>
              <w:bottom w:val="single" w:sz="8" w:space="0" w:color="auto"/>
              <w:right w:val="single" w:sz="8" w:space="0" w:color="auto"/>
            </w:tcBorders>
            <w:shd w:val="clear" w:color="auto" w:fill="auto"/>
            <w:vAlign w:val="center"/>
            <w:hideMark/>
          </w:tcPr>
          <w:p w14:paraId="29535156"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€ 160,85</w:t>
            </w:r>
          </w:p>
        </w:tc>
      </w:tr>
      <w:tr w:rsidR="005E4158" w:rsidRPr="005E4158" w14:paraId="232D8F10" w14:textId="77777777" w:rsidTr="009C59F2">
        <w:trPr>
          <w:trHeight w:val="330"/>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4B012DA" w14:textId="77777777" w:rsidR="005E4158" w:rsidRPr="005E4158" w:rsidRDefault="005E4158" w:rsidP="005E4158">
            <w:pPr>
              <w:jc w:val="right"/>
              <w:rPr>
                <w:rFonts w:ascii="Calibri" w:eastAsia="Times New Roman" w:hAnsi="Calibri" w:cs="Calibri"/>
                <w:color w:val="000000"/>
                <w:lang w:eastAsia="de-AT"/>
              </w:rPr>
            </w:pPr>
            <w:r w:rsidRPr="005E4158">
              <w:rPr>
                <w:rFonts w:ascii="Calibri" w:eastAsia="Times New Roman" w:hAnsi="Calibri" w:cs="Calibri"/>
                <w:color w:val="000000"/>
                <w:lang w:eastAsia="de-AT"/>
              </w:rPr>
              <w:t>2</w:t>
            </w:r>
          </w:p>
        </w:tc>
        <w:tc>
          <w:tcPr>
            <w:tcW w:w="3969" w:type="dxa"/>
            <w:tcBorders>
              <w:top w:val="nil"/>
              <w:left w:val="nil"/>
              <w:bottom w:val="single" w:sz="8" w:space="0" w:color="auto"/>
              <w:right w:val="single" w:sz="8" w:space="0" w:color="auto"/>
            </w:tcBorders>
            <w:shd w:val="clear" w:color="auto" w:fill="auto"/>
            <w:vAlign w:val="center"/>
            <w:hideMark/>
          </w:tcPr>
          <w:p w14:paraId="11D00718"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€ 118,17</w:t>
            </w:r>
          </w:p>
        </w:tc>
        <w:tc>
          <w:tcPr>
            <w:tcW w:w="1984" w:type="dxa"/>
            <w:tcBorders>
              <w:top w:val="nil"/>
              <w:left w:val="nil"/>
              <w:bottom w:val="single" w:sz="8" w:space="0" w:color="auto"/>
              <w:right w:val="single" w:sz="8" w:space="0" w:color="auto"/>
            </w:tcBorders>
            <w:shd w:val="clear" w:color="auto" w:fill="auto"/>
            <w:vAlign w:val="center"/>
            <w:hideMark/>
          </w:tcPr>
          <w:p w14:paraId="74ACEBA6"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€ 34,60</w:t>
            </w:r>
          </w:p>
        </w:tc>
        <w:tc>
          <w:tcPr>
            <w:tcW w:w="2646" w:type="dxa"/>
            <w:tcBorders>
              <w:top w:val="nil"/>
              <w:left w:val="nil"/>
              <w:bottom w:val="single" w:sz="8" w:space="0" w:color="auto"/>
              <w:right w:val="single" w:sz="8" w:space="0" w:color="auto"/>
            </w:tcBorders>
            <w:shd w:val="clear" w:color="auto" w:fill="auto"/>
            <w:vAlign w:val="center"/>
            <w:hideMark/>
          </w:tcPr>
          <w:p w14:paraId="28D92788"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€ 152,77</w:t>
            </w:r>
          </w:p>
        </w:tc>
        <w:tc>
          <w:tcPr>
            <w:tcW w:w="1820" w:type="dxa"/>
            <w:tcBorders>
              <w:top w:val="nil"/>
              <w:left w:val="nil"/>
              <w:bottom w:val="nil"/>
              <w:right w:val="nil"/>
            </w:tcBorders>
            <w:shd w:val="clear" w:color="auto" w:fill="auto"/>
            <w:noWrap/>
            <w:vAlign w:val="bottom"/>
            <w:hideMark/>
          </w:tcPr>
          <w:p w14:paraId="2DCE595C" w14:textId="77777777" w:rsidR="005E4158" w:rsidRPr="005E4158" w:rsidRDefault="005E4158" w:rsidP="005E4158">
            <w:pPr>
              <w:jc w:val="right"/>
              <w:rPr>
                <w:rFonts w:ascii="Calibri" w:eastAsia="Times New Roman" w:hAnsi="Calibri" w:cs="Calibri"/>
                <w:b/>
                <w:bCs/>
                <w:color w:val="00B0F0"/>
                <w:lang w:eastAsia="de-AT"/>
              </w:rPr>
            </w:pPr>
          </w:p>
        </w:tc>
        <w:tc>
          <w:tcPr>
            <w:tcW w:w="2660" w:type="dxa"/>
            <w:tcBorders>
              <w:top w:val="nil"/>
              <w:left w:val="single" w:sz="8" w:space="0" w:color="auto"/>
              <w:bottom w:val="single" w:sz="8" w:space="0" w:color="auto"/>
              <w:right w:val="single" w:sz="8" w:space="0" w:color="auto"/>
            </w:tcBorders>
            <w:shd w:val="clear" w:color="auto" w:fill="auto"/>
            <w:vAlign w:val="center"/>
            <w:hideMark/>
          </w:tcPr>
          <w:p w14:paraId="6046E6CD"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€ 75,00</w:t>
            </w:r>
          </w:p>
        </w:tc>
        <w:tc>
          <w:tcPr>
            <w:tcW w:w="1200" w:type="dxa"/>
            <w:tcBorders>
              <w:top w:val="nil"/>
              <w:left w:val="nil"/>
              <w:bottom w:val="single" w:sz="8" w:space="0" w:color="auto"/>
              <w:right w:val="single" w:sz="8" w:space="0" w:color="auto"/>
            </w:tcBorders>
            <w:shd w:val="clear" w:color="auto" w:fill="auto"/>
            <w:vAlign w:val="center"/>
            <w:hideMark/>
          </w:tcPr>
          <w:p w14:paraId="1B113226"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€ 32,80</w:t>
            </w:r>
          </w:p>
        </w:tc>
        <w:tc>
          <w:tcPr>
            <w:tcW w:w="1200" w:type="dxa"/>
            <w:tcBorders>
              <w:top w:val="nil"/>
              <w:left w:val="nil"/>
              <w:bottom w:val="single" w:sz="8" w:space="0" w:color="auto"/>
              <w:right w:val="single" w:sz="8" w:space="0" w:color="auto"/>
            </w:tcBorders>
            <w:shd w:val="clear" w:color="auto" w:fill="auto"/>
            <w:vAlign w:val="center"/>
            <w:hideMark/>
          </w:tcPr>
          <w:p w14:paraId="7DBD8FF4"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€ 107,80</w:t>
            </w:r>
          </w:p>
        </w:tc>
        <w:tc>
          <w:tcPr>
            <w:tcW w:w="1200" w:type="dxa"/>
            <w:tcBorders>
              <w:top w:val="nil"/>
              <w:left w:val="nil"/>
              <w:bottom w:val="nil"/>
              <w:right w:val="nil"/>
            </w:tcBorders>
            <w:shd w:val="clear" w:color="auto" w:fill="auto"/>
            <w:noWrap/>
            <w:vAlign w:val="bottom"/>
            <w:hideMark/>
          </w:tcPr>
          <w:p w14:paraId="6C486DA9" w14:textId="77777777" w:rsidR="005E4158" w:rsidRPr="005E4158" w:rsidRDefault="005E4158" w:rsidP="005E4158">
            <w:pPr>
              <w:jc w:val="right"/>
              <w:rPr>
                <w:rFonts w:ascii="Calibri" w:eastAsia="Times New Roman" w:hAnsi="Calibri" w:cs="Calibri"/>
                <w:b/>
                <w:bCs/>
                <w:color w:val="00B0F0"/>
                <w:lang w:eastAsia="de-AT"/>
              </w:rPr>
            </w:pPr>
          </w:p>
        </w:tc>
        <w:tc>
          <w:tcPr>
            <w:tcW w:w="1580" w:type="dxa"/>
            <w:tcBorders>
              <w:top w:val="nil"/>
              <w:left w:val="single" w:sz="8" w:space="0" w:color="auto"/>
              <w:bottom w:val="single" w:sz="8" w:space="0" w:color="auto"/>
              <w:right w:val="single" w:sz="8" w:space="0" w:color="auto"/>
            </w:tcBorders>
            <w:shd w:val="clear" w:color="auto" w:fill="auto"/>
            <w:vAlign w:val="center"/>
            <w:hideMark/>
          </w:tcPr>
          <w:p w14:paraId="31A3ED7F"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€ 85,00</w:t>
            </w:r>
          </w:p>
        </w:tc>
        <w:tc>
          <w:tcPr>
            <w:tcW w:w="1200" w:type="dxa"/>
            <w:tcBorders>
              <w:top w:val="nil"/>
              <w:left w:val="nil"/>
              <w:bottom w:val="single" w:sz="8" w:space="0" w:color="auto"/>
              <w:right w:val="single" w:sz="8" w:space="0" w:color="auto"/>
            </w:tcBorders>
            <w:shd w:val="clear" w:color="auto" w:fill="auto"/>
            <w:vAlign w:val="center"/>
            <w:hideMark/>
          </w:tcPr>
          <w:p w14:paraId="78DAF9C6"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€ 34,60</w:t>
            </w:r>
          </w:p>
        </w:tc>
        <w:tc>
          <w:tcPr>
            <w:tcW w:w="1200" w:type="dxa"/>
            <w:tcBorders>
              <w:top w:val="nil"/>
              <w:left w:val="nil"/>
              <w:bottom w:val="single" w:sz="8" w:space="0" w:color="auto"/>
              <w:right w:val="single" w:sz="8" w:space="0" w:color="auto"/>
            </w:tcBorders>
            <w:shd w:val="clear" w:color="auto" w:fill="auto"/>
            <w:vAlign w:val="center"/>
            <w:hideMark/>
          </w:tcPr>
          <w:p w14:paraId="03AD1C91"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€ 119,60</w:t>
            </w:r>
          </w:p>
        </w:tc>
      </w:tr>
      <w:tr w:rsidR="005E4158" w:rsidRPr="005E4158" w14:paraId="79CA7AD0" w14:textId="77777777" w:rsidTr="009C59F2">
        <w:trPr>
          <w:trHeight w:val="330"/>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5D62EFB" w14:textId="77777777" w:rsidR="005E4158" w:rsidRPr="005E4158" w:rsidRDefault="005E4158" w:rsidP="005E4158">
            <w:pPr>
              <w:jc w:val="right"/>
              <w:rPr>
                <w:rFonts w:ascii="Calibri" w:eastAsia="Times New Roman" w:hAnsi="Calibri" w:cs="Calibri"/>
                <w:color w:val="000000"/>
                <w:lang w:eastAsia="de-AT"/>
              </w:rPr>
            </w:pPr>
            <w:r w:rsidRPr="005E4158">
              <w:rPr>
                <w:rFonts w:ascii="Calibri" w:eastAsia="Times New Roman" w:hAnsi="Calibri" w:cs="Calibri"/>
                <w:color w:val="000000"/>
                <w:lang w:eastAsia="de-AT"/>
              </w:rPr>
              <w:t>1</w:t>
            </w:r>
          </w:p>
        </w:tc>
        <w:tc>
          <w:tcPr>
            <w:tcW w:w="3969" w:type="dxa"/>
            <w:tcBorders>
              <w:top w:val="nil"/>
              <w:left w:val="nil"/>
              <w:bottom w:val="single" w:sz="8" w:space="0" w:color="auto"/>
              <w:right w:val="single" w:sz="8" w:space="0" w:color="auto"/>
            </w:tcBorders>
            <w:shd w:val="clear" w:color="auto" w:fill="auto"/>
            <w:vAlign w:val="center"/>
            <w:hideMark/>
          </w:tcPr>
          <w:p w14:paraId="24D528AE"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€ 59,09</w:t>
            </w:r>
          </w:p>
        </w:tc>
        <w:tc>
          <w:tcPr>
            <w:tcW w:w="1984" w:type="dxa"/>
            <w:tcBorders>
              <w:top w:val="nil"/>
              <w:left w:val="nil"/>
              <w:bottom w:val="single" w:sz="8" w:space="0" w:color="auto"/>
              <w:right w:val="single" w:sz="8" w:space="0" w:color="auto"/>
            </w:tcBorders>
            <w:shd w:val="clear" w:color="auto" w:fill="auto"/>
            <w:vAlign w:val="center"/>
            <w:hideMark/>
          </w:tcPr>
          <w:p w14:paraId="2086585B"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€ 17,30</w:t>
            </w:r>
          </w:p>
        </w:tc>
        <w:tc>
          <w:tcPr>
            <w:tcW w:w="2646" w:type="dxa"/>
            <w:tcBorders>
              <w:top w:val="nil"/>
              <w:left w:val="nil"/>
              <w:bottom w:val="single" w:sz="8" w:space="0" w:color="auto"/>
              <w:right w:val="single" w:sz="8" w:space="0" w:color="auto"/>
            </w:tcBorders>
            <w:shd w:val="clear" w:color="auto" w:fill="auto"/>
            <w:vAlign w:val="center"/>
            <w:hideMark/>
          </w:tcPr>
          <w:p w14:paraId="5CF856ED"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€ 76,39</w:t>
            </w:r>
          </w:p>
        </w:tc>
        <w:tc>
          <w:tcPr>
            <w:tcW w:w="1820" w:type="dxa"/>
            <w:tcBorders>
              <w:top w:val="nil"/>
              <w:left w:val="nil"/>
              <w:bottom w:val="nil"/>
              <w:right w:val="nil"/>
            </w:tcBorders>
            <w:shd w:val="clear" w:color="auto" w:fill="auto"/>
            <w:noWrap/>
            <w:vAlign w:val="bottom"/>
            <w:hideMark/>
          </w:tcPr>
          <w:p w14:paraId="3E2BA0F5" w14:textId="77777777" w:rsidR="005E4158" w:rsidRPr="005E4158" w:rsidRDefault="005E4158" w:rsidP="005E4158">
            <w:pPr>
              <w:jc w:val="right"/>
              <w:rPr>
                <w:rFonts w:ascii="Calibri" w:eastAsia="Times New Roman" w:hAnsi="Calibri" w:cs="Calibri"/>
                <w:b/>
                <w:bCs/>
                <w:color w:val="00B0F0"/>
                <w:lang w:eastAsia="de-AT"/>
              </w:rPr>
            </w:pPr>
          </w:p>
        </w:tc>
        <w:tc>
          <w:tcPr>
            <w:tcW w:w="2660" w:type="dxa"/>
            <w:tcBorders>
              <w:top w:val="nil"/>
              <w:left w:val="single" w:sz="8" w:space="0" w:color="auto"/>
              <w:bottom w:val="single" w:sz="8" w:space="0" w:color="auto"/>
              <w:right w:val="single" w:sz="8" w:space="0" w:color="auto"/>
            </w:tcBorders>
            <w:shd w:val="clear" w:color="auto" w:fill="auto"/>
            <w:vAlign w:val="center"/>
            <w:hideMark/>
          </w:tcPr>
          <w:p w14:paraId="2ACAAF32"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€ 52,00</w:t>
            </w:r>
          </w:p>
        </w:tc>
        <w:tc>
          <w:tcPr>
            <w:tcW w:w="1200" w:type="dxa"/>
            <w:tcBorders>
              <w:top w:val="nil"/>
              <w:left w:val="nil"/>
              <w:bottom w:val="single" w:sz="8" w:space="0" w:color="auto"/>
              <w:right w:val="single" w:sz="8" w:space="0" w:color="auto"/>
            </w:tcBorders>
            <w:shd w:val="clear" w:color="auto" w:fill="auto"/>
            <w:vAlign w:val="center"/>
            <w:hideMark/>
          </w:tcPr>
          <w:p w14:paraId="3CAFE2FC"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€ 16,40</w:t>
            </w:r>
          </w:p>
        </w:tc>
        <w:tc>
          <w:tcPr>
            <w:tcW w:w="1200" w:type="dxa"/>
            <w:tcBorders>
              <w:top w:val="nil"/>
              <w:left w:val="nil"/>
              <w:bottom w:val="single" w:sz="8" w:space="0" w:color="auto"/>
              <w:right w:val="single" w:sz="8" w:space="0" w:color="auto"/>
            </w:tcBorders>
            <w:shd w:val="clear" w:color="auto" w:fill="auto"/>
            <w:vAlign w:val="center"/>
            <w:hideMark/>
          </w:tcPr>
          <w:p w14:paraId="42A3C4E0"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€ 68,40</w:t>
            </w:r>
          </w:p>
        </w:tc>
        <w:tc>
          <w:tcPr>
            <w:tcW w:w="1200" w:type="dxa"/>
            <w:tcBorders>
              <w:top w:val="nil"/>
              <w:left w:val="nil"/>
              <w:bottom w:val="nil"/>
              <w:right w:val="nil"/>
            </w:tcBorders>
            <w:shd w:val="clear" w:color="auto" w:fill="auto"/>
            <w:noWrap/>
            <w:vAlign w:val="bottom"/>
            <w:hideMark/>
          </w:tcPr>
          <w:p w14:paraId="1FC48B5C" w14:textId="77777777" w:rsidR="005E4158" w:rsidRPr="005E4158" w:rsidRDefault="005E4158" w:rsidP="005E4158">
            <w:pPr>
              <w:jc w:val="right"/>
              <w:rPr>
                <w:rFonts w:ascii="Calibri" w:eastAsia="Times New Roman" w:hAnsi="Calibri" w:cs="Calibri"/>
                <w:b/>
                <w:bCs/>
                <w:color w:val="00B0F0"/>
                <w:lang w:eastAsia="de-AT"/>
              </w:rPr>
            </w:pPr>
          </w:p>
        </w:tc>
        <w:tc>
          <w:tcPr>
            <w:tcW w:w="1580" w:type="dxa"/>
            <w:tcBorders>
              <w:top w:val="nil"/>
              <w:left w:val="single" w:sz="8" w:space="0" w:color="auto"/>
              <w:bottom w:val="single" w:sz="8" w:space="0" w:color="auto"/>
              <w:right w:val="single" w:sz="8" w:space="0" w:color="auto"/>
            </w:tcBorders>
            <w:shd w:val="clear" w:color="auto" w:fill="auto"/>
            <w:vAlign w:val="center"/>
            <w:hideMark/>
          </w:tcPr>
          <w:p w14:paraId="522314EC"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€ 62,00</w:t>
            </w:r>
          </w:p>
        </w:tc>
        <w:tc>
          <w:tcPr>
            <w:tcW w:w="1200" w:type="dxa"/>
            <w:tcBorders>
              <w:top w:val="nil"/>
              <w:left w:val="nil"/>
              <w:bottom w:val="single" w:sz="8" w:space="0" w:color="auto"/>
              <w:right w:val="single" w:sz="8" w:space="0" w:color="auto"/>
            </w:tcBorders>
            <w:shd w:val="clear" w:color="auto" w:fill="auto"/>
            <w:vAlign w:val="center"/>
            <w:hideMark/>
          </w:tcPr>
          <w:p w14:paraId="26E68D09"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€ 17,30</w:t>
            </w:r>
          </w:p>
        </w:tc>
        <w:tc>
          <w:tcPr>
            <w:tcW w:w="1200" w:type="dxa"/>
            <w:tcBorders>
              <w:top w:val="nil"/>
              <w:left w:val="nil"/>
              <w:bottom w:val="single" w:sz="8" w:space="0" w:color="auto"/>
              <w:right w:val="single" w:sz="8" w:space="0" w:color="auto"/>
            </w:tcBorders>
            <w:shd w:val="clear" w:color="auto" w:fill="auto"/>
            <w:vAlign w:val="center"/>
            <w:hideMark/>
          </w:tcPr>
          <w:p w14:paraId="75BD49F0"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€ 79,30</w:t>
            </w:r>
          </w:p>
        </w:tc>
      </w:tr>
    </w:tbl>
    <w:p w14:paraId="67D67CDD"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2A811B81" w14:textId="77777777" w:rsidR="005E4158" w:rsidRPr="005E4158" w:rsidRDefault="005E4158" w:rsidP="005E4158">
      <w:pPr>
        <w:tabs>
          <w:tab w:val="left" w:pos="1148"/>
        </w:tabs>
        <w:jc w:val="both"/>
        <w:rPr>
          <w:rFonts w:asciiTheme="majorHAnsi" w:eastAsia="Times New Roman" w:hAnsiTheme="majorHAnsi" w:cstheme="majorHAnsi"/>
          <w:b/>
          <w:bCs/>
          <w:color w:val="000000"/>
          <w:sz w:val="23"/>
          <w:szCs w:val="23"/>
          <w:lang w:eastAsia="de-AT"/>
        </w:rPr>
      </w:pPr>
      <w:r w:rsidRPr="005E4158">
        <w:rPr>
          <w:rFonts w:asciiTheme="majorHAnsi" w:eastAsia="Times New Roman" w:hAnsiTheme="majorHAnsi" w:cstheme="majorHAnsi"/>
          <w:b/>
          <w:bCs/>
          <w:color w:val="000000"/>
          <w:sz w:val="23"/>
          <w:szCs w:val="23"/>
          <w:lang w:eastAsia="de-AT"/>
        </w:rPr>
        <w:t>Elternbeiträge Beschluss GR 2025/2026:</w:t>
      </w:r>
    </w:p>
    <w:tbl>
      <w:tblPr>
        <w:tblW w:w="9488" w:type="dxa"/>
        <w:tblCellMar>
          <w:left w:w="70" w:type="dxa"/>
          <w:right w:w="70" w:type="dxa"/>
        </w:tblCellMar>
        <w:tblLook w:val="04A0" w:firstRow="1" w:lastRow="0" w:firstColumn="1" w:lastColumn="0" w:noHBand="0" w:noVBand="1"/>
      </w:tblPr>
      <w:tblGrid>
        <w:gridCol w:w="841"/>
        <w:gridCol w:w="3969"/>
        <w:gridCol w:w="2190"/>
        <w:gridCol w:w="2488"/>
      </w:tblGrid>
      <w:tr w:rsidR="005E4158" w:rsidRPr="005E4158" w14:paraId="2035D171" w14:textId="77777777" w:rsidTr="009C59F2">
        <w:trPr>
          <w:trHeight w:val="1590"/>
        </w:trPr>
        <w:tc>
          <w:tcPr>
            <w:tcW w:w="841" w:type="dxa"/>
            <w:tcBorders>
              <w:top w:val="single" w:sz="8" w:space="0" w:color="auto"/>
              <w:left w:val="single" w:sz="8" w:space="0" w:color="auto"/>
              <w:bottom w:val="single" w:sz="8" w:space="0" w:color="auto"/>
              <w:right w:val="single" w:sz="8" w:space="0" w:color="auto"/>
            </w:tcBorders>
            <w:vAlign w:val="center"/>
          </w:tcPr>
          <w:p w14:paraId="3608E8F3" w14:textId="77777777" w:rsidR="005E4158" w:rsidRPr="005E4158" w:rsidRDefault="005E4158" w:rsidP="005E4158">
            <w:pPr>
              <w:rPr>
                <w:rFonts w:ascii="Calibri" w:eastAsia="Times New Roman" w:hAnsi="Calibri" w:cs="Calibri"/>
                <w:b/>
                <w:bCs/>
                <w:color w:val="7030A0"/>
                <w:lang w:eastAsia="de-AT"/>
              </w:rPr>
            </w:pPr>
            <w:r w:rsidRPr="005E4158">
              <w:rPr>
                <w:rFonts w:ascii="Calibri" w:eastAsia="Times New Roman" w:hAnsi="Calibri" w:cs="Calibri"/>
                <w:b/>
                <w:bCs/>
                <w:color w:val="000000"/>
                <w:lang w:eastAsia="de-AT"/>
              </w:rPr>
              <w:t>Tage</w:t>
            </w:r>
          </w:p>
        </w:tc>
        <w:tc>
          <w:tcPr>
            <w:tcW w:w="3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DD77E4" w14:textId="77777777" w:rsidR="005E4158" w:rsidRPr="005E4158" w:rsidRDefault="005E4158" w:rsidP="005E4158">
            <w:pPr>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Elternbeitrag pro Monat 2025/2026</w:t>
            </w:r>
          </w:p>
        </w:tc>
        <w:tc>
          <w:tcPr>
            <w:tcW w:w="2190" w:type="dxa"/>
            <w:tcBorders>
              <w:top w:val="single" w:sz="8" w:space="0" w:color="auto"/>
              <w:left w:val="nil"/>
              <w:bottom w:val="single" w:sz="8" w:space="0" w:color="auto"/>
              <w:right w:val="single" w:sz="8" w:space="0" w:color="auto"/>
            </w:tcBorders>
            <w:shd w:val="clear" w:color="auto" w:fill="auto"/>
            <w:vAlign w:val="center"/>
            <w:hideMark/>
          </w:tcPr>
          <w:p w14:paraId="614D0F7D" w14:textId="77777777" w:rsidR="005E4158" w:rsidRPr="005E4158" w:rsidRDefault="005E4158" w:rsidP="005E4158">
            <w:pPr>
              <w:rPr>
                <w:rFonts w:ascii="Calibri" w:eastAsia="Times New Roman" w:hAnsi="Calibri" w:cs="Calibri"/>
                <w:b/>
                <w:bCs/>
                <w:color w:val="000000"/>
                <w:lang w:eastAsia="de-AT"/>
              </w:rPr>
            </w:pPr>
            <w:r w:rsidRPr="005E4158">
              <w:rPr>
                <w:rFonts w:ascii="Calibri" w:eastAsia="Times New Roman" w:hAnsi="Calibri" w:cs="Calibri"/>
                <w:b/>
                <w:bCs/>
                <w:color w:val="000000"/>
                <w:lang w:eastAsia="de-AT"/>
              </w:rPr>
              <w:t>Essen pro Monat</w:t>
            </w:r>
          </w:p>
        </w:tc>
        <w:tc>
          <w:tcPr>
            <w:tcW w:w="2488" w:type="dxa"/>
            <w:tcBorders>
              <w:top w:val="single" w:sz="8" w:space="0" w:color="auto"/>
              <w:left w:val="nil"/>
              <w:bottom w:val="single" w:sz="8" w:space="0" w:color="auto"/>
              <w:right w:val="single" w:sz="8" w:space="0" w:color="auto"/>
            </w:tcBorders>
            <w:shd w:val="clear" w:color="auto" w:fill="auto"/>
            <w:vAlign w:val="center"/>
            <w:hideMark/>
          </w:tcPr>
          <w:p w14:paraId="645807F3" w14:textId="77777777" w:rsidR="005E4158" w:rsidRPr="005E4158" w:rsidRDefault="005E4158" w:rsidP="005E4158">
            <w:pPr>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Gesamt pro Monat</w:t>
            </w:r>
          </w:p>
        </w:tc>
      </w:tr>
      <w:tr w:rsidR="005E4158" w:rsidRPr="005E4158" w14:paraId="5C0CD5E0" w14:textId="77777777" w:rsidTr="009C59F2">
        <w:trPr>
          <w:trHeight w:val="330"/>
        </w:trPr>
        <w:tc>
          <w:tcPr>
            <w:tcW w:w="841" w:type="dxa"/>
            <w:tcBorders>
              <w:top w:val="nil"/>
              <w:left w:val="single" w:sz="8" w:space="0" w:color="auto"/>
              <w:bottom w:val="single" w:sz="8" w:space="0" w:color="auto"/>
              <w:right w:val="single" w:sz="8" w:space="0" w:color="auto"/>
            </w:tcBorders>
            <w:vAlign w:val="center"/>
          </w:tcPr>
          <w:p w14:paraId="4BB09F90"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color w:val="000000"/>
                <w:lang w:eastAsia="de-AT"/>
              </w:rPr>
              <w:t>5</w:t>
            </w:r>
          </w:p>
        </w:tc>
        <w:tc>
          <w:tcPr>
            <w:tcW w:w="3969" w:type="dxa"/>
            <w:tcBorders>
              <w:top w:val="nil"/>
              <w:left w:val="single" w:sz="8" w:space="0" w:color="auto"/>
              <w:bottom w:val="single" w:sz="8" w:space="0" w:color="auto"/>
              <w:right w:val="single" w:sz="8" w:space="0" w:color="auto"/>
            </w:tcBorders>
            <w:shd w:val="clear" w:color="auto" w:fill="auto"/>
            <w:vAlign w:val="center"/>
            <w:hideMark/>
          </w:tcPr>
          <w:p w14:paraId="51E6240A"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€ 120,00</w:t>
            </w:r>
          </w:p>
        </w:tc>
        <w:tc>
          <w:tcPr>
            <w:tcW w:w="2190" w:type="dxa"/>
            <w:tcBorders>
              <w:top w:val="nil"/>
              <w:left w:val="nil"/>
              <w:bottom w:val="single" w:sz="8" w:space="0" w:color="auto"/>
              <w:right w:val="single" w:sz="8" w:space="0" w:color="auto"/>
            </w:tcBorders>
            <w:shd w:val="clear" w:color="auto" w:fill="auto"/>
            <w:vAlign w:val="center"/>
            <w:hideMark/>
          </w:tcPr>
          <w:p w14:paraId="05016D7A"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€ 82,00</w:t>
            </w:r>
          </w:p>
        </w:tc>
        <w:tc>
          <w:tcPr>
            <w:tcW w:w="2488" w:type="dxa"/>
            <w:tcBorders>
              <w:top w:val="nil"/>
              <w:left w:val="nil"/>
              <w:bottom w:val="single" w:sz="8" w:space="0" w:color="auto"/>
              <w:right w:val="single" w:sz="8" w:space="0" w:color="auto"/>
            </w:tcBorders>
            <w:shd w:val="clear" w:color="auto" w:fill="auto"/>
            <w:vAlign w:val="center"/>
            <w:hideMark/>
          </w:tcPr>
          <w:p w14:paraId="22D18CA2"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€ 202,00</w:t>
            </w:r>
          </w:p>
        </w:tc>
      </w:tr>
      <w:tr w:rsidR="005E4158" w:rsidRPr="005E4158" w14:paraId="3F9CE939" w14:textId="77777777" w:rsidTr="009C59F2">
        <w:trPr>
          <w:trHeight w:val="330"/>
        </w:trPr>
        <w:tc>
          <w:tcPr>
            <w:tcW w:w="841" w:type="dxa"/>
            <w:tcBorders>
              <w:top w:val="nil"/>
              <w:left w:val="single" w:sz="8" w:space="0" w:color="auto"/>
              <w:bottom w:val="single" w:sz="8" w:space="0" w:color="auto"/>
              <w:right w:val="single" w:sz="8" w:space="0" w:color="auto"/>
            </w:tcBorders>
            <w:vAlign w:val="center"/>
          </w:tcPr>
          <w:p w14:paraId="7375E6F6"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color w:val="000000"/>
                <w:lang w:eastAsia="de-AT"/>
              </w:rPr>
              <w:t>4</w:t>
            </w:r>
          </w:p>
        </w:tc>
        <w:tc>
          <w:tcPr>
            <w:tcW w:w="3969" w:type="dxa"/>
            <w:tcBorders>
              <w:top w:val="nil"/>
              <w:left w:val="single" w:sz="8" w:space="0" w:color="auto"/>
              <w:bottom w:val="single" w:sz="8" w:space="0" w:color="auto"/>
              <w:right w:val="single" w:sz="8" w:space="0" w:color="auto"/>
            </w:tcBorders>
            <w:shd w:val="clear" w:color="auto" w:fill="auto"/>
            <w:vAlign w:val="center"/>
            <w:hideMark/>
          </w:tcPr>
          <w:p w14:paraId="0D2A5D7D"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€ 110,00</w:t>
            </w:r>
          </w:p>
        </w:tc>
        <w:tc>
          <w:tcPr>
            <w:tcW w:w="2190" w:type="dxa"/>
            <w:tcBorders>
              <w:top w:val="nil"/>
              <w:left w:val="nil"/>
              <w:bottom w:val="single" w:sz="8" w:space="0" w:color="auto"/>
              <w:right w:val="single" w:sz="8" w:space="0" w:color="auto"/>
            </w:tcBorders>
            <w:shd w:val="clear" w:color="auto" w:fill="auto"/>
            <w:vAlign w:val="center"/>
            <w:hideMark/>
          </w:tcPr>
          <w:p w14:paraId="2D512A1A"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€ 65,60</w:t>
            </w:r>
          </w:p>
        </w:tc>
        <w:tc>
          <w:tcPr>
            <w:tcW w:w="2488" w:type="dxa"/>
            <w:tcBorders>
              <w:top w:val="nil"/>
              <w:left w:val="nil"/>
              <w:bottom w:val="single" w:sz="8" w:space="0" w:color="auto"/>
              <w:right w:val="single" w:sz="8" w:space="0" w:color="auto"/>
            </w:tcBorders>
            <w:shd w:val="clear" w:color="auto" w:fill="auto"/>
            <w:vAlign w:val="center"/>
            <w:hideMark/>
          </w:tcPr>
          <w:p w14:paraId="1DC8E8EF"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€ 175,60</w:t>
            </w:r>
          </w:p>
        </w:tc>
      </w:tr>
      <w:tr w:rsidR="005E4158" w:rsidRPr="005E4158" w14:paraId="7E86FE78" w14:textId="77777777" w:rsidTr="009C59F2">
        <w:trPr>
          <w:trHeight w:val="330"/>
        </w:trPr>
        <w:tc>
          <w:tcPr>
            <w:tcW w:w="841" w:type="dxa"/>
            <w:tcBorders>
              <w:top w:val="nil"/>
              <w:left w:val="single" w:sz="8" w:space="0" w:color="auto"/>
              <w:bottom w:val="single" w:sz="8" w:space="0" w:color="auto"/>
              <w:right w:val="single" w:sz="8" w:space="0" w:color="auto"/>
            </w:tcBorders>
            <w:vAlign w:val="center"/>
          </w:tcPr>
          <w:p w14:paraId="01AC05BB"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color w:val="000000"/>
                <w:lang w:eastAsia="de-AT"/>
              </w:rPr>
              <w:t>3</w:t>
            </w:r>
          </w:p>
        </w:tc>
        <w:tc>
          <w:tcPr>
            <w:tcW w:w="3969" w:type="dxa"/>
            <w:tcBorders>
              <w:top w:val="nil"/>
              <w:left w:val="single" w:sz="8" w:space="0" w:color="auto"/>
              <w:bottom w:val="single" w:sz="8" w:space="0" w:color="auto"/>
              <w:right w:val="single" w:sz="8" w:space="0" w:color="auto"/>
            </w:tcBorders>
            <w:shd w:val="clear" w:color="auto" w:fill="auto"/>
            <w:vAlign w:val="center"/>
            <w:hideMark/>
          </w:tcPr>
          <w:p w14:paraId="3F647821"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€ 99,00</w:t>
            </w:r>
          </w:p>
        </w:tc>
        <w:tc>
          <w:tcPr>
            <w:tcW w:w="2190" w:type="dxa"/>
            <w:tcBorders>
              <w:top w:val="nil"/>
              <w:left w:val="nil"/>
              <w:bottom w:val="single" w:sz="8" w:space="0" w:color="auto"/>
              <w:right w:val="single" w:sz="8" w:space="0" w:color="auto"/>
            </w:tcBorders>
            <w:shd w:val="clear" w:color="auto" w:fill="auto"/>
            <w:vAlign w:val="center"/>
            <w:hideMark/>
          </w:tcPr>
          <w:p w14:paraId="0C614F61"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€ 49,20</w:t>
            </w:r>
          </w:p>
        </w:tc>
        <w:tc>
          <w:tcPr>
            <w:tcW w:w="2488" w:type="dxa"/>
            <w:tcBorders>
              <w:top w:val="nil"/>
              <w:left w:val="nil"/>
              <w:bottom w:val="single" w:sz="8" w:space="0" w:color="auto"/>
              <w:right w:val="single" w:sz="8" w:space="0" w:color="auto"/>
            </w:tcBorders>
            <w:shd w:val="clear" w:color="auto" w:fill="auto"/>
            <w:vAlign w:val="center"/>
            <w:hideMark/>
          </w:tcPr>
          <w:p w14:paraId="0C2EE800"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€ 148,20</w:t>
            </w:r>
          </w:p>
        </w:tc>
      </w:tr>
      <w:tr w:rsidR="005E4158" w:rsidRPr="005E4158" w14:paraId="5E7F719D" w14:textId="77777777" w:rsidTr="009C59F2">
        <w:trPr>
          <w:trHeight w:val="330"/>
        </w:trPr>
        <w:tc>
          <w:tcPr>
            <w:tcW w:w="841" w:type="dxa"/>
            <w:tcBorders>
              <w:top w:val="nil"/>
              <w:left w:val="single" w:sz="8" w:space="0" w:color="auto"/>
              <w:bottom w:val="single" w:sz="8" w:space="0" w:color="auto"/>
              <w:right w:val="single" w:sz="8" w:space="0" w:color="auto"/>
            </w:tcBorders>
            <w:vAlign w:val="center"/>
          </w:tcPr>
          <w:p w14:paraId="1BDD43D2"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color w:val="000000"/>
                <w:lang w:eastAsia="de-AT"/>
              </w:rPr>
              <w:t>2</w:t>
            </w:r>
          </w:p>
        </w:tc>
        <w:tc>
          <w:tcPr>
            <w:tcW w:w="3969" w:type="dxa"/>
            <w:tcBorders>
              <w:top w:val="nil"/>
              <w:left w:val="single" w:sz="8" w:space="0" w:color="auto"/>
              <w:bottom w:val="single" w:sz="8" w:space="0" w:color="auto"/>
              <w:right w:val="single" w:sz="8" w:space="0" w:color="auto"/>
            </w:tcBorders>
            <w:shd w:val="clear" w:color="auto" w:fill="auto"/>
            <w:vAlign w:val="center"/>
            <w:hideMark/>
          </w:tcPr>
          <w:p w14:paraId="127F9D71"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€ 75,00</w:t>
            </w:r>
          </w:p>
        </w:tc>
        <w:tc>
          <w:tcPr>
            <w:tcW w:w="2190" w:type="dxa"/>
            <w:tcBorders>
              <w:top w:val="nil"/>
              <w:left w:val="nil"/>
              <w:bottom w:val="single" w:sz="8" w:space="0" w:color="auto"/>
              <w:right w:val="single" w:sz="8" w:space="0" w:color="auto"/>
            </w:tcBorders>
            <w:shd w:val="clear" w:color="auto" w:fill="auto"/>
            <w:vAlign w:val="center"/>
            <w:hideMark/>
          </w:tcPr>
          <w:p w14:paraId="44C7BCD6"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€ 32,80</w:t>
            </w:r>
          </w:p>
        </w:tc>
        <w:tc>
          <w:tcPr>
            <w:tcW w:w="2488" w:type="dxa"/>
            <w:tcBorders>
              <w:top w:val="nil"/>
              <w:left w:val="nil"/>
              <w:bottom w:val="single" w:sz="8" w:space="0" w:color="auto"/>
              <w:right w:val="single" w:sz="8" w:space="0" w:color="auto"/>
            </w:tcBorders>
            <w:shd w:val="clear" w:color="auto" w:fill="auto"/>
            <w:vAlign w:val="center"/>
            <w:hideMark/>
          </w:tcPr>
          <w:p w14:paraId="3DA42DD7"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€ 107,80</w:t>
            </w:r>
          </w:p>
        </w:tc>
      </w:tr>
      <w:tr w:rsidR="005E4158" w:rsidRPr="005E4158" w14:paraId="39E7D197" w14:textId="77777777" w:rsidTr="009C59F2">
        <w:trPr>
          <w:trHeight w:val="330"/>
        </w:trPr>
        <w:tc>
          <w:tcPr>
            <w:tcW w:w="841" w:type="dxa"/>
            <w:tcBorders>
              <w:top w:val="nil"/>
              <w:left w:val="single" w:sz="8" w:space="0" w:color="auto"/>
              <w:bottom w:val="single" w:sz="8" w:space="0" w:color="auto"/>
              <w:right w:val="single" w:sz="8" w:space="0" w:color="auto"/>
            </w:tcBorders>
            <w:vAlign w:val="center"/>
          </w:tcPr>
          <w:p w14:paraId="5A366C13"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color w:val="000000"/>
                <w:lang w:eastAsia="de-AT"/>
              </w:rPr>
              <w:t>1</w:t>
            </w:r>
          </w:p>
        </w:tc>
        <w:tc>
          <w:tcPr>
            <w:tcW w:w="3969" w:type="dxa"/>
            <w:tcBorders>
              <w:top w:val="nil"/>
              <w:left w:val="single" w:sz="8" w:space="0" w:color="auto"/>
              <w:bottom w:val="single" w:sz="8" w:space="0" w:color="auto"/>
              <w:right w:val="single" w:sz="8" w:space="0" w:color="auto"/>
            </w:tcBorders>
            <w:shd w:val="clear" w:color="auto" w:fill="auto"/>
            <w:vAlign w:val="center"/>
            <w:hideMark/>
          </w:tcPr>
          <w:p w14:paraId="74DCFF26"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€ 52,00</w:t>
            </w:r>
          </w:p>
        </w:tc>
        <w:tc>
          <w:tcPr>
            <w:tcW w:w="2190" w:type="dxa"/>
            <w:tcBorders>
              <w:top w:val="nil"/>
              <w:left w:val="nil"/>
              <w:bottom w:val="single" w:sz="8" w:space="0" w:color="auto"/>
              <w:right w:val="single" w:sz="8" w:space="0" w:color="auto"/>
            </w:tcBorders>
            <w:shd w:val="clear" w:color="auto" w:fill="auto"/>
            <w:vAlign w:val="center"/>
            <w:hideMark/>
          </w:tcPr>
          <w:p w14:paraId="5D35445F"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€ 16,40</w:t>
            </w:r>
          </w:p>
        </w:tc>
        <w:tc>
          <w:tcPr>
            <w:tcW w:w="2488" w:type="dxa"/>
            <w:tcBorders>
              <w:top w:val="nil"/>
              <w:left w:val="nil"/>
              <w:bottom w:val="single" w:sz="8" w:space="0" w:color="auto"/>
              <w:right w:val="single" w:sz="8" w:space="0" w:color="auto"/>
            </w:tcBorders>
            <w:shd w:val="clear" w:color="auto" w:fill="auto"/>
            <w:vAlign w:val="center"/>
            <w:hideMark/>
          </w:tcPr>
          <w:p w14:paraId="5F8CDC2F"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€ 68,40</w:t>
            </w:r>
          </w:p>
        </w:tc>
      </w:tr>
    </w:tbl>
    <w:p w14:paraId="0D605185" w14:textId="77777777" w:rsidR="005E4158" w:rsidRPr="005E4158" w:rsidRDefault="005E4158" w:rsidP="005E4158">
      <w:pPr>
        <w:rPr>
          <w:rFonts w:asciiTheme="majorHAnsi" w:eastAsia="Times New Roman" w:hAnsiTheme="majorHAnsi" w:cstheme="majorHAnsi"/>
          <w:color w:val="000000"/>
          <w:sz w:val="23"/>
          <w:szCs w:val="23"/>
          <w:lang w:eastAsia="de-AT"/>
        </w:rPr>
      </w:pPr>
    </w:p>
    <w:p w14:paraId="43240F9E" w14:textId="77777777" w:rsidR="005E4158" w:rsidRPr="005E4158" w:rsidRDefault="005E4158" w:rsidP="005E4158">
      <w:pPr>
        <w:rPr>
          <w:rFonts w:asciiTheme="majorHAnsi" w:eastAsia="Times New Roman" w:hAnsiTheme="majorHAnsi" w:cstheme="majorHAnsi"/>
          <w:color w:val="000000"/>
          <w:sz w:val="23"/>
          <w:szCs w:val="23"/>
          <w:lang w:eastAsia="de-AT"/>
        </w:rPr>
      </w:pPr>
      <w:r w:rsidRPr="005E4158">
        <w:rPr>
          <w:rFonts w:asciiTheme="majorHAnsi" w:eastAsia="Times New Roman" w:hAnsiTheme="majorHAnsi" w:cstheme="majorHAnsi"/>
          <w:color w:val="000000"/>
          <w:sz w:val="23"/>
          <w:szCs w:val="23"/>
          <w:lang w:eastAsia="de-AT"/>
        </w:rPr>
        <w:br w:type="page"/>
      </w:r>
    </w:p>
    <w:p w14:paraId="5977F1FE" w14:textId="77777777" w:rsidR="005E4158" w:rsidRPr="005E4158" w:rsidRDefault="005E4158" w:rsidP="005E4158">
      <w:pPr>
        <w:rPr>
          <w:rFonts w:asciiTheme="majorHAnsi" w:eastAsia="Times New Roman" w:hAnsiTheme="majorHAnsi" w:cstheme="majorHAnsi"/>
          <w:color w:val="000000"/>
          <w:sz w:val="23"/>
          <w:szCs w:val="23"/>
          <w:lang w:eastAsia="de-AT"/>
        </w:rPr>
      </w:pPr>
    </w:p>
    <w:p w14:paraId="698B960E" w14:textId="77777777" w:rsidR="005E4158" w:rsidRDefault="005E4158" w:rsidP="005E4158">
      <w:pPr>
        <w:rPr>
          <w:rFonts w:asciiTheme="majorHAnsi" w:eastAsia="Times New Roman" w:hAnsiTheme="majorHAnsi" w:cstheme="majorHAnsi"/>
          <w:color w:val="000000"/>
          <w:sz w:val="23"/>
          <w:szCs w:val="23"/>
          <w:lang w:eastAsia="de-AT"/>
        </w:rPr>
      </w:pPr>
    </w:p>
    <w:p w14:paraId="4EE84D3B" w14:textId="77777777" w:rsidR="005E4158" w:rsidRDefault="005E4158" w:rsidP="005E4158">
      <w:pPr>
        <w:rPr>
          <w:rFonts w:asciiTheme="majorHAnsi" w:eastAsia="Times New Roman" w:hAnsiTheme="majorHAnsi" w:cstheme="majorHAnsi"/>
          <w:color w:val="000000"/>
          <w:sz w:val="23"/>
          <w:szCs w:val="23"/>
          <w:lang w:eastAsia="de-AT"/>
        </w:rPr>
      </w:pPr>
    </w:p>
    <w:p w14:paraId="11961B73" w14:textId="77777777" w:rsidR="005E4158" w:rsidRPr="005E4158" w:rsidRDefault="005E4158" w:rsidP="005E4158">
      <w:pPr>
        <w:rPr>
          <w:rFonts w:asciiTheme="majorHAnsi" w:eastAsia="Times New Roman" w:hAnsiTheme="majorHAnsi" w:cstheme="majorHAnsi"/>
          <w:color w:val="000000"/>
          <w:sz w:val="23"/>
          <w:szCs w:val="23"/>
          <w:lang w:eastAsia="de-AT"/>
        </w:rPr>
      </w:pPr>
    </w:p>
    <w:p w14:paraId="2B088FCC" w14:textId="77777777" w:rsidR="005E4158" w:rsidRPr="005E4158" w:rsidRDefault="005E4158" w:rsidP="005E4158">
      <w:pPr>
        <w:tabs>
          <w:tab w:val="left" w:pos="1276"/>
        </w:tabs>
        <w:jc w:val="both"/>
        <w:rPr>
          <w:rFonts w:eastAsia="Times New Roman" w:cstheme="minorHAnsi"/>
          <w:b/>
          <w:lang w:val="de-DE" w:eastAsia="de-AT"/>
        </w:rPr>
      </w:pPr>
      <w:r w:rsidRPr="005E4158">
        <w:rPr>
          <w:rFonts w:eastAsia="Times New Roman" w:cstheme="minorHAnsi"/>
          <w:b/>
          <w:lang w:val="de-DE" w:eastAsia="de-AT"/>
        </w:rPr>
        <w:t>Der Gemeindevorstand stellt folgenden Antrag an den Gemeinderat:</w:t>
      </w:r>
    </w:p>
    <w:p w14:paraId="0281507E" w14:textId="77777777" w:rsidR="005E4158" w:rsidRPr="005E4158" w:rsidRDefault="005E4158" w:rsidP="005E4158">
      <w:pPr>
        <w:tabs>
          <w:tab w:val="left" w:pos="1276"/>
        </w:tabs>
        <w:jc w:val="both"/>
        <w:rPr>
          <w:rFonts w:eastAsia="Times New Roman" w:cstheme="minorHAnsi"/>
          <w:b/>
          <w:lang w:val="de-DE" w:eastAsia="de-AT"/>
        </w:rPr>
      </w:pPr>
      <w:r w:rsidRPr="005E4158">
        <w:rPr>
          <w:rFonts w:eastAsia="Times New Roman" w:cstheme="minorHAnsi"/>
          <w:b/>
          <w:lang w:val="de-DE" w:eastAsia="de-AT"/>
        </w:rPr>
        <w:t>Festlegung der Höhe der Elternbeiträge 2026/2027:</w:t>
      </w:r>
    </w:p>
    <w:tbl>
      <w:tblPr>
        <w:tblW w:w="3980" w:type="dxa"/>
        <w:tblCellMar>
          <w:left w:w="70" w:type="dxa"/>
          <w:right w:w="70" w:type="dxa"/>
        </w:tblCellMar>
        <w:tblLook w:val="04A0" w:firstRow="1" w:lastRow="0" w:firstColumn="1" w:lastColumn="0" w:noHBand="0" w:noVBand="1"/>
      </w:tblPr>
      <w:tblGrid>
        <w:gridCol w:w="1580"/>
        <w:gridCol w:w="1200"/>
        <w:gridCol w:w="1200"/>
      </w:tblGrid>
      <w:tr w:rsidR="005E4158" w:rsidRPr="005E4158" w14:paraId="5D36B22A" w14:textId="77777777" w:rsidTr="009C59F2">
        <w:trPr>
          <w:trHeight w:val="1590"/>
        </w:trPr>
        <w:tc>
          <w:tcPr>
            <w:tcW w:w="15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5F99AE9" w14:textId="77777777" w:rsidR="005E4158" w:rsidRPr="005E4158" w:rsidRDefault="005E4158" w:rsidP="005E4158">
            <w:pPr>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Elternbeitrag pro Monat Beschluss 2026/2027</w:t>
            </w:r>
          </w:p>
        </w:tc>
        <w:tc>
          <w:tcPr>
            <w:tcW w:w="1200" w:type="dxa"/>
            <w:tcBorders>
              <w:top w:val="single" w:sz="8" w:space="0" w:color="auto"/>
              <w:left w:val="nil"/>
              <w:bottom w:val="single" w:sz="4" w:space="0" w:color="auto"/>
              <w:right w:val="single" w:sz="8" w:space="0" w:color="auto"/>
            </w:tcBorders>
            <w:shd w:val="clear" w:color="auto" w:fill="auto"/>
            <w:vAlign w:val="center"/>
            <w:hideMark/>
          </w:tcPr>
          <w:p w14:paraId="43B8ABC5" w14:textId="77777777" w:rsidR="005E4158" w:rsidRPr="005E4158" w:rsidRDefault="005E4158" w:rsidP="005E4158">
            <w:pPr>
              <w:rPr>
                <w:rFonts w:ascii="Calibri" w:eastAsia="Times New Roman" w:hAnsi="Calibri" w:cs="Calibri"/>
                <w:b/>
                <w:bCs/>
                <w:color w:val="000000"/>
                <w:lang w:eastAsia="de-AT"/>
              </w:rPr>
            </w:pPr>
            <w:r w:rsidRPr="005E4158">
              <w:rPr>
                <w:rFonts w:ascii="Calibri" w:eastAsia="Times New Roman" w:hAnsi="Calibri" w:cs="Calibri"/>
                <w:b/>
                <w:bCs/>
                <w:color w:val="000000"/>
                <w:lang w:eastAsia="de-AT"/>
              </w:rPr>
              <w:t>Essen pro Monat</w:t>
            </w:r>
          </w:p>
        </w:tc>
        <w:tc>
          <w:tcPr>
            <w:tcW w:w="1200" w:type="dxa"/>
            <w:tcBorders>
              <w:top w:val="single" w:sz="8" w:space="0" w:color="auto"/>
              <w:left w:val="nil"/>
              <w:bottom w:val="single" w:sz="4" w:space="0" w:color="auto"/>
              <w:right w:val="single" w:sz="8" w:space="0" w:color="auto"/>
            </w:tcBorders>
            <w:shd w:val="clear" w:color="auto" w:fill="auto"/>
            <w:vAlign w:val="center"/>
            <w:hideMark/>
          </w:tcPr>
          <w:p w14:paraId="1EA28E38" w14:textId="77777777" w:rsidR="005E4158" w:rsidRPr="005E4158" w:rsidRDefault="005E4158" w:rsidP="005E4158">
            <w:pPr>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Gesamt pro Monat</w:t>
            </w:r>
          </w:p>
        </w:tc>
      </w:tr>
      <w:tr w:rsidR="005E4158" w:rsidRPr="005E4158" w14:paraId="0D98808C" w14:textId="77777777" w:rsidTr="009C59F2">
        <w:trPr>
          <w:trHeight w:val="330"/>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165DDB76"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€ 130,00</w:t>
            </w:r>
          </w:p>
        </w:tc>
        <w:tc>
          <w:tcPr>
            <w:tcW w:w="1200" w:type="dxa"/>
            <w:tcBorders>
              <w:top w:val="single" w:sz="4" w:space="0" w:color="auto"/>
              <w:left w:val="nil"/>
              <w:bottom w:val="single" w:sz="8" w:space="0" w:color="auto"/>
              <w:right w:val="single" w:sz="8" w:space="0" w:color="auto"/>
            </w:tcBorders>
            <w:shd w:val="clear" w:color="auto" w:fill="auto"/>
            <w:vAlign w:val="center"/>
            <w:hideMark/>
          </w:tcPr>
          <w:p w14:paraId="29B90E6B"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€ 86,50</w:t>
            </w:r>
          </w:p>
        </w:tc>
        <w:tc>
          <w:tcPr>
            <w:tcW w:w="1200" w:type="dxa"/>
            <w:tcBorders>
              <w:top w:val="single" w:sz="4" w:space="0" w:color="auto"/>
              <w:left w:val="nil"/>
              <w:bottom w:val="single" w:sz="8" w:space="0" w:color="auto"/>
              <w:right w:val="single" w:sz="8" w:space="0" w:color="auto"/>
            </w:tcBorders>
            <w:shd w:val="clear" w:color="auto" w:fill="auto"/>
            <w:vAlign w:val="center"/>
            <w:hideMark/>
          </w:tcPr>
          <w:p w14:paraId="3B6ADC76"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€ 216,50</w:t>
            </w:r>
          </w:p>
        </w:tc>
      </w:tr>
      <w:tr w:rsidR="005E4158" w:rsidRPr="005E4158" w14:paraId="112555C6" w14:textId="77777777" w:rsidTr="009C59F2">
        <w:trPr>
          <w:trHeight w:val="330"/>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2E8840FE"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€ 120,00</w:t>
            </w:r>
          </w:p>
        </w:tc>
        <w:tc>
          <w:tcPr>
            <w:tcW w:w="1200" w:type="dxa"/>
            <w:tcBorders>
              <w:top w:val="nil"/>
              <w:left w:val="nil"/>
              <w:bottom w:val="single" w:sz="8" w:space="0" w:color="auto"/>
              <w:right w:val="single" w:sz="8" w:space="0" w:color="auto"/>
            </w:tcBorders>
            <w:shd w:val="clear" w:color="auto" w:fill="auto"/>
            <w:vAlign w:val="center"/>
            <w:hideMark/>
          </w:tcPr>
          <w:p w14:paraId="3C322AB6"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€ 69,10</w:t>
            </w:r>
          </w:p>
        </w:tc>
        <w:tc>
          <w:tcPr>
            <w:tcW w:w="1200" w:type="dxa"/>
            <w:tcBorders>
              <w:top w:val="nil"/>
              <w:left w:val="nil"/>
              <w:bottom w:val="single" w:sz="8" w:space="0" w:color="auto"/>
              <w:right w:val="single" w:sz="8" w:space="0" w:color="auto"/>
            </w:tcBorders>
            <w:shd w:val="clear" w:color="auto" w:fill="auto"/>
            <w:vAlign w:val="center"/>
            <w:hideMark/>
          </w:tcPr>
          <w:p w14:paraId="6B9D6B2C"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€ 189,10</w:t>
            </w:r>
          </w:p>
        </w:tc>
      </w:tr>
      <w:tr w:rsidR="005E4158" w:rsidRPr="005E4158" w14:paraId="27F40685" w14:textId="77777777" w:rsidTr="009C59F2">
        <w:trPr>
          <w:trHeight w:val="330"/>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605837DD"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€ 109,00</w:t>
            </w:r>
          </w:p>
        </w:tc>
        <w:tc>
          <w:tcPr>
            <w:tcW w:w="1200" w:type="dxa"/>
            <w:tcBorders>
              <w:top w:val="nil"/>
              <w:left w:val="nil"/>
              <w:bottom w:val="single" w:sz="8" w:space="0" w:color="auto"/>
              <w:right w:val="single" w:sz="8" w:space="0" w:color="auto"/>
            </w:tcBorders>
            <w:shd w:val="clear" w:color="auto" w:fill="auto"/>
            <w:vAlign w:val="center"/>
            <w:hideMark/>
          </w:tcPr>
          <w:p w14:paraId="3363F633"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€ 51,85</w:t>
            </w:r>
          </w:p>
        </w:tc>
        <w:tc>
          <w:tcPr>
            <w:tcW w:w="1200" w:type="dxa"/>
            <w:tcBorders>
              <w:top w:val="nil"/>
              <w:left w:val="nil"/>
              <w:bottom w:val="single" w:sz="8" w:space="0" w:color="auto"/>
              <w:right w:val="single" w:sz="8" w:space="0" w:color="auto"/>
            </w:tcBorders>
            <w:shd w:val="clear" w:color="auto" w:fill="auto"/>
            <w:vAlign w:val="center"/>
            <w:hideMark/>
          </w:tcPr>
          <w:p w14:paraId="1CE8BEFF"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€ 160,85</w:t>
            </w:r>
          </w:p>
        </w:tc>
      </w:tr>
      <w:tr w:rsidR="005E4158" w:rsidRPr="005E4158" w14:paraId="6C128CB3" w14:textId="77777777" w:rsidTr="009C59F2">
        <w:trPr>
          <w:trHeight w:val="330"/>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57AAD38A"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€ 85,00</w:t>
            </w:r>
          </w:p>
        </w:tc>
        <w:tc>
          <w:tcPr>
            <w:tcW w:w="1200" w:type="dxa"/>
            <w:tcBorders>
              <w:top w:val="nil"/>
              <w:left w:val="nil"/>
              <w:bottom w:val="single" w:sz="8" w:space="0" w:color="auto"/>
              <w:right w:val="single" w:sz="8" w:space="0" w:color="auto"/>
            </w:tcBorders>
            <w:shd w:val="clear" w:color="auto" w:fill="auto"/>
            <w:vAlign w:val="center"/>
            <w:hideMark/>
          </w:tcPr>
          <w:p w14:paraId="4F8229F3"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€ 34,60</w:t>
            </w:r>
          </w:p>
        </w:tc>
        <w:tc>
          <w:tcPr>
            <w:tcW w:w="1200" w:type="dxa"/>
            <w:tcBorders>
              <w:top w:val="nil"/>
              <w:left w:val="nil"/>
              <w:bottom w:val="single" w:sz="8" w:space="0" w:color="auto"/>
              <w:right w:val="single" w:sz="8" w:space="0" w:color="auto"/>
            </w:tcBorders>
            <w:shd w:val="clear" w:color="auto" w:fill="auto"/>
            <w:vAlign w:val="center"/>
            <w:hideMark/>
          </w:tcPr>
          <w:p w14:paraId="4F9040CB"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€ 119,60</w:t>
            </w:r>
          </w:p>
        </w:tc>
      </w:tr>
      <w:tr w:rsidR="005E4158" w:rsidRPr="005E4158" w14:paraId="40E90E1B" w14:textId="77777777" w:rsidTr="009C59F2">
        <w:trPr>
          <w:trHeight w:val="330"/>
        </w:trPr>
        <w:tc>
          <w:tcPr>
            <w:tcW w:w="1580" w:type="dxa"/>
            <w:tcBorders>
              <w:top w:val="nil"/>
              <w:left w:val="single" w:sz="8" w:space="0" w:color="auto"/>
              <w:bottom w:val="single" w:sz="8" w:space="0" w:color="auto"/>
              <w:right w:val="single" w:sz="8" w:space="0" w:color="auto"/>
            </w:tcBorders>
            <w:shd w:val="clear" w:color="auto" w:fill="auto"/>
            <w:vAlign w:val="center"/>
            <w:hideMark/>
          </w:tcPr>
          <w:p w14:paraId="1EACB0E1" w14:textId="77777777" w:rsidR="005E4158" w:rsidRPr="005E4158" w:rsidRDefault="005E4158" w:rsidP="005E4158">
            <w:pPr>
              <w:jc w:val="right"/>
              <w:rPr>
                <w:rFonts w:ascii="Calibri" w:eastAsia="Times New Roman" w:hAnsi="Calibri" w:cs="Calibri"/>
                <w:b/>
                <w:bCs/>
                <w:color w:val="7030A0"/>
                <w:lang w:eastAsia="de-AT"/>
              </w:rPr>
            </w:pPr>
            <w:r w:rsidRPr="005E4158">
              <w:rPr>
                <w:rFonts w:ascii="Calibri" w:eastAsia="Times New Roman" w:hAnsi="Calibri" w:cs="Calibri"/>
                <w:b/>
                <w:bCs/>
                <w:color w:val="7030A0"/>
                <w:lang w:eastAsia="de-AT"/>
              </w:rPr>
              <w:t>€ 62,00</w:t>
            </w:r>
          </w:p>
        </w:tc>
        <w:tc>
          <w:tcPr>
            <w:tcW w:w="1200" w:type="dxa"/>
            <w:tcBorders>
              <w:top w:val="nil"/>
              <w:left w:val="nil"/>
              <w:bottom w:val="single" w:sz="8" w:space="0" w:color="auto"/>
              <w:right w:val="single" w:sz="8" w:space="0" w:color="auto"/>
            </w:tcBorders>
            <w:shd w:val="clear" w:color="auto" w:fill="auto"/>
            <w:vAlign w:val="center"/>
            <w:hideMark/>
          </w:tcPr>
          <w:p w14:paraId="620A7955" w14:textId="77777777" w:rsidR="005E4158" w:rsidRPr="005E4158" w:rsidRDefault="005E4158" w:rsidP="005E4158">
            <w:pPr>
              <w:jc w:val="right"/>
              <w:rPr>
                <w:rFonts w:ascii="Calibri" w:eastAsia="Times New Roman" w:hAnsi="Calibri" w:cs="Calibri"/>
                <w:color w:val="7030A0"/>
                <w:lang w:eastAsia="de-AT"/>
              </w:rPr>
            </w:pPr>
            <w:r w:rsidRPr="005E4158">
              <w:rPr>
                <w:rFonts w:ascii="Calibri" w:eastAsia="Times New Roman" w:hAnsi="Calibri" w:cs="Calibri"/>
                <w:color w:val="7030A0"/>
                <w:lang w:eastAsia="de-AT"/>
              </w:rPr>
              <w:t>€ 17,30</w:t>
            </w:r>
          </w:p>
        </w:tc>
        <w:tc>
          <w:tcPr>
            <w:tcW w:w="1200" w:type="dxa"/>
            <w:tcBorders>
              <w:top w:val="nil"/>
              <w:left w:val="nil"/>
              <w:bottom w:val="single" w:sz="8" w:space="0" w:color="auto"/>
              <w:right w:val="single" w:sz="8" w:space="0" w:color="auto"/>
            </w:tcBorders>
            <w:shd w:val="clear" w:color="auto" w:fill="auto"/>
            <w:vAlign w:val="center"/>
            <w:hideMark/>
          </w:tcPr>
          <w:p w14:paraId="46DDAAAA" w14:textId="77777777" w:rsidR="005E4158" w:rsidRPr="005E4158" w:rsidRDefault="005E4158" w:rsidP="005E4158">
            <w:pPr>
              <w:jc w:val="right"/>
              <w:rPr>
                <w:rFonts w:ascii="Calibri" w:eastAsia="Times New Roman" w:hAnsi="Calibri" w:cs="Calibri"/>
                <w:b/>
                <w:bCs/>
                <w:color w:val="00B0F0"/>
                <w:lang w:eastAsia="de-AT"/>
              </w:rPr>
            </w:pPr>
            <w:r w:rsidRPr="005E4158">
              <w:rPr>
                <w:rFonts w:ascii="Calibri" w:eastAsia="Times New Roman" w:hAnsi="Calibri" w:cs="Calibri"/>
                <w:b/>
                <w:bCs/>
                <w:color w:val="00B0F0"/>
                <w:lang w:eastAsia="de-AT"/>
              </w:rPr>
              <w:t>€ 79,30</w:t>
            </w:r>
          </w:p>
        </w:tc>
      </w:tr>
    </w:tbl>
    <w:p w14:paraId="47CEED30" w14:textId="22CB36EE" w:rsidR="005E4158" w:rsidRPr="005E4158" w:rsidRDefault="005E4158" w:rsidP="005E4158">
      <w:pPr>
        <w:rPr>
          <w:rFonts w:asciiTheme="majorHAnsi" w:eastAsia="Times New Roman" w:hAnsiTheme="majorHAnsi" w:cstheme="majorHAnsi"/>
          <w:b/>
          <w:bCs/>
          <w:color w:val="0070C0"/>
          <w:sz w:val="23"/>
          <w:szCs w:val="23"/>
          <w:lang w:val="de-DE" w:eastAsia="de-AT"/>
        </w:rPr>
      </w:pPr>
      <w:r w:rsidRPr="005E4158">
        <w:rPr>
          <w:rFonts w:asciiTheme="majorHAnsi" w:eastAsia="Times New Roman" w:hAnsiTheme="majorHAnsi" w:cstheme="majorHAnsi"/>
          <w:b/>
          <w:bCs/>
          <w:color w:val="0070C0"/>
          <w:sz w:val="23"/>
          <w:szCs w:val="23"/>
          <w:lang w:val="de-DE" w:eastAsia="de-AT"/>
        </w:rPr>
        <w:t xml:space="preserve">Abstimmung: </w:t>
      </w:r>
      <w:r w:rsidR="000C6931">
        <w:rPr>
          <w:rFonts w:asciiTheme="majorHAnsi" w:eastAsia="Times New Roman" w:hAnsiTheme="majorHAnsi" w:cstheme="majorHAnsi"/>
          <w:b/>
          <w:bCs/>
          <w:color w:val="0070C0"/>
          <w:sz w:val="23"/>
          <w:szCs w:val="23"/>
          <w:lang w:val="de-DE" w:eastAsia="de-AT"/>
        </w:rPr>
        <w:t>Einstimmige Annahme!</w:t>
      </w:r>
    </w:p>
    <w:p w14:paraId="686E19EF" w14:textId="77777777" w:rsidR="005E4158" w:rsidRPr="005E4158" w:rsidRDefault="005E4158" w:rsidP="005E4158">
      <w:pPr>
        <w:rPr>
          <w:rFonts w:asciiTheme="majorHAnsi" w:eastAsia="Times New Roman" w:hAnsiTheme="majorHAnsi" w:cstheme="majorHAnsi"/>
          <w:color w:val="000000"/>
          <w:sz w:val="23"/>
          <w:szCs w:val="23"/>
          <w:lang w:eastAsia="de-AT"/>
        </w:rPr>
      </w:pPr>
    </w:p>
    <w:p w14:paraId="62E5DB4F" w14:textId="77777777" w:rsidR="005E4158" w:rsidRPr="005E4158" w:rsidRDefault="005E4158" w:rsidP="005E4158">
      <w:pPr>
        <w:tabs>
          <w:tab w:val="left" w:pos="1148"/>
        </w:tabs>
        <w:jc w:val="both"/>
        <w:rPr>
          <w:rFonts w:cstheme="minorHAnsi"/>
          <w:b/>
          <w:bCs/>
        </w:rPr>
      </w:pPr>
      <w:r w:rsidRPr="005E4158">
        <w:rPr>
          <w:rFonts w:cstheme="minorHAnsi"/>
          <w:b/>
          <w:bCs/>
        </w:rPr>
        <w:t>Zu b.)</w:t>
      </w:r>
    </w:p>
    <w:p w14:paraId="271B5EB6" w14:textId="77777777" w:rsidR="005E4158" w:rsidRPr="005E4158" w:rsidRDefault="005E4158" w:rsidP="005E4158">
      <w:pPr>
        <w:autoSpaceDE w:val="0"/>
        <w:autoSpaceDN w:val="0"/>
        <w:adjustRightInd w:val="0"/>
        <w:jc w:val="center"/>
        <w:rPr>
          <w:rFonts w:eastAsia="Times New Roman" w:cstheme="minorHAnsi"/>
          <w:b/>
          <w:lang w:eastAsia="de-AT"/>
        </w:rPr>
      </w:pPr>
      <w:r w:rsidRPr="005E4158">
        <w:rPr>
          <w:rFonts w:eastAsia="Times New Roman" w:cstheme="minorHAnsi"/>
          <w:b/>
          <w:highlight w:val="yellow"/>
          <w:lang w:eastAsia="de-AT"/>
        </w:rPr>
        <w:t>Entwurf</w:t>
      </w:r>
    </w:p>
    <w:p w14:paraId="600D2D01" w14:textId="77777777" w:rsidR="005E4158" w:rsidRPr="005E4158" w:rsidRDefault="005E4158" w:rsidP="005E4158">
      <w:pPr>
        <w:autoSpaceDE w:val="0"/>
        <w:autoSpaceDN w:val="0"/>
        <w:adjustRightInd w:val="0"/>
        <w:jc w:val="center"/>
        <w:rPr>
          <w:rFonts w:eastAsia="Times New Roman" w:cstheme="minorHAnsi"/>
          <w:b/>
          <w:lang w:eastAsia="de-AT"/>
        </w:rPr>
      </w:pPr>
      <w:r w:rsidRPr="005E4158">
        <w:rPr>
          <w:rFonts w:eastAsia="Times New Roman" w:cstheme="minorHAnsi"/>
          <w:b/>
          <w:lang w:eastAsia="de-AT"/>
        </w:rPr>
        <w:t>V e r o r d n u n g</w:t>
      </w:r>
    </w:p>
    <w:p w14:paraId="748464BD" w14:textId="77777777" w:rsidR="005E4158" w:rsidRPr="005E4158" w:rsidRDefault="005E4158" w:rsidP="005E4158">
      <w:pPr>
        <w:autoSpaceDE w:val="0"/>
        <w:autoSpaceDN w:val="0"/>
        <w:adjustRightInd w:val="0"/>
        <w:jc w:val="center"/>
        <w:rPr>
          <w:rFonts w:eastAsia="Times New Roman" w:cstheme="minorHAnsi"/>
          <w:lang w:eastAsia="de-AT"/>
        </w:rPr>
      </w:pPr>
      <w:r w:rsidRPr="005E4158">
        <w:rPr>
          <w:rFonts w:eastAsia="Times New Roman" w:cstheme="minorHAnsi"/>
          <w:lang w:eastAsia="de-AT"/>
        </w:rPr>
        <w:t>des Gemeinderates der Gemeinde Ludmannsdorf</w:t>
      </w:r>
    </w:p>
    <w:p w14:paraId="16199DA6" w14:textId="77777777" w:rsidR="005E4158" w:rsidRPr="005E4158" w:rsidRDefault="005E4158" w:rsidP="005E4158">
      <w:pPr>
        <w:autoSpaceDE w:val="0"/>
        <w:autoSpaceDN w:val="0"/>
        <w:adjustRightInd w:val="0"/>
        <w:jc w:val="center"/>
        <w:rPr>
          <w:rFonts w:eastAsia="Times New Roman" w:cstheme="minorHAnsi"/>
          <w:lang w:eastAsia="de-AT"/>
        </w:rPr>
      </w:pPr>
      <w:r w:rsidRPr="005E4158">
        <w:rPr>
          <w:rFonts w:eastAsia="Times New Roman" w:cstheme="minorHAnsi"/>
          <w:lang w:eastAsia="de-AT"/>
        </w:rPr>
        <w:t>vom …………..</w:t>
      </w:r>
      <w:r w:rsidRPr="005E4158">
        <w:rPr>
          <w:rFonts w:eastAsia="Times New Roman" w:cstheme="minorHAnsi"/>
          <w:b/>
          <w:lang w:eastAsia="de-AT"/>
        </w:rPr>
        <w:t>,</w:t>
      </w:r>
      <w:r w:rsidRPr="005E4158">
        <w:rPr>
          <w:rFonts w:eastAsia="Times New Roman" w:cstheme="minorHAnsi"/>
          <w:lang w:eastAsia="de-AT"/>
        </w:rPr>
        <w:t xml:space="preserve"> Zahl: </w:t>
      </w:r>
      <w:r w:rsidRPr="005E4158">
        <w:rPr>
          <w:rFonts w:eastAsia="Times New Roman" w:cstheme="minorHAnsi"/>
          <w:b/>
          <w:lang w:eastAsia="de-AT"/>
        </w:rPr>
        <w:t xml:space="preserve">211-11/2026, </w:t>
      </w:r>
      <w:r w:rsidRPr="005E4158">
        <w:rPr>
          <w:rFonts w:eastAsia="Times New Roman" w:cstheme="minorHAnsi"/>
          <w:lang w:eastAsia="de-AT"/>
        </w:rPr>
        <w:t>mit welcher die</w:t>
      </w:r>
    </w:p>
    <w:p w14:paraId="6FC1ADDD" w14:textId="77777777" w:rsidR="005E4158" w:rsidRPr="005E4158" w:rsidRDefault="005E4158" w:rsidP="005E4158">
      <w:pPr>
        <w:autoSpaceDE w:val="0"/>
        <w:autoSpaceDN w:val="0"/>
        <w:adjustRightInd w:val="0"/>
        <w:jc w:val="center"/>
        <w:rPr>
          <w:rFonts w:eastAsia="Times New Roman" w:cstheme="minorHAnsi"/>
          <w:b/>
          <w:lang w:val="en-US" w:eastAsia="de-AT"/>
        </w:rPr>
      </w:pPr>
      <w:r w:rsidRPr="005E4158">
        <w:rPr>
          <w:rFonts w:eastAsia="Times New Roman" w:cstheme="minorHAnsi"/>
          <w:b/>
          <w:lang w:val="en-US" w:eastAsia="de-AT"/>
        </w:rPr>
        <w:t xml:space="preserve">T a r </w:t>
      </w:r>
      <w:proofErr w:type="spellStart"/>
      <w:r w:rsidRPr="005E4158">
        <w:rPr>
          <w:rFonts w:eastAsia="Times New Roman" w:cstheme="minorHAnsi"/>
          <w:b/>
          <w:lang w:val="en-US" w:eastAsia="de-AT"/>
        </w:rPr>
        <w:t>i</w:t>
      </w:r>
      <w:proofErr w:type="spellEnd"/>
      <w:r w:rsidRPr="005E4158">
        <w:rPr>
          <w:rFonts w:eastAsia="Times New Roman" w:cstheme="minorHAnsi"/>
          <w:b/>
          <w:lang w:val="en-US" w:eastAsia="de-AT"/>
        </w:rPr>
        <w:t xml:space="preserve"> f o r d n u n g</w:t>
      </w:r>
    </w:p>
    <w:p w14:paraId="7437D8D7" w14:textId="77777777" w:rsidR="005E4158" w:rsidRPr="005E4158" w:rsidRDefault="005E4158" w:rsidP="005E4158">
      <w:pPr>
        <w:autoSpaceDE w:val="0"/>
        <w:autoSpaceDN w:val="0"/>
        <w:adjustRightInd w:val="0"/>
        <w:jc w:val="center"/>
        <w:rPr>
          <w:rFonts w:eastAsia="Times New Roman" w:cstheme="minorHAnsi"/>
          <w:b/>
          <w:lang w:eastAsia="de-AT"/>
        </w:rPr>
      </w:pPr>
      <w:r w:rsidRPr="005E4158">
        <w:rPr>
          <w:rFonts w:eastAsia="Times New Roman" w:cstheme="minorHAnsi"/>
          <w:b/>
          <w:lang w:eastAsia="de-AT"/>
        </w:rPr>
        <w:t>für den Betreuungsteil der ganztägigen Schulform</w:t>
      </w:r>
    </w:p>
    <w:p w14:paraId="1D869D21" w14:textId="77777777" w:rsidR="005E4158" w:rsidRPr="005E4158" w:rsidRDefault="005E4158" w:rsidP="005E4158">
      <w:pPr>
        <w:autoSpaceDE w:val="0"/>
        <w:autoSpaceDN w:val="0"/>
        <w:adjustRightInd w:val="0"/>
        <w:jc w:val="center"/>
        <w:rPr>
          <w:rFonts w:eastAsia="Times New Roman" w:cstheme="minorHAnsi"/>
          <w:b/>
          <w:lang w:eastAsia="de-AT"/>
        </w:rPr>
      </w:pPr>
      <w:r w:rsidRPr="005E4158">
        <w:rPr>
          <w:rFonts w:eastAsia="Times New Roman" w:cstheme="minorHAnsi"/>
          <w:b/>
          <w:lang w:eastAsia="de-AT"/>
        </w:rPr>
        <w:t>(schulische Tagesbetreuung) im Bildungszentrum Ludmannsdorf</w:t>
      </w:r>
    </w:p>
    <w:p w14:paraId="5046B98E" w14:textId="77777777" w:rsidR="005E4158" w:rsidRPr="005E4158" w:rsidRDefault="005E4158" w:rsidP="005E4158">
      <w:pPr>
        <w:autoSpaceDE w:val="0"/>
        <w:autoSpaceDN w:val="0"/>
        <w:adjustRightInd w:val="0"/>
        <w:jc w:val="center"/>
        <w:rPr>
          <w:rFonts w:eastAsia="Times New Roman" w:cstheme="minorHAnsi"/>
          <w:lang w:eastAsia="de-AT"/>
        </w:rPr>
      </w:pPr>
      <w:r w:rsidRPr="005E4158">
        <w:rPr>
          <w:rFonts w:eastAsia="Times New Roman" w:cstheme="minorHAnsi"/>
          <w:lang w:eastAsia="de-AT"/>
        </w:rPr>
        <w:t>festgelegt wird.</w:t>
      </w:r>
    </w:p>
    <w:p w14:paraId="444949C3" w14:textId="77777777" w:rsidR="005E4158" w:rsidRPr="005E4158" w:rsidRDefault="005E4158" w:rsidP="005E4158">
      <w:pPr>
        <w:autoSpaceDE w:val="0"/>
        <w:autoSpaceDN w:val="0"/>
        <w:adjustRightInd w:val="0"/>
        <w:jc w:val="both"/>
        <w:rPr>
          <w:rFonts w:eastAsia="Times New Roman" w:cstheme="minorHAnsi"/>
          <w:lang w:eastAsia="de-AT"/>
        </w:rPr>
      </w:pPr>
    </w:p>
    <w:p w14:paraId="4A9F9B20" w14:textId="77777777" w:rsidR="005E4158" w:rsidRPr="005E4158" w:rsidRDefault="005E4158" w:rsidP="005E4158">
      <w:pPr>
        <w:autoSpaceDE w:val="0"/>
        <w:autoSpaceDN w:val="0"/>
        <w:adjustRightInd w:val="0"/>
        <w:jc w:val="both"/>
        <w:rPr>
          <w:rFonts w:eastAsia="Times New Roman" w:cstheme="minorHAnsi"/>
          <w:lang w:eastAsia="de-AT"/>
        </w:rPr>
      </w:pPr>
      <w:r w:rsidRPr="005E4158">
        <w:rPr>
          <w:rFonts w:eastAsia="Times New Roman" w:cstheme="minorHAnsi"/>
          <w:lang w:eastAsia="de-AT"/>
        </w:rPr>
        <w:t>Auf Grundlage des § 5 Abs 3 Schulorganisationsgesetz, BGBl. Nr. 242/1962, zuletzt geändert durch BGBl. I Nr. 76/2026, in Verbindung mit § 68 Abs 1a Kärntner Schulgesetz – K-</w:t>
      </w:r>
      <w:proofErr w:type="spellStart"/>
      <w:r w:rsidRPr="005E4158">
        <w:rPr>
          <w:rFonts w:eastAsia="Times New Roman" w:cstheme="minorHAnsi"/>
          <w:lang w:eastAsia="de-AT"/>
        </w:rPr>
        <w:t>SchG</w:t>
      </w:r>
      <w:proofErr w:type="spellEnd"/>
      <w:r w:rsidRPr="005E4158">
        <w:rPr>
          <w:rFonts w:eastAsia="Times New Roman" w:cstheme="minorHAnsi"/>
          <w:lang w:eastAsia="de-AT"/>
        </w:rPr>
        <w:t>, LGBl. Nr. 58/2000, zuletzt geändert durch LGBl. Nr. 85/2025, wird verordnet:</w:t>
      </w:r>
    </w:p>
    <w:p w14:paraId="680EF9EF" w14:textId="77777777" w:rsidR="005E4158" w:rsidRPr="005E4158" w:rsidRDefault="005E4158" w:rsidP="005E4158">
      <w:pPr>
        <w:autoSpaceDE w:val="0"/>
        <w:autoSpaceDN w:val="0"/>
        <w:adjustRightInd w:val="0"/>
        <w:jc w:val="both"/>
        <w:rPr>
          <w:rFonts w:eastAsia="Times New Roman" w:cstheme="minorHAnsi"/>
          <w:lang w:eastAsia="de-AT"/>
        </w:rPr>
      </w:pPr>
    </w:p>
    <w:p w14:paraId="21972177" w14:textId="77777777" w:rsidR="005E4158" w:rsidRPr="005E4158" w:rsidRDefault="005E4158" w:rsidP="005E4158">
      <w:pPr>
        <w:autoSpaceDE w:val="0"/>
        <w:autoSpaceDN w:val="0"/>
        <w:adjustRightInd w:val="0"/>
        <w:jc w:val="center"/>
        <w:rPr>
          <w:rFonts w:eastAsia="Times New Roman" w:cstheme="minorHAnsi"/>
          <w:b/>
          <w:lang w:eastAsia="de-AT"/>
        </w:rPr>
      </w:pPr>
      <w:r w:rsidRPr="005E4158">
        <w:rPr>
          <w:rFonts w:eastAsia="Times New Roman" w:cstheme="minorHAnsi"/>
          <w:b/>
          <w:lang w:eastAsia="de-AT"/>
        </w:rPr>
        <w:t>§ 1</w:t>
      </w:r>
    </w:p>
    <w:p w14:paraId="3DEB8B54" w14:textId="77777777" w:rsidR="005E4158" w:rsidRPr="005E4158" w:rsidRDefault="005E4158" w:rsidP="005E4158">
      <w:pPr>
        <w:autoSpaceDE w:val="0"/>
        <w:autoSpaceDN w:val="0"/>
        <w:adjustRightInd w:val="0"/>
        <w:jc w:val="center"/>
        <w:rPr>
          <w:rFonts w:eastAsia="Times New Roman" w:cstheme="minorHAnsi"/>
          <w:b/>
          <w:lang w:eastAsia="de-AT"/>
        </w:rPr>
      </w:pPr>
      <w:r w:rsidRPr="005E4158">
        <w:rPr>
          <w:rFonts w:eastAsia="Times New Roman" w:cstheme="minorHAnsi"/>
          <w:b/>
          <w:lang w:eastAsia="de-AT"/>
        </w:rPr>
        <w:t>Öffnungszeiten</w:t>
      </w:r>
    </w:p>
    <w:p w14:paraId="104CD8BB" w14:textId="77777777" w:rsidR="005E4158" w:rsidRPr="005E4158" w:rsidRDefault="005E4158" w:rsidP="005E4158">
      <w:pPr>
        <w:autoSpaceDE w:val="0"/>
        <w:autoSpaceDN w:val="0"/>
        <w:adjustRightInd w:val="0"/>
        <w:jc w:val="both"/>
        <w:rPr>
          <w:rFonts w:eastAsia="Times New Roman" w:cstheme="minorHAnsi"/>
          <w:lang w:eastAsia="de-AT"/>
        </w:rPr>
      </w:pPr>
    </w:p>
    <w:p w14:paraId="6F232EC9" w14:textId="77777777" w:rsidR="005E4158" w:rsidRPr="005E4158" w:rsidRDefault="005E4158" w:rsidP="005E4158">
      <w:pPr>
        <w:autoSpaceDE w:val="0"/>
        <w:autoSpaceDN w:val="0"/>
        <w:adjustRightInd w:val="0"/>
        <w:jc w:val="both"/>
        <w:rPr>
          <w:rFonts w:eastAsia="Times New Roman" w:cstheme="minorHAnsi"/>
          <w:lang w:eastAsia="de-AT"/>
        </w:rPr>
      </w:pPr>
      <w:r w:rsidRPr="005E4158">
        <w:rPr>
          <w:rFonts w:eastAsia="Times New Roman" w:cstheme="minorHAnsi"/>
          <w:lang w:eastAsia="de-AT"/>
        </w:rPr>
        <w:t xml:space="preserve">1. Die schulische Tagesbetreuung im Bildungszentrum Ludmannsdorf ist </w:t>
      </w:r>
      <w:r w:rsidRPr="005E4158">
        <w:rPr>
          <w:rFonts w:eastAsia="Times New Roman" w:cstheme="minorHAnsi"/>
          <w:b/>
          <w:lang w:eastAsia="de-AT"/>
        </w:rPr>
        <w:t>an Schultagen</w:t>
      </w:r>
      <w:r w:rsidRPr="005E4158">
        <w:rPr>
          <w:rFonts w:eastAsia="Times New Roman" w:cstheme="minorHAnsi"/>
          <w:lang w:eastAsia="de-AT"/>
        </w:rPr>
        <w:t xml:space="preserve"> </w:t>
      </w:r>
      <w:r w:rsidRPr="005E4158">
        <w:rPr>
          <w:rFonts w:eastAsia="Times New Roman" w:cstheme="minorHAnsi"/>
          <w:b/>
          <w:lang w:eastAsia="de-AT"/>
        </w:rPr>
        <w:t>ab Unterrichtende</w:t>
      </w:r>
      <w:r w:rsidRPr="005E4158">
        <w:rPr>
          <w:rFonts w:eastAsia="Times New Roman" w:cstheme="minorHAnsi"/>
          <w:lang w:eastAsia="de-AT"/>
        </w:rPr>
        <w:t xml:space="preserve"> des ersten am jeweiligen Wochentag in der schulischen Tagesbetreuung zu betreuenden Kindes montags bis donnerstags </w:t>
      </w:r>
      <w:r w:rsidRPr="005E4158">
        <w:rPr>
          <w:rFonts w:eastAsia="Times New Roman" w:cstheme="minorHAnsi"/>
          <w:b/>
          <w:lang w:eastAsia="de-AT"/>
        </w:rPr>
        <w:t>bis 17:00 Uhr geöffnet</w:t>
      </w:r>
      <w:r w:rsidRPr="005E4158">
        <w:rPr>
          <w:rFonts w:eastAsia="Times New Roman" w:cstheme="minorHAnsi"/>
          <w:lang w:eastAsia="de-AT"/>
        </w:rPr>
        <w:t xml:space="preserve">; freitags </w:t>
      </w:r>
      <w:r w:rsidRPr="005E4158">
        <w:rPr>
          <w:rFonts w:eastAsia="Times New Roman" w:cstheme="minorHAnsi"/>
          <w:b/>
          <w:lang w:eastAsia="de-AT"/>
        </w:rPr>
        <w:t>bis 16:00 Uhr</w:t>
      </w:r>
      <w:r w:rsidRPr="005E4158">
        <w:rPr>
          <w:rFonts w:eastAsia="Times New Roman" w:cstheme="minorHAnsi"/>
          <w:lang w:eastAsia="de-AT"/>
        </w:rPr>
        <w:t xml:space="preserve"> sowie </w:t>
      </w:r>
      <w:r w:rsidRPr="005E4158">
        <w:rPr>
          <w:rFonts w:eastAsia="Times New Roman" w:cstheme="minorHAnsi"/>
          <w:b/>
          <w:bCs/>
          <w:lang w:eastAsia="de-AT"/>
        </w:rPr>
        <w:t>bei Bedarf bis 18:00 Uhr</w:t>
      </w:r>
      <w:r w:rsidRPr="005E4158">
        <w:rPr>
          <w:rFonts w:eastAsia="Times New Roman" w:cstheme="minorHAnsi"/>
          <w:lang w:eastAsia="de-AT"/>
        </w:rPr>
        <w:t xml:space="preserve"> geöffnet. Der Bedarf richtet sich ab einer Schülerzahl von 12 Kindern. </w:t>
      </w:r>
    </w:p>
    <w:p w14:paraId="33C6BF58" w14:textId="77777777" w:rsidR="005E4158" w:rsidRPr="005E4158" w:rsidRDefault="005E4158" w:rsidP="005E4158">
      <w:pPr>
        <w:autoSpaceDE w:val="0"/>
        <w:autoSpaceDN w:val="0"/>
        <w:adjustRightInd w:val="0"/>
        <w:jc w:val="both"/>
        <w:rPr>
          <w:rFonts w:eastAsia="Times New Roman" w:cstheme="minorHAnsi"/>
          <w:lang w:eastAsia="de-AT"/>
        </w:rPr>
      </w:pPr>
    </w:p>
    <w:p w14:paraId="6AA76337" w14:textId="77777777" w:rsidR="005E4158" w:rsidRPr="005E4158" w:rsidRDefault="005E4158" w:rsidP="005E4158">
      <w:pPr>
        <w:tabs>
          <w:tab w:val="left" w:pos="360"/>
          <w:tab w:val="left" w:pos="1980"/>
        </w:tabs>
        <w:jc w:val="both"/>
        <w:rPr>
          <w:rFonts w:eastAsia="Times New Roman" w:cstheme="minorHAnsi"/>
          <w:lang w:eastAsia="de-AT"/>
        </w:rPr>
      </w:pPr>
      <w:r w:rsidRPr="005E4158">
        <w:rPr>
          <w:rFonts w:eastAsia="Times New Roman" w:cstheme="minorHAnsi"/>
          <w:lang w:eastAsia="de-AT"/>
        </w:rPr>
        <w:t>Die schulische Tagesbetreuung bleibt in folgenden Zeiträumen geschlossen:</w:t>
      </w:r>
    </w:p>
    <w:p w14:paraId="3296236D" w14:textId="77777777" w:rsidR="005E4158" w:rsidRPr="005E4158" w:rsidRDefault="005E4158" w:rsidP="005E4158">
      <w:pPr>
        <w:tabs>
          <w:tab w:val="left" w:pos="360"/>
          <w:tab w:val="left" w:pos="1980"/>
        </w:tabs>
        <w:jc w:val="both"/>
        <w:rPr>
          <w:rFonts w:eastAsia="Times New Roman" w:cstheme="minorHAnsi"/>
          <w:lang w:eastAsia="de-AT"/>
        </w:rPr>
      </w:pPr>
      <w:r w:rsidRPr="005E4158">
        <w:rPr>
          <w:rFonts w:eastAsia="Times New Roman" w:cstheme="minorHAnsi"/>
          <w:lang w:eastAsia="de-AT"/>
        </w:rPr>
        <w:t xml:space="preserve">- an gesetzlichen Feiertagen </w:t>
      </w:r>
    </w:p>
    <w:p w14:paraId="44D9DC65" w14:textId="77777777" w:rsidR="005E4158" w:rsidRPr="005E4158" w:rsidRDefault="005E4158" w:rsidP="005E4158">
      <w:pPr>
        <w:tabs>
          <w:tab w:val="left" w:pos="360"/>
          <w:tab w:val="left" w:pos="1980"/>
        </w:tabs>
        <w:jc w:val="both"/>
        <w:rPr>
          <w:rFonts w:eastAsia="Times New Roman" w:cstheme="minorHAnsi"/>
          <w:lang w:eastAsia="de-AT"/>
        </w:rPr>
      </w:pPr>
      <w:r w:rsidRPr="005E4158">
        <w:rPr>
          <w:rFonts w:eastAsia="Times New Roman" w:cstheme="minorHAnsi"/>
          <w:lang w:eastAsia="de-AT"/>
        </w:rPr>
        <w:t>- an schulautonomen Tagen</w:t>
      </w:r>
    </w:p>
    <w:p w14:paraId="74E8F9B0" w14:textId="77777777" w:rsidR="005E4158" w:rsidRDefault="005E4158" w:rsidP="005E4158">
      <w:pPr>
        <w:tabs>
          <w:tab w:val="left" w:pos="360"/>
          <w:tab w:val="left" w:pos="1980"/>
        </w:tabs>
        <w:jc w:val="both"/>
        <w:rPr>
          <w:rFonts w:eastAsia="Times New Roman" w:cstheme="minorHAnsi"/>
          <w:lang w:eastAsia="de-AT"/>
        </w:rPr>
      </w:pPr>
    </w:p>
    <w:p w14:paraId="2F932EBF" w14:textId="77777777" w:rsidR="005E4158" w:rsidRDefault="005E4158" w:rsidP="005E4158">
      <w:pPr>
        <w:tabs>
          <w:tab w:val="left" w:pos="360"/>
          <w:tab w:val="left" w:pos="1980"/>
        </w:tabs>
        <w:jc w:val="both"/>
        <w:rPr>
          <w:rFonts w:eastAsia="Times New Roman" w:cstheme="minorHAnsi"/>
          <w:lang w:eastAsia="de-AT"/>
        </w:rPr>
      </w:pPr>
    </w:p>
    <w:p w14:paraId="767F174B" w14:textId="77777777" w:rsidR="005E4158" w:rsidRDefault="005E4158" w:rsidP="005E4158">
      <w:pPr>
        <w:tabs>
          <w:tab w:val="left" w:pos="360"/>
          <w:tab w:val="left" w:pos="1980"/>
        </w:tabs>
        <w:jc w:val="both"/>
        <w:rPr>
          <w:rFonts w:eastAsia="Times New Roman" w:cstheme="minorHAnsi"/>
          <w:lang w:eastAsia="de-AT"/>
        </w:rPr>
      </w:pPr>
    </w:p>
    <w:p w14:paraId="0E96B561" w14:textId="77777777" w:rsidR="005E4158" w:rsidRDefault="005E4158" w:rsidP="005E4158">
      <w:pPr>
        <w:tabs>
          <w:tab w:val="left" w:pos="360"/>
          <w:tab w:val="left" w:pos="1980"/>
        </w:tabs>
        <w:jc w:val="both"/>
        <w:rPr>
          <w:rFonts w:eastAsia="Times New Roman" w:cstheme="minorHAnsi"/>
          <w:lang w:eastAsia="de-AT"/>
        </w:rPr>
      </w:pPr>
    </w:p>
    <w:p w14:paraId="416E8CB7" w14:textId="77777777" w:rsidR="005E4158" w:rsidRDefault="005E4158" w:rsidP="005E4158">
      <w:pPr>
        <w:tabs>
          <w:tab w:val="left" w:pos="360"/>
          <w:tab w:val="left" w:pos="1980"/>
        </w:tabs>
        <w:jc w:val="both"/>
        <w:rPr>
          <w:rFonts w:eastAsia="Times New Roman" w:cstheme="minorHAnsi"/>
          <w:lang w:eastAsia="de-AT"/>
        </w:rPr>
      </w:pPr>
    </w:p>
    <w:p w14:paraId="6204AF74" w14:textId="77777777" w:rsidR="005E4158" w:rsidRDefault="005E4158" w:rsidP="005E4158">
      <w:pPr>
        <w:tabs>
          <w:tab w:val="left" w:pos="360"/>
          <w:tab w:val="left" w:pos="1980"/>
        </w:tabs>
        <w:jc w:val="both"/>
        <w:rPr>
          <w:rFonts w:eastAsia="Times New Roman" w:cstheme="minorHAnsi"/>
          <w:lang w:eastAsia="de-AT"/>
        </w:rPr>
      </w:pPr>
    </w:p>
    <w:p w14:paraId="58054B99" w14:textId="77777777" w:rsidR="005E4158" w:rsidRDefault="005E4158" w:rsidP="005E4158">
      <w:pPr>
        <w:tabs>
          <w:tab w:val="left" w:pos="360"/>
          <w:tab w:val="left" w:pos="1980"/>
        </w:tabs>
        <w:jc w:val="both"/>
        <w:rPr>
          <w:rFonts w:eastAsia="Times New Roman" w:cstheme="minorHAnsi"/>
          <w:lang w:eastAsia="de-AT"/>
        </w:rPr>
      </w:pPr>
    </w:p>
    <w:p w14:paraId="28BFBD77" w14:textId="77777777" w:rsidR="005E4158" w:rsidRPr="005E4158" w:rsidRDefault="005E4158" w:rsidP="005E4158">
      <w:pPr>
        <w:autoSpaceDE w:val="0"/>
        <w:autoSpaceDN w:val="0"/>
        <w:adjustRightInd w:val="0"/>
        <w:jc w:val="both"/>
        <w:rPr>
          <w:rFonts w:eastAsia="Times New Roman" w:cstheme="minorHAnsi"/>
          <w:lang w:eastAsia="de-AT"/>
        </w:rPr>
      </w:pPr>
      <w:r w:rsidRPr="005E4158">
        <w:rPr>
          <w:rFonts w:eastAsia="Times New Roman" w:cstheme="minorHAnsi"/>
          <w:lang w:eastAsia="de-AT"/>
        </w:rPr>
        <w:t xml:space="preserve">2. Die Kinder sind verpflichtet, </w:t>
      </w:r>
      <w:r w:rsidRPr="005E4158">
        <w:rPr>
          <w:rFonts w:eastAsia="Times New Roman" w:cstheme="minorHAnsi"/>
          <w:b/>
          <w:lang w:eastAsia="de-AT"/>
        </w:rPr>
        <w:t>an den gemeldeten Betreuungstagen bis</w:t>
      </w:r>
      <w:r w:rsidRPr="005E4158">
        <w:rPr>
          <w:rFonts w:eastAsia="Times New Roman" w:cstheme="minorHAnsi"/>
          <w:lang w:eastAsia="de-AT"/>
        </w:rPr>
        <w:t xml:space="preserve"> </w:t>
      </w:r>
      <w:r w:rsidRPr="005E4158">
        <w:rPr>
          <w:rFonts w:eastAsia="Times New Roman" w:cstheme="minorHAnsi"/>
          <w:b/>
          <w:lang w:eastAsia="de-AT"/>
        </w:rPr>
        <w:t>16:00 Uhr anwesend</w:t>
      </w:r>
      <w:r w:rsidRPr="005E4158">
        <w:rPr>
          <w:rFonts w:eastAsia="Times New Roman" w:cstheme="minorHAnsi"/>
          <w:lang w:eastAsia="de-AT"/>
        </w:rPr>
        <w:t xml:space="preserve"> </w:t>
      </w:r>
      <w:r w:rsidRPr="005E4158">
        <w:rPr>
          <w:rFonts w:eastAsia="Times New Roman" w:cstheme="minorHAnsi"/>
          <w:b/>
          <w:lang w:eastAsia="de-AT"/>
        </w:rPr>
        <w:t>zu sein</w:t>
      </w:r>
      <w:r w:rsidRPr="005E4158">
        <w:rPr>
          <w:rFonts w:eastAsia="Times New Roman" w:cstheme="minorHAnsi"/>
          <w:lang w:eastAsia="de-AT"/>
        </w:rPr>
        <w:t xml:space="preserve">. Ausnahmen sind in begründeten Einzelfällen mit der Betreuungseinrichtung abzuklären. Die Betreuungseinrichtung ist die Schule. Die Gründe für eine Abwesenheit sind vom Erziehungsberechtigten der Leitung der schulischen Tagesbetreuung </w:t>
      </w:r>
      <w:r w:rsidRPr="005E4158">
        <w:rPr>
          <w:rFonts w:eastAsia="Times New Roman" w:cstheme="minorHAnsi"/>
          <w:u w:val="single"/>
          <w:lang w:eastAsia="de-AT"/>
        </w:rPr>
        <w:t>schriftlich</w:t>
      </w:r>
      <w:r w:rsidRPr="005E4158">
        <w:rPr>
          <w:rFonts w:eastAsia="Times New Roman" w:cstheme="minorHAnsi"/>
          <w:color w:val="0070C0"/>
          <w:lang w:eastAsia="de-AT"/>
        </w:rPr>
        <w:t xml:space="preserve"> </w:t>
      </w:r>
      <w:r w:rsidRPr="005E4158">
        <w:rPr>
          <w:rFonts w:eastAsia="Times New Roman" w:cstheme="minorHAnsi"/>
          <w:lang w:eastAsia="de-AT"/>
        </w:rPr>
        <w:t>mitzuteilen.</w:t>
      </w:r>
    </w:p>
    <w:p w14:paraId="5ED440B1" w14:textId="77777777" w:rsidR="005E4158" w:rsidRPr="005E4158" w:rsidRDefault="005E4158" w:rsidP="005E4158">
      <w:pPr>
        <w:autoSpaceDE w:val="0"/>
        <w:autoSpaceDN w:val="0"/>
        <w:adjustRightInd w:val="0"/>
        <w:jc w:val="both"/>
        <w:rPr>
          <w:rFonts w:eastAsia="Times New Roman" w:cstheme="minorHAnsi"/>
          <w:lang w:eastAsia="de-AT"/>
        </w:rPr>
      </w:pPr>
    </w:p>
    <w:p w14:paraId="0FC2A490" w14:textId="77777777" w:rsidR="005E4158" w:rsidRPr="005E4158" w:rsidRDefault="005E4158" w:rsidP="005E4158">
      <w:pPr>
        <w:autoSpaceDE w:val="0"/>
        <w:autoSpaceDN w:val="0"/>
        <w:adjustRightInd w:val="0"/>
        <w:jc w:val="both"/>
        <w:rPr>
          <w:rFonts w:eastAsia="Times New Roman" w:cstheme="minorHAnsi"/>
          <w:b/>
          <w:bCs/>
          <w:lang w:eastAsia="de-AT"/>
        </w:rPr>
      </w:pPr>
      <w:r w:rsidRPr="005E4158">
        <w:rPr>
          <w:rFonts w:eastAsia="Times New Roman" w:cstheme="minorHAnsi"/>
          <w:b/>
          <w:bCs/>
          <w:lang w:eastAsia="de-AT"/>
        </w:rPr>
        <w:t xml:space="preserve">Folgende Gründe für eine Abwesenheit sind nach §45 Abs. 7 </w:t>
      </w:r>
      <w:proofErr w:type="spellStart"/>
      <w:r w:rsidRPr="005E4158">
        <w:rPr>
          <w:rFonts w:eastAsia="Times New Roman" w:cstheme="minorHAnsi"/>
          <w:b/>
          <w:bCs/>
          <w:lang w:eastAsia="de-AT"/>
        </w:rPr>
        <w:t>SchuUG</w:t>
      </w:r>
      <w:proofErr w:type="spellEnd"/>
      <w:r w:rsidRPr="005E4158">
        <w:rPr>
          <w:rFonts w:eastAsia="Times New Roman" w:cstheme="minorHAnsi"/>
          <w:b/>
          <w:bCs/>
          <w:lang w:eastAsia="de-AT"/>
        </w:rPr>
        <w:t xml:space="preserve"> zulässig:</w:t>
      </w:r>
    </w:p>
    <w:p w14:paraId="392FEF1F" w14:textId="77777777" w:rsidR="005E4158" w:rsidRPr="005E4158" w:rsidRDefault="005E4158" w:rsidP="005E4158">
      <w:pPr>
        <w:autoSpaceDE w:val="0"/>
        <w:autoSpaceDN w:val="0"/>
        <w:adjustRightInd w:val="0"/>
        <w:jc w:val="both"/>
        <w:rPr>
          <w:rFonts w:eastAsia="Times New Roman" w:cstheme="minorHAnsi"/>
          <w:lang w:eastAsia="de-AT"/>
        </w:rPr>
      </w:pPr>
    </w:p>
    <w:p w14:paraId="7EF544AF" w14:textId="77777777" w:rsidR="005E4158" w:rsidRPr="005E4158" w:rsidRDefault="005E4158" w:rsidP="005E4158">
      <w:pPr>
        <w:numPr>
          <w:ilvl w:val="0"/>
          <w:numId w:val="20"/>
        </w:numPr>
        <w:autoSpaceDE w:val="0"/>
        <w:autoSpaceDN w:val="0"/>
        <w:adjustRightInd w:val="0"/>
        <w:spacing w:after="160" w:line="259" w:lineRule="auto"/>
        <w:contextualSpacing/>
        <w:jc w:val="both"/>
        <w:rPr>
          <w:rFonts w:eastAsia="Times New Roman" w:cstheme="minorHAnsi"/>
          <w:lang w:eastAsia="de-AT"/>
        </w:rPr>
      </w:pPr>
      <w:r w:rsidRPr="005E4158">
        <w:rPr>
          <w:rFonts w:eastAsia="Times New Roman" w:cstheme="minorHAnsi"/>
          <w:lang w:eastAsia="de-AT"/>
        </w:rPr>
        <w:t>bei gerechtfertigter Verhinderung</w:t>
      </w:r>
    </w:p>
    <w:p w14:paraId="2258F845" w14:textId="77777777" w:rsidR="005E4158" w:rsidRPr="005E4158" w:rsidRDefault="005E4158" w:rsidP="005E4158">
      <w:pPr>
        <w:numPr>
          <w:ilvl w:val="0"/>
          <w:numId w:val="20"/>
        </w:numPr>
        <w:autoSpaceDE w:val="0"/>
        <w:autoSpaceDN w:val="0"/>
        <w:adjustRightInd w:val="0"/>
        <w:spacing w:after="160" w:line="259" w:lineRule="auto"/>
        <w:contextualSpacing/>
        <w:jc w:val="both"/>
        <w:rPr>
          <w:rFonts w:eastAsia="Times New Roman" w:cstheme="minorHAnsi"/>
          <w:lang w:eastAsia="de-AT"/>
        </w:rPr>
      </w:pPr>
      <w:r w:rsidRPr="005E4158">
        <w:rPr>
          <w:rFonts w:eastAsia="Times New Roman" w:cstheme="minorHAnsi"/>
          <w:lang w:eastAsia="de-AT"/>
        </w:rPr>
        <w:t xml:space="preserve">bei Erlaubnis zum Fernbleiben, die aus vertretbaren Gründen vom Schulleiter oder Leiter des Betreuungsteiles zu erteilen ist </w:t>
      </w:r>
    </w:p>
    <w:p w14:paraId="4A392AEF" w14:textId="77777777" w:rsidR="005E4158" w:rsidRPr="005E4158" w:rsidRDefault="005E4158" w:rsidP="005E4158">
      <w:pPr>
        <w:numPr>
          <w:ilvl w:val="0"/>
          <w:numId w:val="20"/>
        </w:numPr>
        <w:autoSpaceDE w:val="0"/>
        <w:autoSpaceDN w:val="0"/>
        <w:adjustRightInd w:val="0"/>
        <w:spacing w:after="160" w:line="259" w:lineRule="auto"/>
        <w:contextualSpacing/>
        <w:jc w:val="both"/>
        <w:rPr>
          <w:rFonts w:eastAsia="Times New Roman" w:cstheme="minorHAnsi"/>
          <w:lang w:eastAsia="de-AT"/>
        </w:rPr>
      </w:pPr>
      <w:r w:rsidRPr="005E4158">
        <w:rPr>
          <w:rFonts w:eastAsia="Times New Roman" w:cstheme="minorHAnsi"/>
          <w:lang w:eastAsia="de-AT"/>
        </w:rPr>
        <w:t>auf Verlangen der Erziehungsberechtigten, wenn es sich um Randstunden handelt, die Freizeiteinheiten sind.</w:t>
      </w:r>
    </w:p>
    <w:p w14:paraId="0E30F1B0" w14:textId="77777777" w:rsidR="005E4158" w:rsidRPr="005E4158" w:rsidRDefault="005E4158" w:rsidP="005E4158">
      <w:pPr>
        <w:autoSpaceDE w:val="0"/>
        <w:autoSpaceDN w:val="0"/>
        <w:adjustRightInd w:val="0"/>
        <w:contextualSpacing/>
        <w:jc w:val="both"/>
        <w:rPr>
          <w:rFonts w:eastAsia="Times New Roman" w:cstheme="minorHAnsi"/>
          <w:lang w:eastAsia="de-AT"/>
        </w:rPr>
      </w:pPr>
    </w:p>
    <w:p w14:paraId="06B49EC5" w14:textId="77777777" w:rsidR="005E4158" w:rsidRPr="005E4158" w:rsidRDefault="005E4158" w:rsidP="005E4158">
      <w:pPr>
        <w:autoSpaceDE w:val="0"/>
        <w:autoSpaceDN w:val="0"/>
        <w:adjustRightInd w:val="0"/>
        <w:jc w:val="center"/>
        <w:rPr>
          <w:rFonts w:eastAsia="Times New Roman" w:cstheme="minorHAnsi"/>
          <w:b/>
          <w:lang w:eastAsia="de-AT"/>
        </w:rPr>
      </w:pPr>
      <w:r w:rsidRPr="005E4158">
        <w:rPr>
          <w:rFonts w:eastAsia="Times New Roman" w:cstheme="minorHAnsi"/>
          <w:b/>
          <w:lang w:eastAsia="de-AT"/>
        </w:rPr>
        <w:t>§ 2</w:t>
      </w:r>
    </w:p>
    <w:p w14:paraId="5A3B9706" w14:textId="77777777" w:rsidR="005E4158" w:rsidRPr="005E4158" w:rsidRDefault="005E4158" w:rsidP="005E4158">
      <w:pPr>
        <w:autoSpaceDE w:val="0"/>
        <w:autoSpaceDN w:val="0"/>
        <w:adjustRightInd w:val="0"/>
        <w:jc w:val="center"/>
        <w:rPr>
          <w:rFonts w:eastAsia="Times New Roman" w:cstheme="minorHAnsi"/>
          <w:b/>
          <w:lang w:eastAsia="de-AT"/>
        </w:rPr>
      </w:pPr>
      <w:r w:rsidRPr="005E4158">
        <w:rPr>
          <w:rFonts w:eastAsia="Times New Roman" w:cstheme="minorHAnsi"/>
          <w:b/>
          <w:lang w:eastAsia="de-AT"/>
        </w:rPr>
        <w:t>An-/Abmeldung</w:t>
      </w:r>
    </w:p>
    <w:p w14:paraId="3B1DA882" w14:textId="77777777" w:rsidR="005E4158" w:rsidRPr="005E4158" w:rsidRDefault="005E4158" w:rsidP="005E4158">
      <w:pPr>
        <w:autoSpaceDE w:val="0"/>
        <w:autoSpaceDN w:val="0"/>
        <w:adjustRightInd w:val="0"/>
        <w:jc w:val="both"/>
        <w:rPr>
          <w:rFonts w:eastAsia="Times New Roman" w:cstheme="minorHAnsi"/>
          <w:lang w:eastAsia="de-AT"/>
        </w:rPr>
      </w:pPr>
    </w:p>
    <w:p w14:paraId="7BD64935" w14:textId="77777777" w:rsidR="005E4158" w:rsidRPr="005E4158" w:rsidRDefault="005E4158" w:rsidP="005E4158">
      <w:pPr>
        <w:autoSpaceDE w:val="0"/>
        <w:autoSpaceDN w:val="0"/>
        <w:adjustRightInd w:val="0"/>
        <w:jc w:val="both"/>
        <w:rPr>
          <w:rFonts w:eastAsia="Times New Roman" w:cstheme="minorHAnsi"/>
          <w:lang w:eastAsia="de-AT"/>
        </w:rPr>
      </w:pPr>
      <w:r w:rsidRPr="005E4158">
        <w:rPr>
          <w:rFonts w:eastAsia="Times New Roman" w:cstheme="minorHAnsi"/>
          <w:lang w:eastAsia="de-AT"/>
        </w:rPr>
        <w:t xml:space="preserve">1. Die Anmeldung zur schulischen Tagesbetreuung erfolgt zur gleichen Zeit </w:t>
      </w:r>
      <w:r w:rsidRPr="005E4158">
        <w:rPr>
          <w:rFonts w:eastAsia="Times New Roman" w:cstheme="minorHAnsi"/>
          <w:b/>
          <w:lang w:eastAsia="de-AT"/>
        </w:rPr>
        <w:t>mit der Schuleinschreibung</w:t>
      </w:r>
      <w:r w:rsidRPr="005E4158">
        <w:rPr>
          <w:rFonts w:eastAsia="Times New Roman" w:cstheme="minorHAnsi"/>
          <w:lang w:eastAsia="de-AT"/>
        </w:rPr>
        <w:t>. Gegebenenfalls können Kinder auch während des laufenden Betreuungsjahres aufgenommen werden, wenn dadurch keine zusätzliche Gruppe erforderlich ist.</w:t>
      </w:r>
    </w:p>
    <w:p w14:paraId="66C3691E" w14:textId="77777777" w:rsidR="005E4158" w:rsidRPr="005E4158" w:rsidRDefault="005E4158" w:rsidP="005E4158">
      <w:pPr>
        <w:autoSpaceDE w:val="0"/>
        <w:autoSpaceDN w:val="0"/>
        <w:adjustRightInd w:val="0"/>
        <w:jc w:val="both"/>
        <w:rPr>
          <w:rFonts w:eastAsia="Times New Roman" w:cstheme="minorHAnsi"/>
          <w:lang w:eastAsia="de-AT"/>
        </w:rPr>
      </w:pPr>
    </w:p>
    <w:p w14:paraId="71A48F45" w14:textId="77777777" w:rsidR="005E4158" w:rsidRPr="005E4158" w:rsidRDefault="005E4158" w:rsidP="005E4158">
      <w:pPr>
        <w:autoSpaceDE w:val="0"/>
        <w:autoSpaceDN w:val="0"/>
        <w:adjustRightInd w:val="0"/>
        <w:jc w:val="both"/>
        <w:rPr>
          <w:rFonts w:eastAsia="Times New Roman" w:cstheme="minorHAnsi"/>
          <w:lang w:eastAsia="de-AT"/>
        </w:rPr>
      </w:pPr>
      <w:r w:rsidRPr="005E4158">
        <w:rPr>
          <w:rFonts w:eastAsia="Times New Roman" w:cstheme="minorHAnsi"/>
          <w:lang w:eastAsia="de-AT"/>
        </w:rPr>
        <w:t xml:space="preserve">2. Während des Unterrichtsjahres kann eine </w:t>
      </w:r>
      <w:r w:rsidRPr="005E4158">
        <w:rPr>
          <w:rFonts w:eastAsia="Times New Roman" w:cstheme="minorHAnsi"/>
          <w:b/>
          <w:lang w:eastAsia="de-AT"/>
        </w:rPr>
        <w:t>Abmeldung</w:t>
      </w:r>
      <w:r w:rsidRPr="005E4158">
        <w:rPr>
          <w:rFonts w:eastAsia="Times New Roman" w:cstheme="minorHAnsi"/>
          <w:lang w:eastAsia="de-AT"/>
        </w:rPr>
        <w:t xml:space="preserve"> vom Betreuungsteil </w:t>
      </w:r>
      <w:r w:rsidRPr="005E4158">
        <w:rPr>
          <w:rFonts w:eastAsia="Times New Roman" w:cstheme="minorHAnsi"/>
          <w:b/>
          <w:lang w:eastAsia="de-AT"/>
        </w:rPr>
        <w:t>nur zum Ende des ersten Semesters erfolgen</w:t>
      </w:r>
      <w:r w:rsidRPr="005E4158">
        <w:rPr>
          <w:rFonts w:eastAsia="Times New Roman" w:cstheme="minorHAnsi"/>
          <w:lang w:eastAsia="de-AT"/>
        </w:rPr>
        <w:t xml:space="preserve">; diese Abmeldung hat spätestens 3 Wochen vor Ende des ersten Semesters zu erfolgen. </w:t>
      </w:r>
    </w:p>
    <w:p w14:paraId="51192F12" w14:textId="77777777" w:rsidR="005E4158" w:rsidRPr="005E4158" w:rsidRDefault="005E4158" w:rsidP="005E4158">
      <w:pPr>
        <w:autoSpaceDE w:val="0"/>
        <w:autoSpaceDN w:val="0"/>
        <w:adjustRightInd w:val="0"/>
        <w:jc w:val="both"/>
        <w:rPr>
          <w:rFonts w:eastAsia="Times New Roman" w:cstheme="minorHAnsi"/>
          <w:lang w:eastAsia="de-AT"/>
        </w:rPr>
      </w:pPr>
    </w:p>
    <w:p w14:paraId="4E2F99AF" w14:textId="77777777" w:rsidR="005E4158" w:rsidRPr="005E4158" w:rsidRDefault="005E4158" w:rsidP="005E4158">
      <w:pPr>
        <w:autoSpaceDE w:val="0"/>
        <w:autoSpaceDN w:val="0"/>
        <w:adjustRightInd w:val="0"/>
        <w:jc w:val="both"/>
        <w:rPr>
          <w:rFonts w:eastAsia="Times New Roman" w:cstheme="minorHAnsi"/>
          <w:lang w:eastAsia="de-AT"/>
        </w:rPr>
      </w:pPr>
      <w:r w:rsidRPr="005E4158">
        <w:rPr>
          <w:rFonts w:eastAsia="Times New Roman" w:cstheme="minorHAnsi"/>
          <w:lang w:eastAsia="de-AT"/>
        </w:rPr>
        <w:t>3. Zu einem anderen als im ersten Satz genannten Zeitpunkt ist eine Abmeldung nur bei Vorliegen besonders berücksichtigungswürdiger Gründe möglich.</w:t>
      </w:r>
    </w:p>
    <w:p w14:paraId="1327A7BE" w14:textId="77777777" w:rsidR="005E4158" w:rsidRPr="005E4158" w:rsidRDefault="005E4158" w:rsidP="005E4158">
      <w:pPr>
        <w:autoSpaceDE w:val="0"/>
        <w:autoSpaceDN w:val="0"/>
        <w:adjustRightInd w:val="0"/>
        <w:jc w:val="both"/>
        <w:rPr>
          <w:rFonts w:eastAsia="Times New Roman" w:cstheme="minorHAnsi"/>
          <w:b/>
          <w:lang w:eastAsia="de-AT"/>
        </w:rPr>
      </w:pPr>
    </w:p>
    <w:p w14:paraId="735ADD57" w14:textId="77777777" w:rsidR="005E4158" w:rsidRPr="005E4158" w:rsidRDefault="005E4158" w:rsidP="005E4158">
      <w:pPr>
        <w:autoSpaceDE w:val="0"/>
        <w:autoSpaceDN w:val="0"/>
        <w:adjustRightInd w:val="0"/>
        <w:jc w:val="center"/>
        <w:rPr>
          <w:rFonts w:eastAsia="Times New Roman" w:cstheme="minorHAnsi"/>
          <w:b/>
          <w:lang w:eastAsia="de-AT"/>
        </w:rPr>
      </w:pPr>
      <w:r w:rsidRPr="005E4158">
        <w:rPr>
          <w:rFonts w:eastAsia="Times New Roman" w:cstheme="minorHAnsi"/>
          <w:b/>
          <w:lang w:eastAsia="de-AT"/>
        </w:rPr>
        <w:t>§ 3</w:t>
      </w:r>
    </w:p>
    <w:p w14:paraId="7FEA5115" w14:textId="77777777" w:rsidR="005E4158" w:rsidRPr="005E4158" w:rsidRDefault="005E4158" w:rsidP="005E4158">
      <w:pPr>
        <w:autoSpaceDE w:val="0"/>
        <w:autoSpaceDN w:val="0"/>
        <w:adjustRightInd w:val="0"/>
        <w:jc w:val="center"/>
        <w:rPr>
          <w:rFonts w:eastAsia="Times New Roman" w:cstheme="minorHAnsi"/>
          <w:b/>
          <w:lang w:eastAsia="de-AT"/>
        </w:rPr>
      </w:pPr>
      <w:r w:rsidRPr="005E4158">
        <w:rPr>
          <w:rFonts w:eastAsia="Times New Roman" w:cstheme="minorHAnsi"/>
          <w:b/>
          <w:lang w:eastAsia="de-AT"/>
        </w:rPr>
        <w:t>Berechnung des Kostenbeitrages</w:t>
      </w:r>
    </w:p>
    <w:p w14:paraId="5B3583D8" w14:textId="77777777" w:rsidR="005E4158" w:rsidRPr="005E4158" w:rsidRDefault="005E4158" w:rsidP="005E4158">
      <w:pPr>
        <w:autoSpaceDE w:val="0"/>
        <w:autoSpaceDN w:val="0"/>
        <w:adjustRightInd w:val="0"/>
        <w:jc w:val="both"/>
        <w:rPr>
          <w:rFonts w:eastAsia="Times New Roman" w:cstheme="minorHAnsi"/>
          <w:lang w:eastAsia="de-AT"/>
        </w:rPr>
      </w:pPr>
    </w:p>
    <w:p w14:paraId="2F0FE0FE" w14:textId="77777777" w:rsidR="005E4158" w:rsidRPr="005E4158" w:rsidRDefault="005E4158" w:rsidP="005E4158">
      <w:pPr>
        <w:autoSpaceDE w:val="0"/>
        <w:autoSpaceDN w:val="0"/>
        <w:adjustRightInd w:val="0"/>
        <w:jc w:val="both"/>
        <w:rPr>
          <w:rFonts w:eastAsia="Times New Roman" w:cstheme="minorHAnsi"/>
          <w:b/>
          <w:lang w:eastAsia="de-AT"/>
        </w:rPr>
      </w:pPr>
      <w:r w:rsidRPr="005E4158">
        <w:rPr>
          <w:rFonts w:eastAsia="Times New Roman" w:cstheme="minorHAnsi"/>
          <w:b/>
          <w:lang w:eastAsia="de-AT"/>
        </w:rPr>
        <w:t xml:space="preserve">1. Der monatliche Kostenbeitrag berechnet sich wie folgt: </w:t>
      </w:r>
    </w:p>
    <w:p w14:paraId="0F373CDA" w14:textId="77777777" w:rsidR="005E4158" w:rsidRPr="005E4158" w:rsidRDefault="005E4158" w:rsidP="005E4158">
      <w:pPr>
        <w:autoSpaceDE w:val="0"/>
        <w:autoSpaceDN w:val="0"/>
        <w:adjustRightInd w:val="0"/>
        <w:jc w:val="both"/>
        <w:rPr>
          <w:rFonts w:eastAsia="Times New Roman" w:cstheme="minorHAnsi"/>
          <w:lang w:eastAsia="de-AT"/>
        </w:rPr>
      </w:pPr>
    </w:p>
    <w:p w14:paraId="55264319" w14:textId="77777777" w:rsidR="005E4158" w:rsidRPr="005E4158" w:rsidRDefault="005E4158" w:rsidP="005E4158">
      <w:pPr>
        <w:autoSpaceDE w:val="0"/>
        <w:autoSpaceDN w:val="0"/>
        <w:adjustRightInd w:val="0"/>
        <w:jc w:val="both"/>
        <w:rPr>
          <w:rFonts w:eastAsia="Times New Roman" w:cstheme="minorHAnsi"/>
          <w:lang w:eastAsia="de-AT"/>
        </w:rPr>
      </w:pPr>
      <w:r w:rsidRPr="005E4158">
        <w:rPr>
          <w:rFonts w:eastAsia="Times New Roman" w:cstheme="minorHAnsi"/>
          <w:lang w:eastAsia="de-AT"/>
        </w:rPr>
        <w:t xml:space="preserve">Die </w:t>
      </w:r>
      <w:r w:rsidRPr="005E4158">
        <w:rPr>
          <w:rFonts w:eastAsia="Times New Roman" w:cstheme="minorHAnsi"/>
          <w:b/>
          <w:bCs/>
          <w:lang w:eastAsia="de-AT"/>
        </w:rPr>
        <w:t>jährlichen Personalkosten</w:t>
      </w:r>
      <w:r w:rsidRPr="005E4158">
        <w:rPr>
          <w:rFonts w:eastAsia="Times New Roman" w:cstheme="minorHAnsi"/>
          <w:lang w:eastAsia="de-AT"/>
        </w:rPr>
        <w:t xml:space="preserve"> (</w:t>
      </w:r>
      <w:r w:rsidRPr="005E4158">
        <w:rPr>
          <w:rFonts w:eastAsia="Times New Roman" w:cstheme="minorHAnsi"/>
          <w:b/>
          <w:lang w:eastAsia="de-AT"/>
        </w:rPr>
        <w:t>ohne</w:t>
      </w:r>
      <w:r w:rsidRPr="005E4158">
        <w:rPr>
          <w:rFonts w:eastAsia="Times New Roman" w:cstheme="minorHAnsi"/>
          <w:lang w:eastAsia="de-AT"/>
        </w:rPr>
        <w:t xml:space="preserve"> Urlaubs- und </w:t>
      </w:r>
      <w:proofErr w:type="spellStart"/>
      <w:r w:rsidRPr="005E4158">
        <w:rPr>
          <w:rFonts w:eastAsia="Times New Roman" w:cstheme="minorHAnsi"/>
          <w:lang w:eastAsia="de-AT"/>
        </w:rPr>
        <w:t>Krankenstandsvertretungen</w:t>
      </w:r>
      <w:proofErr w:type="spellEnd"/>
      <w:r w:rsidRPr="005E4158">
        <w:rPr>
          <w:rFonts w:eastAsia="Times New Roman" w:cstheme="minorHAnsi"/>
          <w:lang w:eastAsia="de-AT"/>
        </w:rPr>
        <w:t xml:space="preserve">) sowie die Kosten für die </w:t>
      </w:r>
      <w:r w:rsidRPr="005E4158">
        <w:rPr>
          <w:rFonts w:eastAsia="Times New Roman" w:cstheme="minorHAnsi"/>
          <w:b/>
          <w:bCs/>
          <w:lang w:eastAsia="de-AT"/>
        </w:rPr>
        <w:t>Qualitätsverbesserung</w:t>
      </w:r>
      <w:r w:rsidRPr="005E4158">
        <w:rPr>
          <w:rFonts w:eastAsia="Times New Roman" w:cstheme="minorHAnsi"/>
          <w:lang w:eastAsia="de-AT"/>
        </w:rPr>
        <w:t xml:space="preserve"> des Schulerhalters für die schulische Tagesbetreuung pro Gruppe werden um die zugestandenen Bundes- und Landesförderungen vermindert. Dieser Betrag wird durch die Anzahl der zu betreuenden Kinder geteilt. Daraus ergibt sich der zu bezahlende Kostenbeitrag für den Betreuungsteil der schulischen Tagesbetreuung.</w:t>
      </w:r>
    </w:p>
    <w:p w14:paraId="37E8EFFF" w14:textId="77777777" w:rsidR="005E4158" w:rsidRPr="005E4158" w:rsidRDefault="005E4158" w:rsidP="005E4158">
      <w:pPr>
        <w:autoSpaceDE w:val="0"/>
        <w:autoSpaceDN w:val="0"/>
        <w:adjustRightInd w:val="0"/>
        <w:jc w:val="both"/>
        <w:rPr>
          <w:rFonts w:eastAsia="Times New Roman" w:cstheme="minorHAnsi"/>
          <w:lang w:eastAsia="de-AT"/>
        </w:rPr>
      </w:pPr>
    </w:p>
    <w:p w14:paraId="7E4BE246"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 xml:space="preserve">2. Der Kostenbeitrag ist </w:t>
      </w:r>
      <w:r w:rsidRPr="005E4158">
        <w:rPr>
          <w:rFonts w:eastAsia="Times New Roman" w:cstheme="minorHAnsi"/>
          <w:b/>
          <w:lang w:eastAsia="de-DE"/>
        </w:rPr>
        <w:t>höchstens kostendeckend</w:t>
      </w:r>
      <w:r w:rsidRPr="005E4158">
        <w:rPr>
          <w:rFonts w:eastAsia="Times New Roman" w:cstheme="minorHAnsi"/>
          <w:lang w:eastAsia="de-DE"/>
        </w:rPr>
        <w:t xml:space="preserve"> zu berechnen.</w:t>
      </w:r>
    </w:p>
    <w:p w14:paraId="40349310" w14:textId="77777777" w:rsidR="005E4158" w:rsidRDefault="005E4158" w:rsidP="005E4158">
      <w:pPr>
        <w:jc w:val="both"/>
        <w:rPr>
          <w:rFonts w:eastAsia="Times New Roman" w:cstheme="minorHAnsi"/>
          <w:lang w:eastAsia="de-DE"/>
        </w:rPr>
      </w:pPr>
    </w:p>
    <w:p w14:paraId="4C466AE0" w14:textId="77777777" w:rsidR="005E4158" w:rsidRDefault="005E4158" w:rsidP="005E4158">
      <w:pPr>
        <w:jc w:val="both"/>
        <w:rPr>
          <w:rFonts w:eastAsia="Times New Roman" w:cstheme="minorHAnsi"/>
          <w:lang w:eastAsia="de-DE"/>
        </w:rPr>
      </w:pPr>
    </w:p>
    <w:p w14:paraId="52D55A5E" w14:textId="77777777" w:rsidR="005E4158" w:rsidRDefault="005E4158" w:rsidP="005E4158">
      <w:pPr>
        <w:jc w:val="both"/>
        <w:rPr>
          <w:rFonts w:eastAsia="Times New Roman" w:cstheme="minorHAnsi"/>
          <w:lang w:eastAsia="de-DE"/>
        </w:rPr>
      </w:pPr>
    </w:p>
    <w:p w14:paraId="2A78E9E6" w14:textId="77777777" w:rsidR="005E4158" w:rsidRDefault="005E4158" w:rsidP="005E4158">
      <w:pPr>
        <w:jc w:val="both"/>
        <w:rPr>
          <w:rFonts w:eastAsia="Times New Roman" w:cstheme="minorHAnsi"/>
          <w:lang w:eastAsia="de-DE"/>
        </w:rPr>
      </w:pPr>
    </w:p>
    <w:p w14:paraId="70BA26BD" w14:textId="77777777" w:rsidR="005E4158" w:rsidRDefault="005E4158" w:rsidP="005E4158">
      <w:pPr>
        <w:jc w:val="both"/>
        <w:rPr>
          <w:rFonts w:eastAsia="Times New Roman" w:cstheme="minorHAnsi"/>
          <w:lang w:eastAsia="de-DE"/>
        </w:rPr>
      </w:pPr>
    </w:p>
    <w:p w14:paraId="62ACF165" w14:textId="77777777" w:rsidR="005E4158" w:rsidRDefault="005E4158" w:rsidP="005E4158">
      <w:pPr>
        <w:jc w:val="both"/>
        <w:rPr>
          <w:rFonts w:eastAsia="Times New Roman" w:cstheme="minorHAnsi"/>
          <w:lang w:eastAsia="de-DE"/>
        </w:rPr>
      </w:pPr>
    </w:p>
    <w:p w14:paraId="17801D7F" w14:textId="77777777" w:rsidR="005E4158" w:rsidRPr="005E4158" w:rsidRDefault="005E4158" w:rsidP="005E4158">
      <w:pPr>
        <w:jc w:val="both"/>
        <w:rPr>
          <w:rFonts w:eastAsia="Times New Roman" w:cstheme="minorHAnsi"/>
          <w:lang w:eastAsia="de-DE"/>
        </w:rPr>
      </w:pPr>
    </w:p>
    <w:p w14:paraId="3BFA9B90"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 xml:space="preserve">3. Entstehende Kosten im Rahmen des Schulbetriebes für die Instandhaltung, das Reinigungspersonal, Heizung und sonstigen Sachaufwand sind vom Schulerhalter (Gemeinde) zu tragen und dürfen nicht weiterverrechnet werden. </w:t>
      </w:r>
    </w:p>
    <w:p w14:paraId="182EB97C" w14:textId="77777777" w:rsidR="005E4158" w:rsidRPr="005E4158" w:rsidRDefault="005E4158" w:rsidP="005E4158">
      <w:pPr>
        <w:jc w:val="both"/>
        <w:rPr>
          <w:rFonts w:eastAsia="Times New Roman" w:cstheme="minorHAnsi"/>
          <w:lang w:eastAsia="de-DE"/>
        </w:rPr>
      </w:pPr>
    </w:p>
    <w:p w14:paraId="538E792D"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 xml:space="preserve">4. Weiters bietet die Gemeinde Ludmannsdorf </w:t>
      </w:r>
      <w:r w:rsidRPr="005E4158">
        <w:rPr>
          <w:rFonts w:eastAsia="Times New Roman" w:cstheme="minorHAnsi"/>
          <w:b/>
          <w:lang w:eastAsia="de-DE"/>
        </w:rPr>
        <w:t>als Qualitätsverbesserung</w:t>
      </w:r>
      <w:r w:rsidRPr="005E4158">
        <w:rPr>
          <w:rFonts w:eastAsia="Times New Roman" w:cstheme="minorHAnsi"/>
          <w:lang w:eastAsia="de-DE"/>
        </w:rPr>
        <w:t xml:space="preserve"> zur schulischen Tagesbetreuung folgende Leistungen je Unterrichtswoche an:</w:t>
      </w:r>
    </w:p>
    <w:p w14:paraId="1BCB96DB"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 xml:space="preserve">- 1 Stunde Basketball. </w:t>
      </w:r>
    </w:p>
    <w:p w14:paraId="6C670B6D" w14:textId="77777777" w:rsidR="005E4158" w:rsidRPr="005E4158" w:rsidRDefault="005E4158" w:rsidP="005E4158">
      <w:pPr>
        <w:jc w:val="both"/>
        <w:rPr>
          <w:rFonts w:eastAsia="Times New Roman" w:cstheme="minorHAnsi"/>
          <w:lang w:eastAsia="de-DE"/>
        </w:rPr>
      </w:pPr>
    </w:p>
    <w:p w14:paraId="4C63293A" w14:textId="77777777" w:rsidR="005E4158" w:rsidRPr="005E4158" w:rsidRDefault="005E4158" w:rsidP="005E4158">
      <w:pPr>
        <w:jc w:val="center"/>
        <w:rPr>
          <w:rFonts w:eastAsia="Times New Roman" w:cstheme="minorHAnsi"/>
          <w:b/>
          <w:lang w:eastAsia="de-DE"/>
        </w:rPr>
      </w:pPr>
      <w:r w:rsidRPr="005E4158">
        <w:rPr>
          <w:rFonts w:eastAsia="Times New Roman" w:cstheme="minorHAnsi"/>
          <w:b/>
          <w:lang w:eastAsia="de-DE"/>
        </w:rPr>
        <w:t>§ 4</w:t>
      </w:r>
    </w:p>
    <w:p w14:paraId="13317528" w14:textId="77777777" w:rsidR="005E4158" w:rsidRPr="005E4158" w:rsidRDefault="005E4158" w:rsidP="005E4158">
      <w:pPr>
        <w:jc w:val="center"/>
        <w:rPr>
          <w:rFonts w:eastAsia="Times New Roman" w:cstheme="minorHAnsi"/>
          <w:b/>
          <w:lang w:eastAsia="de-DE"/>
        </w:rPr>
      </w:pPr>
      <w:r w:rsidRPr="005E4158">
        <w:rPr>
          <w:rFonts w:eastAsia="Times New Roman" w:cstheme="minorHAnsi"/>
          <w:b/>
          <w:lang w:eastAsia="de-DE"/>
        </w:rPr>
        <w:t>Kostenbeitrag (Elternbeitrag)</w:t>
      </w:r>
    </w:p>
    <w:p w14:paraId="6B684643" w14:textId="77777777" w:rsidR="005E4158" w:rsidRPr="005E4158" w:rsidRDefault="005E4158" w:rsidP="005E4158">
      <w:pPr>
        <w:jc w:val="both"/>
        <w:rPr>
          <w:rFonts w:eastAsia="Times New Roman" w:cstheme="minorHAnsi"/>
          <w:lang w:eastAsia="de-DE"/>
        </w:rPr>
      </w:pPr>
    </w:p>
    <w:p w14:paraId="1A5C642A" w14:textId="77777777" w:rsidR="005E4158" w:rsidRPr="005E4158" w:rsidRDefault="005E4158" w:rsidP="005E4158">
      <w:pPr>
        <w:numPr>
          <w:ilvl w:val="0"/>
          <w:numId w:val="21"/>
        </w:numPr>
        <w:spacing w:after="160" w:line="259" w:lineRule="auto"/>
        <w:jc w:val="both"/>
        <w:rPr>
          <w:rFonts w:ascii="Calibri" w:eastAsia="Times New Roman" w:hAnsi="Calibri" w:cstheme="minorHAnsi"/>
          <w:sz w:val="22"/>
          <w:szCs w:val="22"/>
          <w:lang w:eastAsia="de-DE"/>
        </w:rPr>
      </w:pPr>
      <w:r w:rsidRPr="005E4158">
        <w:rPr>
          <w:rFonts w:ascii="Calibri" w:eastAsia="Times New Roman" w:hAnsi="Calibri" w:cstheme="minorHAnsi"/>
          <w:sz w:val="22"/>
          <w:szCs w:val="22"/>
          <w:lang w:eastAsia="de-DE"/>
        </w:rPr>
        <w:t xml:space="preserve">Die Eltern haben einen </w:t>
      </w:r>
      <w:r w:rsidRPr="005E4158">
        <w:rPr>
          <w:rFonts w:ascii="Calibri" w:eastAsia="Times New Roman" w:hAnsi="Calibri" w:cstheme="minorHAnsi"/>
          <w:b/>
          <w:sz w:val="22"/>
          <w:szCs w:val="22"/>
          <w:lang w:eastAsia="de-DE"/>
        </w:rPr>
        <w:t>monatlichen Kostenbeitrag (Elternbeitrag)</w:t>
      </w:r>
      <w:r w:rsidRPr="005E4158">
        <w:rPr>
          <w:rFonts w:ascii="Calibri" w:eastAsia="Times New Roman" w:hAnsi="Calibri" w:cstheme="minorHAnsi"/>
          <w:sz w:val="22"/>
          <w:szCs w:val="22"/>
          <w:lang w:eastAsia="de-DE"/>
        </w:rPr>
        <w:t xml:space="preserve"> für die Dauer des Betreuungsjahres für ihr/e Kind/er an das Hilfswerk Kärnten Verein, </w:t>
      </w:r>
      <w:proofErr w:type="spellStart"/>
      <w:r w:rsidRPr="005E4158">
        <w:rPr>
          <w:rFonts w:ascii="Calibri" w:eastAsia="Times New Roman" w:hAnsi="Calibri" w:cstheme="minorHAnsi"/>
          <w:sz w:val="22"/>
          <w:szCs w:val="22"/>
          <w:lang w:eastAsia="de-DE"/>
        </w:rPr>
        <w:t>Waidmannsdorfer</w:t>
      </w:r>
      <w:proofErr w:type="spellEnd"/>
      <w:r w:rsidRPr="005E4158">
        <w:rPr>
          <w:rFonts w:ascii="Calibri" w:eastAsia="Times New Roman" w:hAnsi="Calibri" w:cstheme="minorHAnsi"/>
          <w:sz w:val="22"/>
          <w:szCs w:val="22"/>
          <w:lang w:eastAsia="de-DE"/>
        </w:rPr>
        <w:t xml:space="preserve"> Straße 191, 9073 Klagenfurt am Wörthersee zu leisten.</w:t>
      </w:r>
    </w:p>
    <w:p w14:paraId="657B616B" w14:textId="77777777" w:rsidR="005E4158" w:rsidRPr="005E4158" w:rsidRDefault="005E4158" w:rsidP="005E4158">
      <w:pPr>
        <w:jc w:val="both"/>
        <w:rPr>
          <w:rFonts w:eastAsia="Times New Roman" w:cstheme="minorHAnsi"/>
          <w:lang w:eastAsia="de-DE"/>
        </w:rPr>
      </w:pPr>
    </w:p>
    <w:p w14:paraId="49552E9F"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 xml:space="preserve">2. Das Betreuungsjahr (10 Monate) dauert </w:t>
      </w:r>
      <w:r w:rsidRPr="005E4158">
        <w:rPr>
          <w:rFonts w:eastAsia="Times New Roman" w:cstheme="minorHAnsi"/>
          <w:b/>
          <w:lang w:eastAsia="de-DE"/>
        </w:rPr>
        <w:t>vom jeweiligen Beginn des</w:t>
      </w:r>
      <w:r w:rsidRPr="005E4158">
        <w:rPr>
          <w:rFonts w:eastAsia="Times New Roman" w:cstheme="minorHAnsi"/>
          <w:lang w:eastAsia="de-DE"/>
        </w:rPr>
        <w:t xml:space="preserve"> </w:t>
      </w:r>
      <w:r w:rsidRPr="005E4158">
        <w:rPr>
          <w:rFonts w:eastAsia="Times New Roman" w:cstheme="minorHAnsi"/>
          <w:b/>
          <w:lang w:eastAsia="de-DE"/>
        </w:rPr>
        <w:t>Schuljahres bis zum Ende des jeweiligen Schuljahres</w:t>
      </w:r>
      <w:r w:rsidRPr="005E4158">
        <w:rPr>
          <w:rFonts w:eastAsia="Times New Roman" w:cstheme="minorHAnsi"/>
          <w:lang w:eastAsia="de-DE"/>
        </w:rPr>
        <w:t xml:space="preserve"> gem. § 74 K-</w:t>
      </w:r>
      <w:proofErr w:type="spellStart"/>
      <w:r w:rsidRPr="005E4158">
        <w:rPr>
          <w:rFonts w:eastAsia="Times New Roman" w:cstheme="minorHAnsi"/>
          <w:lang w:eastAsia="de-DE"/>
        </w:rPr>
        <w:t>SchG</w:t>
      </w:r>
      <w:proofErr w:type="spellEnd"/>
      <w:r w:rsidRPr="005E4158">
        <w:rPr>
          <w:rFonts w:eastAsia="Times New Roman" w:cstheme="minorHAnsi"/>
          <w:lang w:eastAsia="de-DE"/>
        </w:rPr>
        <w:t>.</w:t>
      </w:r>
    </w:p>
    <w:p w14:paraId="63EA610D" w14:textId="77777777" w:rsidR="005E4158" w:rsidRPr="005E4158" w:rsidRDefault="005E4158" w:rsidP="005E4158">
      <w:pPr>
        <w:jc w:val="both"/>
        <w:rPr>
          <w:rFonts w:eastAsia="Times New Roman" w:cstheme="minorHAnsi"/>
          <w:lang w:eastAsia="de-DE"/>
        </w:rPr>
      </w:pPr>
    </w:p>
    <w:p w14:paraId="319A2104" w14:textId="77777777" w:rsidR="005E4158" w:rsidRPr="005E4158" w:rsidRDefault="005E4158" w:rsidP="005E4158">
      <w:pPr>
        <w:jc w:val="both"/>
        <w:rPr>
          <w:rFonts w:eastAsia="Times New Roman" w:cstheme="minorHAnsi"/>
          <w:lang w:eastAsia="de-DE"/>
        </w:rPr>
      </w:pPr>
      <w:bookmarkStart w:id="11" w:name="_Hlk112831931"/>
      <w:r w:rsidRPr="005E4158">
        <w:rPr>
          <w:rFonts w:eastAsia="Times New Roman" w:cstheme="minorHAnsi"/>
          <w:lang w:eastAsia="de-DE"/>
        </w:rPr>
        <w:t xml:space="preserve">3. Der </w:t>
      </w:r>
      <w:r w:rsidRPr="005E4158">
        <w:rPr>
          <w:rFonts w:eastAsia="Times New Roman" w:cstheme="minorHAnsi"/>
          <w:b/>
          <w:lang w:eastAsia="de-DE"/>
        </w:rPr>
        <w:t>monatliche Kostenbeitrag</w:t>
      </w:r>
      <w:r w:rsidRPr="005E4158">
        <w:rPr>
          <w:rFonts w:eastAsia="Times New Roman" w:cstheme="minorHAnsi"/>
          <w:lang w:eastAsia="de-DE"/>
        </w:rPr>
        <w:t xml:space="preserve"> für die schulische Tagesbetreuung wird festgesetzt mit</w:t>
      </w:r>
    </w:p>
    <w:p w14:paraId="00F16282" w14:textId="77777777" w:rsidR="005E4158" w:rsidRPr="005E4158" w:rsidRDefault="005E4158" w:rsidP="005E4158">
      <w:pPr>
        <w:jc w:val="both"/>
        <w:rPr>
          <w:rFonts w:eastAsia="Times New Roman" w:cstheme="minorHAnsi"/>
          <w:lang w:eastAsia="de-DE"/>
        </w:rPr>
      </w:pP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p>
    <w:p w14:paraId="475CD6B7" w14:textId="77777777" w:rsidR="005E4158" w:rsidRPr="005E4158" w:rsidRDefault="005E4158" w:rsidP="005E4158">
      <w:pPr>
        <w:jc w:val="both"/>
        <w:rPr>
          <w:rFonts w:eastAsia="Times New Roman" w:cstheme="minorHAnsi"/>
          <w:b/>
          <w:bCs/>
          <w:lang w:eastAsia="de-DE"/>
        </w:rPr>
      </w:pPr>
      <w:r w:rsidRPr="005E4158">
        <w:rPr>
          <w:rFonts w:eastAsia="Times New Roman" w:cstheme="minorHAnsi"/>
          <w:b/>
          <w:bCs/>
          <w:lang w:eastAsia="de-DE"/>
        </w:rPr>
        <w:t xml:space="preserve">a. Betreuung an </w:t>
      </w:r>
      <w:r w:rsidRPr="005E4158">
        <w:rPr>
          <w:rFonts w:eastAsia="Times New Roman" w:cstheme="minorHAnsi"/>
          <w:b/>
          <w:bCs/>
          <w:lang w:eastAsia="de-DE"/>
        </w:rPr>
        <w:tab/>
        <w:t>5 Tagen</w:t>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lang w:eastAsia="de-DE"/>
        </w:rPr>
        <w:t>130,00 Euro</w:t>
      </w:r>
    </w:p>
    <w:p w14:paraId="4FA5FAE1" w14:textId="77777777" w:rsidR="005E4158" w:rsidRPr="005E4158" w:rsidRDefault="005E4158" w:rsidP="005E4158">
      <w:pPr>
        <w:jc w:val="both"/>
        <w:rPr>
          <w:rFonts w:eastAsia="Times New Roman" w:cstheme="minorHAnsi"/>
          <w:b/>
          <w:bCs/>
          <w:lang w:eastAsia="de-DE"/>
        </w:rPr>
      </w:pPr>
      <w:r w:rsidRPr="005E4158">
        <w:rPr>
          <w:rFonts w:eastAsia="Times New Roman" w:cstheme="minorHAnsi"/>
          <w:b/>
          <w:bCs/>
          <w:lang w:eastAsia="de-DE"/>
        </w:rPr>
        <w:t xml:space="preserve">b. Betreuung an </w:t>
      </w:r>
      <w:r w:rsidRPr="005E4158">
        <w:rPr>
          <w:rFonts w:eastAsia="Times New Roman" w:cstheme="minorHAnsi"/>
          <w:b/>
          <w:bCs/>
          <w:lang w:eastAsia="de-DE"/>
        </w:rPr>
        <w:tab/>
        <w:t>4 Tagen</w:t>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lang w:eastAsia="de-DE"/>
        </w:rPr>
        <w:t>120,00 Euro</w:t>
      </w:r>
    </w:p>
    <w:p w14:paraId="2D966B39" w14:textId="77777777" w:rsidR="005E4158" w:rsidRPr="005E4158" w:rsidRDefault="005E4158" w:rsidP="005E4158">
      <w:pPr>
        <w:jc w:val="both"/>
        <w:rPr>
          <w:rFonts w:eastAsia="Times New Roman" w:cstheme="minorHAnsi"/>
          <w:lang w:eastAsia="de-DE"/>
        </w:rPr>
      </w:pPr>
      <w:r w:rsidRPr="005E4158">
        <w:rPr>
          <w:rFonts w:eastAsia="Times New Roman" w:cstheme="minorHAnsi"/>
          <w:b/>
          <w:bCs/>
          <w:lang w:eastAsia="de-DE"/>
        </w:rPr>
        <w:t xml:space="preserve">c. Betreuung an </w:t>
      </w:r>
      <w:r w:rsidRPr="005E4158">
        <w:rPr>
          <w:rFonts w:eastAsia="Times New Roman" w:cstheme="minorHAnsi"/>
          <w:b/>
          <w:bCs/>
          <w:lang w:eastAsia="de-DE"/>
        </w:rPr>
        <w:tab/>
        <w:t>3 Tagen</w:t>
      </w:r>
      <w:r w:rsidRPr="005E4158">
        <w:rPr>
          <w:rFonts w:eastAsia="Times New Roman" w:cstheme="minorHAnsi"/>
          <w:b/>
          <w:bCs/>
          <w:lang w:eastAsia="de-DE"/>
        </w:rPr>
        <w:tab/>
        <w:t xml:space="preserve">  </w:t>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lang w:eastAsia="de-DE"/>
        </w:rPr>
        <w:t xml:space="preserve"> 109,00 Euro</w:t>
      </w:r>
    </w:p>
    <w:p w14:paraId="7E9C293E" w14:textId="77777777" w:rsidR="005E4158" w:rsidRPr="005E4158" w:rsidRDefault="005E4158" w:rsidP="005E4158">
      <w:pPr>
        <w:jc w:val="both"/>
        <w:rPr>
          <w:rFonts w:eastAsia="Times New Roman" w:cstheme="minorHAnsi"/>
          <w:b/>
          <w:bCs/>
          <w:lang w:eastAsia="de-DE"/>
        </w:rPr>
      </w:pPr>
      <w:r w:rsidRPr="005E4158">
        <w:rPr>
          <w:rFonts w:eastAsia="Times New Roman" w:cstheme="minorHAnsi"/>
          <w:b/>
          <w:bCs/>
          <w:lang w:eastAsia="de-DE"/>
        </w:rPr>
        <w:t xml:space="preserve">d. Betreuung an </w:t>
      </w:r>
      <w:r w:rsidRPr="005E4158">
        <w:rPr>
          <w:rFonts w:eastAsia="Times New Roman" w:cstheme="minorHAnsi"/>
          <w:b/>
          <w:bCs/>
          <w:lang w:eastAsia="de-DE"/>
        </w:rPr>
        <w:tab/>
        <w:t>2 Tagen</w:t>
      </w:r>
      <w:r w:rsidRPr="005E4158">
        <w:rPr>
          <w:rFonts w:eastAsia="Times New Roman" w:cstheme="minorHAnsi"/>
          <w:b/>
          <w:bCs/>
          <w:lang w:eastAsia="de-DE"/>
        </w:rPr>
        <w:tab/>
        <w:t xml:space="preserve">  </w:t>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t xml:space="preserve">  </w:t>
      </w:r>
      <w:r w:rsidRPr="005E4158">
        <w:rPr>
          <w:rFonts w:eastAsia="Times New Roman" w:cstheme="minorHAnsi"/>
          <w:lang w:eastAsia="de-DE"/>
        </w:rPr>
        <w:t>85,00 Euro</w:t>
      </w:r>
    </w:p>
    <w:p w14:paraId="47E730ED" w14:textId="77777777" w:rsidR="005E4158" w:rsidRPr="005E4158" w:rsidRDefault="005E4158" w:rsidP="005E4158">
      <w:pPr>
        <w:jc w:val="both"/>
        <w:rPr>
          <w:rFonts w:eastAsia="Times New Roman" w:cstheme="minorHAnsi"/>
          <w:b/>
          <w:bCs/>
          <w:lang w:eastAsia="de-DE"/>
        </w:rPr>
      </w:pPr>
      <w:r w:rsidRPr="005E4158">
        <w:rPr>
          <w:rFonts w:eastAsia="Times New Roman" w:cstheme="minorHAnsi"/>
          <w:b/>
          <w:bCs/>
          <w:lang w:eastAsia="de-DE"/>
        </w:rPr>
        <w:t>e. Betreuung an</w:t>
      </w:r>
      <w:r w:rsidRPr="005E4158">
        <w:rPr>
          <w:rFonts w:eastAsia="Times New Roman" w:cstheme="minorHAnsi"/>
          <w:b/>
          <w:bCs/>
          <w:lang w:eastAsia="de-DE"/>
        </w:rPr>
        <w:tab/>
        <w:t>1 Tag</w:t>
      </w:r>
      <w:r w:rsidRPr="005E4158">
        <w:rPr>
          <w:rFonts w:eastAsia="Times New Roman" w:cstheme="minorHAnsi"/>
          <w:b/>
          <w:bCs/>
          <w:lang w:eastAsia="de-DE"/>
        </w:rPr>
        <w:tab/>
      </w:r>
      <w:r w:rsidRPr="005E4158">
        <w:rPr>
          <w:rFonts w:eastAsia="Times New Roman" w:cstheme="minorHAnsi"/>
          <w:b/>
          <w:bCs/>
          <w:lang w:eastAsia="de-DE"/>
        </w:rPr>
        <w:tab/>
        <w:t xml:space="preserve">  </w:t>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b/>
          <w:bCs/>
          <w:lang w:eastAsia="de-DE"/>
        </w:rPr>
        <w:tab/>
      </w:r>
      <w:r w:rsidRPr="005E4158">
        <w:rPr>
          <w:rFonts w:eastAsia="Times New Roman" w:cstheme="minorHAnsi"/>
          <w:lang w:eastAsia="de-DE"/>
        </w:rPr>
        <w:t xml:space="preserve">  62,00 Euro</w:t>
      </w:r>
    </w:p>
    <w:bookmarkEnd w:id="11"/>
    <w:p w14:paraId="0B4CC240" w14:textId="77777777" w:rsidR="005E4158" w:rsidRPr="005E4158" w:rsidRDefault="005E4158" w:rsidP="005E4158">
      <w:pPr>
        <w:jc w:val="both"/>
        <w:rPr>
          <w:rFonts w:eastAsia="Times New Roman" w:cstheme="minorHAnsi"/>
          <w:lang w:eastAsia="de-DE"/>
        </w:rPr>
      </w:pPr>
    </w:p>
    <w:p w14:paraId="1AC4D609"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Alle Beträge berechnen sich inklusive Umsatzsteuer.</w:t>
      </w:r>
    </w:p>
    <w:p w14:paraId="0C53E75F" w14:textId="77777777" w:rsidR="005E4158" w:rsidRPr="005E4158" w:rsidRDefault="005E4158" w:rsidP="005E4158">
      <w:pPr>
        <w:jc w:val="both"/>
        <w:rPr>
          <w:rFonts w:eastAsia="Times New Roman" w:cstheme="minorHAnsi"/>
          <w:lang w:eastAsia="de-DE"/>
        </w:rPr>
      </w:pPr>
    </w:p>
    <w:p w14:paraId="09DFE1A9" w14:textId="77777777" w:rsidR="005E4158" w:rsidRPr="005E4158" w:rsidRDefault="005E4158" w:rsidP="005E4158">
      <w:pPr>
        <w:autoSpaceDE w:val="0"/>
        <w:autoSpaceDN w:val="0"/>
        <w:adjustRightInd w:val="0"/>
        <w:jc w:val="both"/>
        <w:rPr>
          <w:rFonts w:eastAsia="Times New Roman" w:cstheme="minorHAnsi"/>
          <w:bCs/>
          <w:lang w:eastAsia="de-DE"/>
        </w:rPr>
      </w:pPr>
      <w:r w:rsidRPr="005E4158">
        <w:rPr>
          <w:rFonts w:eastAsia="Times New Roman" w:cstheme="minorHAnsi"/>
          <w:lang w:eastAsia="de-DE"/>
        </w:rPr>
        <w:t xml:space="preserve">4. Der Kostenbeitrag ist mittels Sepa-Lastschriftmandat (Bankeinzug) </w:t>
      </w:r>
      <w:r w:rsidRPr="005E4158">
        <w:rPr>
          <w:rFonts w:eastAsia="Times New Roman" w:cstheme="minorHAnsi"/>
          <w:b/>
          <w:lang w:eastAsia="de-DE"/>
        </w:rPr>
        <w:t xml:space="preserve">jeden Monat im Vorhinein bis spätestens 15. des jeweiligen Monats </w:t>
      </w:r>
      <w:r w:rsidRPr="005E4158">
        <w:rPr>
          <w:rFonts w:eastAsia="Times New Roman" w:cstheme="minorHAnsi"/>
          <w:bCs/>
          <w:lang w:eastAsia="de-DE"/>
        </w:rPr>
        <w:t xml:space="preserve">zu entrichten. </w:t>
      </w:r>
    </w:p>
    <w:p w14:paraId="6CE0C212" w14:textId="77777777" w:rsidR="005E4158" w:rsidRPr="005E4158" w:rsidRDefault="005E4158" w:rsidP="005E4158">
      <w:pPr>
        <w:autoSpaceDE w:val="0"/>
        <w:autoSpaceDN w:val="0"/>
        <w:adjustRightInd w:val="0"/>
        <w:jc w:val="both"/>
        <w:rPr>
          <w:rFonts w:eastAsia="Times New Roman" w:cstheme="minorHAnsi"/>
          <w:lang w:eastAsia="de-DE"/>
        </w:rPr>
      </w:pPr>
    </w:p>
    <w:p w14:paraId="058216CB" w14:textId="77777777" w:rsidR="005E4158" w:rsidRPr="005E4158" w:rsidRDefault="005E4158" w:rsidP="005E4158">
      <w:pPr>
        <w:autoSpaceDE w:val="0"/>
        <w:autoSpaceDN w:val="0"/>
        <w:adjustRightInd w:val="0"/>
        <w:jc w:val="both"/>
        <w:rPr>
          <w:rFonts w:eastAsia="Times New Roman" w:cstheme="minorHAnsi"/>
          <w:b/>
          <w:lang w:eastAsia="de-DE"/>
        </w:rPr>
      </w:pPr>
      <w:r w:rsidRPr="005E4158">
        <w:rPr>
          <w:rFonts w:eastAsia="Times New Roman" w:cstheme="minorHAnsi"/>
          <w:lang w:eastAsia="de-DE"/>
        </w:rPr>
        <w:t xml:space="preserve">Für den Monat </w:t>
      </w:r>
      <w:r w:rsidRPr="005E4158">
        <w:rPr>
          <w:rFonts w:eastAsia="Times New Roman" w:cstheme="minorHAnsi"/>
          <w:b/>
          <w:lang w:eastAsia="de-DE"/>
        </w:rPr>
        <w:t>September ist der volle Beitrag</w:t>
      </w:r>
      <w:r w:rsidRPr="005E4158">
        <w:rPr>
          <w:rFonts w:eastAsia="Times New Roman" w:cstheme="minorHAnsi"/>
          <w:lang w:eastAsia="de-DE"/>
        </w:rPr>
        <w:t xml:space="preserve"> zu entrichten. Für die </w:t>
      </w:r>
      <w:r w:rsidRPr="005E4158">
        <w:rPr>
          <w:rFonts w:eastAsia="Times New Roman" w:cstheme="minorHAnsi"/>
          <w:b/>
          <w:lang w:eastAsia="de-DE"/>
        </w:rPr>
        <w:t>bis zum</w:t>
      </w:r>
      <w:r w:rsidRPr="005E4158">
        <w:rPr>
          <w:rFonts w:eastAsia="Times New Roman" w:cstheme="minorHAnsi"/>
          <w:lang w:eastAsia="de-DE"/>
        </w:rPr>
        <w:t xml:space="preserve"> </w:t>
      </w:r>
      <w:r w:rsidRPr="005E4158">
        <w:rPr>
          <w:rFonts w:eastAsia="Times New Roman" w:cstheme="minorHAnsi"/>
          <w:b/>
          <w:lang w:eastAsia="de-DE"/>
        </w:rPr>
        <w:t>Schulschluss im Juli fallenden Tage ist kein Kostenbeitrag zu entrichten.</w:t>
      </w:r>
    </w:p>
    <w:p w14:paraId="6AB10CBC" w14:textId="77777777" w:rsidR="005E4158" w:rsidRPr="005E4158" w:rsidRDefault="005E4158" w:rsidP="005E4158">
      <w:pPr>
        <w:autoSpaceDE w:val="0"/>
        <w:autoSpaceDN w:val="0"/>
        <w:adjustRightInd w:val="0"/>
        <w:jc w:val="both"/>
        <w:rPr>
          <w:rFonts w:eastAsia="Times New Roman" w:cstheme="minorHAnsi"/>
          <w:lang w:eastAsia="de-DE"/>
        </w:rPr>
      </w:pPr>
    </w:p>
    <w:p w14:paraId="254281D5" w14:textId="77777777" w:rsidR="005E4158" w:rsidRPr="005E4158" w:rsidRDefault="005E4158" w:rsidP="005E4158">
      <w:pPr>
        <w:autoSpaceDE w:val="0"/>
        <w:autoSpaceDN w:val="0"/>
        <w:adjustRightInd w:val="0"/>
        <w:jc w:val="both"/>
        <w:rPr>
          <w:rFonts w:eastAsia="Times New Roman" w:cstheme="minorHAnsi"/>
          <w:lang w:eastAsia="de-DE"/>
        </w:rPr>
      </w:pPr>
      <w:r w:rsidRPr="005E4158">
        <w:rPr>
          <w:rFonts w:eastAsia="Times New Roman" w:cstheme="minorHAnsi"/>
          <w:lang w:eastAsia="de-DE"/>
        </w:rPr>
        <w:t xml:space="preserve">5. Die </w:t>
      </w:r>
      <w:r w:rsidRPr="005E4158">
        <w:rPr>
          <w:rFonts w:eastAsia="Times New Roman" w:cstheme="minorHAnsi"/>
          <w:b/>
          <w:lang w:eastAsia="de-DE"/>
        </w:rPr>
        <w:t>Abwesenheit des Kindes</w:t>
      </w:r>
      <w:r w:rsidRPr="005E4158">
        <w:rPr>
          <w:rFonts w:eastAsia="Times New Roman" w:cstheme="minorHAnsi"/>
          <w:lang w:eastAsia="de-DE"/>
        </w:rPr>
        <w:t xml:space="preserve"> berechtigt nicht zur Unterlassung der Beitragsleistung.</w:t>
      </w:r>
    </w:p>
    <w:p w14:paraId="037B93B0" w14:textId="77777777" w:rsidR="005E4158" w:rsidRPr="005E4158" w:rsidRDefault="005E4158" w:rsidP="005E4158">
      <w:pPr>
        <w:autoSpaceDE w:val="0"/>
        <w:autoSpaceDN w:val="0"/>
        <w:adjustRightInd w:val="0"/>
        <w:jc w:val="both"/>
        <w:rPr>
          <w:rFonts w:eastAsia="Times New Roman" w:cstheme="minorHAnsi"/>
          <w:lang w:eastAsia="de-DE"/>
        </w:rPr>
      </w:pPr>
    </w:p>
    <w:p w14:paraId="36DD691B" w14:textId="77777777" w:rsidR="005E4158" w:rsidRPr="005E4158" w:rsidRDefault="005E4158" w:rsidP="005E4158">
      <w:pPr>
        <w:autoSpaceDE w:val="0"/>
        <w:autoSpaceDN w:val="0"/>
        <w:adjustRightInd w:val="0"/>
        <w:jc w:val="both"/>
        <w:rPr>
          <w:rFonts w:eastAsia="Times New Roman" w:cstheme="minorHAnsi"/>
          <w:lang w:eastAsia="de-DE"/>
        </w:rPr>
      </w:pPr>
      <w:r w:rsidRPr="005E4158">
        <w:rPr>
          <w:rFonts w:eastAsia="Times New Roman" w:cstheme="minorHAnsi"/>
          <w:lang w:eastAsia="de-DE"/>
        </w:rPr>
        <w:t xml:space="preserve">Ist ein Kind </w:t>
      </w:r>
      <w:r w:rsidRPr="005E4158">
        <w:rPr>
          <w:rFonts w:eastAsia="Times New Roman" w:cstheme="minorHAnsi"/>
          <w:b/>
          <w:lang w:eastAsia="de-DE"/>
        </w:rPr>
        <w:t>mehr als 2 Wochen pro Monat durchgehend wegen Erkrankung</w:t>
      </w:r>
      <w:r w:rsidRPr="005E4158">
        <w:rPr>
          <w:rFonts w:eastAsia="Times New Roman" w:cstheme="minorHAnsi"/>
          <w:lang w:eastAsia="de-DE"/>
        </w:rPr>
        <w:t xml:space="preserve"> </w:t>
      </w:r>
      <w:r w:rsidRPr="005E4158">
        <w:rPr>
          <w:rFonts w:eastAsia="Times New Roman" w:cstheme="minorHAnsi"/>
          <w:b/>
          <w:lang w:eastAsia="de-DE"/>
        </w:rPr>
        <w:t>am Besuch verhindert,</w:t>
      </w:r>
      <w:r w:rsidRPr="005E4158">
        <w:rPr>
          <w:rFonts w:eastAsia="Times New Roman" w:cstheme="minorHAnsi"/>
          <w:lang w:eastAsia="de-DE"/>
        </w:rPr>
        <w:t xml:space="preserve"> so wird der Elternbeitrag und der Essensbeitrag für diesen Monat nach Vorlage einer ärztlichen Bestätigung </w:t>
      </w:r>
      <w:r w:rsidRPr="005E4158">
        <w:rPr>
          <w:rFonts w:eastAsia="Times New Roman" w:cstheme="minorHAnsi"/>
          <w:b/>
          <w:lang w:eastAsia="de-DE"/>
        </w:rPr>
        <w:t>zur Hälfte ermäßigt</w:t>
      </w:r>
      <w:r w:rsidRPr="005E4158">
        <w:rPr>
          <w:rFonts w:eastAsia="Times New Roman" w:cstheme="minorHAnsi"/>
          <w:lang w:eastAsia="de-DE"/>
        </w:rPr>
        <w:t xml:space="preserve">; bei einer </w:t>
      </w:r>
      <w:r w:rsidRPr="005E4158">
        <w:rPr>
          <w:rFonts w:eastAsia="Times New Roman" w:cstheme="minorHAnsi"/>
          <w:b/>
          <w:lang w:eastAsia="de-DE"/>
        </w:rPr>
        <w:t>Erkrankung von mehr als 3 Wochen pro Monat</w:t>
      </w:r>
      <w:r w:rsidRPr="005E4158">
        <w:rPr>
          <w:rFonts w:eastAsia="Times New Roman" w:cstheme="minorHAnsi"/>
          <w:lang w:eastAsia="de-DE"/>
        </w:rPr>
        <w:t xml:space="preserve"> wird der Elternbeitrag und Essenbeitrag </w:t>
      </w:r>
      <w:r w:rsidRPr="005E4158">
        <w:rPr>
          <w:rFonts w:eastAsia="Times New Roman" w:cstheme="minorHAnsi"/>
          <w:b/>
          <w:lang w:eastAsia="de-DE"/>
        </w:rPr>
        <w:t>zur Gänze</w:t>
      </w:r>
      <w:r w:rsidRPr="005E4158">
        <w:rPr>
          <w:rFonts w:eastAsia="Times New Roman" w:cstheme="minorHAnsi"/>
          <w:lang w:eastAsia="de-DE"/>
        </w:rPr>
        <w:t xml:space="preserve"> </w:t>
      </w:r>
      <w:r w:rsidRPr="005E4158">
        <w:rPr>
          <w:rFonts w:eastAsia="Times New Roman" w:cstheme="minorHAnsi"/>
          <w:b/>
          <w:lang w:eastAsia="de-DE"/>
        </w:rPr>
        <w:t>erlassen</w:t>
      </w:r>
      <w:r w:rsidRPr="005E4158">
        <w:rPr>
          <w:rFonts w:eastAsia="Times New Roman" w:cstheme="minorHAnsi"/>
          <w:lang w:eastAsia="de-DE"/>
        </w:rPr>
        <w:t>.</w:t>
      </w:r>
    </w:p>
    <w:p w14:paraId="6716040D" w14:textId="77777777" w:rsidR="005E4158" w:rsidRPr="005E4158" w:rsidRDefault="005E4158" w:rsidP="005E4158">
      <w:pPr>
        <w:autoSpaceDE w:val="0"/>
        <w:autoSpaceDN w:val="0"/>
        <w:adjustRightInd w:val="0"/>
        <w:jc w:val="both"/>
        <w:rPr>
          <w:rFonts w:eastAsia="Times New Roman" w:cstheme="minorHAnsi"/>
          <w:lang w:eastAsia="de-DE"/>
        </w:rPr>
      </w:pPr>
    </w:p>
    <w:p w14:paraId="52A65F5B" w14:textId="77777777" w:rsidR="005E4158" w:rsidRPr="005E4158" w:rsidRDefault="005E4158" w:rsidP="005E4158">
      <w:pPr>
        <w:autoSpaceDE w:val="0"/>
        <w:autoSpaceDN w:val="0"/>
        <w:adjustRightInd w:val="0"/>
        <w:jc w:val="both"/>
        <w:rPr>
          <w:rFonts w:eastAsia="Times New Roman" w:cstheme="minorHAnsi"/>
          <w:lang w:eastAsia="de-DE"/>
        </w:rPr>
      </w:pPr>
      <w:r w:rsidRPr="005E4158">
        <w:rPr>
          <w:rFonts w:eastAsia="Times New Roman" w:cstheme="minorHAnsi"/>
          <w:lang w:eastAsia="de-DE"/>
        </w:rPr>
        <w:t xml:space="preserve">6. Im Falle des </w:t>
      </w:r>
      <w:r w:rsidRPr="005E4158">
        <w:rPr>
          <w:rFonts w:eastAsia="Times New Roman" w:cstheme="minorHAnsi"/>
          <w:b/>
          <w:lang w:eastAsia="de-DE"/>
        </w:rPr>
        <w:t>vorzeitigen Austrittes</w:t>
      </w:r>
      <w:r w:rsidRPr="005E4158">
        <w:rPr>
          <w:rFonts w:eastAsia="Times New Roman" w:cstheme="minorHAnsi"/>
          <w:lang w:eastAsia="de-DE"/>
        </w:rPr>
        <w:t xml:space="preserve"> </w:t>
      </w:r>
      <w:r w:rsidRPr="005E4158">
        <w:rPr>
          <w:rFonts w:eastAsia="Times New Roman" w:cstheme="minorHAnsi"/>
          <w:b/>
          <w:lang w:eastAsia="de-DE"/>
        </w:rPr>
        <w:t>oder der Entlassung</w:t>
      </w:r>
      <w:r w:rsidRPr="005E4158">
        <w:rPr>
          <w:rFonts w:eastAsia="Times New Roman" w:cstheme="minorHAnsi"/>
          <w:lang w:eastAsia="de-DE"/>
        </w:rPr>
        <w:t xml:space="preserve"> während des Monats ist der Beitrag bis zum Monatsende zu entrichten.</w:t>
      </w:r>
    </w:p>
    <w:p w14:paraId="53A510D5" w14:textId="77777777" w:rsidR="005E4158" w:rsidRPr="005E4158" w:rsidRDefault="005E4158" w:rsidP="005E4158">
      <w:pPr>
        <w:rPr>
          <w:rFonts w:eastAsia="Times New Roman" w:cstheme="minorHAnsi"/>
          <w:lang w:eastAsia="de-DE"/>
        </w:rPr>
      </w:pPr>
      <w:r w:rsidRPr="005E4158">
        <w:rPr>
          <w:rFonts w:eastAsia="Times New Roman" w:cstheme="minorHAnsi"/>
          <w:lang w:eastAsia="de-DE"/>
        </w:rPr>
        <w:br w:type="page"/>
      </w:r>
    </w:p>
    <w:p w14:paraId="7E838EFF" w14:textId="77777777" w:rsidR="005E4158" w:rsidRPr="005E4158" w:rsidRDefault="005E4158" w:rsidP="005E4158">
      <w:pPr>
        <w:jc w:val="both"/>
        <w:rPr>
          <w:rFonts w:eastAsia="Times New Roman" w:cstheme="minorHAnsi"/>
          <w:lang w:eastAsia="de-DE"/>
        </w:rPr>
      </w:pPr>
    </w:p>
    <w:p w14:paraId="1811C1C1" w14:textId="77777777" w:rsidR="005E4158" w:rsidRDefault="005E4158" w:rsidP="005E4158">
      <w:pPr>
        <w:jc w:val="both"/>
        <w:rPr>
          <w:rFonts w:eastAsia="Times New Roman" w:cstheme="minorHAnsi"/>
          <w:lang w:eastAsia="de-DE"/>
        </w:rPr>
      </w:pPr>
    </w:p>
    <w:p w14:paraId="594D171C" w14:textId="77777777" w:rsidR="005E4158" w:rsidRDefault="005E4158" w:rsidP="005E4158">
      <w:pPr>
        <w:jc w:val="both"/>
        <w:rPr>
          <w:rFonts w:eastAsia="Times New Roman" w:cstheme="minorHAnsi"/>
          <w:lang w:eastAsia="de-DE"/>
        </w:rPr>
      </w:pPr>
    </w:p>
    <w:p w14:paraId="1CB3FE46" w14:textId="77777777" w:rsidR="00DF7EA5" w:rsidRDefault="00DF7EA5" w:rsidP="005E4158">
      <w:pPr>
        <w:jc w:val="both"/>
        <w:rPr>
          <w:rFonts w:eastAsia="Times New Roman" w:cstheme="minorHAnsi"/>
          <w:lang w:eastAsia="de-DE"/>
        </w:rPr>
      </w:pPr>
    </w:p>
    <w:p w14:paraId="7C42B8FD" w14:textId="77777777" w:rsidR="005E4158" w:rsidRPr="005E4158" w:rsidRDefault="005E4158" w:rsidP="005E4158">
      <w:pPr>
        <w:autoSpaceDE w:val="0"/>
        <w:autoSpaceDN w:val="0"/>
        <w:adjustRightInd w:val="0"/>
        <w:jc w:val="both"/>
        <w:rPr>
          <w:rFonts w:eastAsia="Times New Roman" w:cstheme="minorHAnsi"/>
          <w:lang w:eastAsia="de-DE"/>
        </w:rPr>
      </w:pPr>
      <w:r w:rsidRPr="005E4158">
        <w:rPr>
          <w:rFonts w:eastAsia="Times New Roman" w:cstheme="minorHAnsi"/>
          <w:lang w:eastAsia="de-DE"/>
        </w:rPr>
        <w:t>7. Mit dem monatlichen Elternbeitrag sind alle Leistungen der schulischen Tagesbetreuung gedeckt, ausgenommen der in § 5 geregelten Beiträge:</w:t>
      </w:r>
    </w:p>
    <w:p w14:paraId="26BFC4BD" w14:textId="77777777" w:rsidR="005E4158" w:rsidRPr="005E4158" w:rsidRDefault="005E4158" w:rsidP="005E4158">
      <w:pPr>
        <w:autoSpaceDE w:val="0"/>
        <w:autoSpaceDN w:val="0"/>
        <w:adjustRightInd w:val="0"/>
        <w:jc w:val="both"/>
        <w:rPr>
          <w:rFonts w:eastAsia="Times New Roman" w:cstheme="minorHAnsi"/>
          <w:lang w:eastAsia="de-DE"/>
        </w:rPr>
      </w:pPr>
    </w:p>
    <w:p w14:paraId="25EB3FD5" w14:textId="77777777" w:rsidR="005E4158" w:rsidRPr="005E4158" w:rsidRDefault="005E4158" w:rsidP="005E4158">
      <w:pPr>
        <w:autoSpaceDE w:val="0"/>
        <w:autoSpaceDN w:val="0"/>
        <w:adjustRightInd w:val="0"/>
        <w:jc w:val="both"/>
        <w:rPr>
          <w:rFonts w:eastAsia="Times New Roman" w:cstheme="minorHAnsi"/>
          <w:lang w:eastAsia="de-DE"/>
        </w:rPr>
      </w:pPr>
      <w:r w:rsidRPr="005E4158">
        <w:rPr>
          <w:rFonts w:eastAsia="Times New Roman" w:cstheme="minorHAnsi"/>
          <w:lang w:eastAsia="de-DE"/>
        </w:rPr>
        <w:t>a) verabreichte Verpflegung,</w:t>
      </w:r>
    </w:p>
    <w:p w14:paraId="4CFC988F" w14:textId="77777777" w:rsidR="005E4158" w:rsidRPr="005E4158" w:rsidRDefault="005E4158" w:rsidP="005E4158">
      <w:pPr>
        <w:autoSpaceDE w:val="0"/>
        <w:autoSpaceDN w:val="0"/>
        <w:adjustRightInd w:val="0"/>
        <w:jc w:val="both"/>
        <w:rPr>
          <w:rFonts w:eastAsia="Times New Roman" w:cstheme="minorHAnsi"/>
          <w:lang w:eastAsia="de-DE"/>
        </w:rPr>
      </w:pPr>
      <w:r w:rsidRPr="005E4158">
        <w:rPr>
          <w:rFonts w:eastAsia="Times New Roman" w:cstheme="minorHAnsi"/>
          <w:lang w:eastAsia="de-DE"/>
        </w:rPr>
        <w:t>b) angemessener Lern- und Arbeitsmittelbeitrag und</w:t>
      </w:r>
    </w:p>
    <w:p w14:paraId="1175790C" w14:textId="77777777" w:rsidR="005E4158" w:rsidRPr="005E4158" w:rsidRDefault="005E4158" w:rsidP="005E4158">
      <w:pPr>
        <w:autoSpaceDE w:val="0"/>
        <w:autoSpaceDN w:val="0"/>
        <w:adjustRightInd w:val="0"/>
        <w:jc w:val="both"/>
        <w:rPr>
          <w:rFonts w:eastAsia="Times New Roman" w:cstheme="minorHAnsi"/>
          <w:lang w:eastAsia="de-DE"/>
        </w:rPr>
      </w:pPr>
      <w:r w:rsidRPr="005E4158">
        <w:rPr>
          <w:rFonts w:eastAsia="Times New Roman" w:cstheme="minorHAnsi"/>
          <w:lang w:eastAsia="de-DE"/>
        </w:rPr>
        <w:t>c) Veranstaltungsbeitrag.</w:t>
      </w:r>
    </w:p>
    <w:p w14:paraId="62B185B1" w14:textId="77777777" w:rsidR="005E4158" w:rsidRPr="005E4158" w:rsidRDefault="005E4158" w:rsidP="005E4158">
      <w:pPr>
        <w:jc w:val="both"/>
        <w:rPr>
          <w:rFonts w:eastAsia="Times New Roman" w:cstheme="minorHAnsi"/>
          <w:lang w:eastAsia="de-DE"/>
        </w:rPr>
      </w:pPr>
    </w:p>
    <w:p w14:paraId="4F62CA51"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 xml:space="preserve">8. </w:t>
      </w:r>
      <w:r w:rsidRPr="005E4158">
        <w:rPr>
          <w:rFonts w:eastAsia="Times New Roman" w:cstheme="minorHAnsi"/>
          <w:b/>
          <w:lang w:eastAsia="de-DE"/>
        </w:rPr>
        <w:t xml:space="preserve">Absetzbarkeit im Zuge der Arbeitnehmerveranlagung: </w:t>
      </w:r>
      <w:r w:rsidRPr="005E4158">
        <w:rPr>
          <w:rFonts w:eastAsia="Times New Roman" w:cstheme="minorHAnsi"/>
          <w:lang w:eastAsia="de-DE"/>
        </w:rPr>
        <w:t xml:space="preserve">Die Kosten für die Kinderbetreuung (ohne Verpflegung) können als außergewöhnliche Belastung </w:t>
      </w:r>
    </w:p>
    <w:p w14:paraId="1BF8584D"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steuerlich beim Finanzamt im Zuge der Arbeitnehmerveranlagung geltend gemacht werden.</w:t>
      </w:r>
    </w:p>
    <w:p w14:paraId="21603168"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 xml:space="preserve">Erziehungsberechtigte können am Gemeindeamt im Bürgerbüro dementsprechend einen Antrag auf finanzielle Unterstützung für die Betreuung stellen. </w:t>
      </w:r>
    </w:p>
    <w:p w14:paraId="02541570" w14:textId="77777777" w:rsidR="005E4158" w:rsidRPr="005E4158" w:rsidRDefault="005E4158" w:rsidP="005E4158">
      <w:pPr>
        <w:autoSpaceDE w:val="0"/>
        <w:autoSpaceDN w:val="0"/>
        <w:adjustRightInd w:val="0"/>
        <w:jc w:val="both"/>
        <w:rPr>
          <w:rFonts w:eastAsia="Times New Roman" w:cstheme="minorHAnsi"/>
          <w:lang w:eastAsia="de-DE"/>
        </w:rPr>
      </w:pPr>
    </w:p>
    <w:p w14:paraId="6EC71512" w14:textId="77777777" w:rsidR="005E4158" w:rsidRPr="005E4158" w:rsidRDefault="005E4158" w:rsidP="005E4158">
      <w:pPr>
        <w:autoSpaceDE w:val="0"/>
        <w:autoSpaceDN w:val="0"/>
        <w:adjustRightInd w:val="0"/>
        <w:jc w:val="center"/>
        <w:rPr>
          <w:rFonts w:eastAsia="Times New Roman" w:cstheme="minorHAnsi"/>
          <w:b/>
          <w:lang w:eastAsia="de-DE"/>
        </w:rPr>
      </w:pPr>
      <w:r w:rsidRPr="005E4158">
        <w:rPr>
          <w:rFonts w:eastAsia="Times New Roman" w:cstheme="minorHAnsi"/>
          <w:b/>
          <w:lang w:eastAsia="de-DE"/>
        </w:rPr>
        <w:t>§ 5</w:t>
      </w:r>
    </w:p>
    <w:p w14:paraId="668033E6" w14:textId="77777777" w:rsidR="005E4158" w:rsidRPr="005E4158" w:rsidRDefault="005E4158" w:rsidP="005E4158">
      <w:pPr>
        <w:autoSpaceDE w:val="0"/>
        <w:autoSpaceDN w:val="0"/>
        <w:adjustRightInd w:val="0"/>
        <w:jc w:val="center"/>
        <w:rPr>
          <w:rFonts w:eastAsia="Times New Roman" w:cstheme="minorHAnsi"/>
          <w:b/>
          <w:lang w:eastAsia="de-DE"/>
        </w:rPr>
      </w:pPr>
      <w:r w:rsidRPr="005E4158">
        <w:rPr>
          <w:rFonts w:eastAsia="Times New Roman" w:cstheme="minorHAnsi"/>
          <w:b/>
          <w:lang w:eastAsia="de-DE"/>
        </w:rPr>
        <w:t>Sonstige Beiträge</w:t>
      </w:r>
    </w:p>
    <w:p w14:paraId="5F53DFBC" w14:textId="77777777" w:rsidR="005E4158" w:rsidRPr="005E4158" w:rsidRDefault="005E4158" w:rsidP="005E4158">
      <w:pPr>
        <w:autoSpaceDE w:val="0"/>
        <w:autoSpaceDN w:val="0"/>
        <w:adjustRightInd w:val="0"/>
        <w:jc w:val="both"/>
        <w:rPr>
          <w:rFonts w:eastAsia="Times New Roman" w:cstheme="minorHAnsi"/>
          <w:lang w:eastAsia="de-DE"/>
        </w:rPr>
      </w:pPr>
    </w:p>
    <w:p w14:paraId="2FBB1FB1"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 xml:space="preserve">1. Für die Verpflegung im Rahmen der schulischen Tagesbetreuung im Bildungszentrum Ludmannsdorf wird vom Hilfswerk Kärnten Verein ebenso ein Essensbeitrag eingehoben. Dieser Beitrag beträgt monatlich bei </w:t>
      </w:r>
    </w:p>
    <w:p w14:paraId="38BB8E76" w14:textId="77777777" w:rsidR="005E4158" w:rsidRPr="005E4158" w:rsidRDefault="005E4158" w:rsidP="005E4158">
      <w:pPr>
        <w:jc w:val="both"/>
        <w:rPr>
          <w:rFonts w:eastAsia="Times New Roman" w:cstheme="minorHAnsi"/>
          <w:lang w:eastAsia="de-DE"/>
        </w:rPr>
      </w:pPr>
    </w:p>
    <w:p w14:paraId="0E551172" w14:textId="77777777" w:rsidR="005E4158" w:rsidRPr="005E4158" w:rsidRDefault="005E4158" w:rsidP="005E4158">
      <w:pPr>
        <w:jc w:val="both"/>
        <w:rPr>
          <w:rFonts w:eastAsia="Times New Roman" w:cstheme="minorHAnsi"/>
          <w:i/>
          <w:lang w:eastAsia="de-DE"/>
        </w:rPr>
      </w:pPr>
      <w:bookmarkStart w:id="12" w:name="_Hlk112831964"/>
      <w:r w:rsidRPr="005E4158">
        <w:rPr>
          <w:rFonts w:eastAsia="Times New Roman" w:cstheme="minorHAnsi"/>
          <w:b/>
          <w:lang w:eastAsia="de-DE"/>
        </w:rPr>
        <w:t xml:space="preserve">a) einem 5-tägigen Besuch: </w:t>
      </w:r>
      <w:r w:rsidRPr="005E4158">
        <w:rPr>
          <w:rFonts w:eastAsia="Times New Roman" w:cstheme="minorHAnsi"/>
          <w:b/>
          <w:lang w:eastAsia="de-DE"/>
        </w:rPr>
        <w:tab/>
      </w:r>
      <w:r w:rsidRPr="005E4158">
        <w:rPr>
          <w:rFonts w:eastAsia="Times New Roman" w:cstheme="minorHAnsi"/>
          <w:b/>
          <w:lang w:eastAsia="de-DE"/>
        </w:rPr>
        <w:tab/>
        <w:t>86,50 Euro</w:t>
      </w:r>
    </w:p>
    <w:p w14:paraId="708B0E50" w14:textId="77777777" w:rsidR="005E4158" w:rsidRPr="005E4158" w:rsidRDefault="005E4158" w:rsidP="005E4158">
      <w:pPr>
        <w:jc w:val="both"/>
        <w:rPr>
          <w:rFonts w:eastAsia="Times New Roman" w:cstheme="minorHAnsi"/>
          <w:b/>
          <w:lang w:eastAsia="de-DE"/>
        </w:rPr>
      </w:pPr>
      <w:r w:rsidRPr="005E4158">
        <w:rPr>
          <w:rFonts w:eastAsia="Times New Roman" w:cstheme="minorHAnsi"/>
          <w:b/>
          <w:lang w:eastAsia="de-DE"/>
        </w:rPr>
        <w:t xml:space="preserve">b) einem 4-tägigen Besuch: </w:t>
      </w:r>
      <w:r w:rsidRPr="005E4158">
        <w:rPr>
          <w:rFonts w:eastAsia="Times New Roman" w:cstheme="minorHAnsi"/>
          <w:b/>
          <w:lang w:eastAsia="de-DE"/>
        </w:rPr>
        <w:tab/>
      </w:r>
      <w:r w:rsidRPr="005E4158">
        <w:rPr>
          <w:rFonts w:eastAsia="Times New Roman" w:cstheme="minorHAnsi"/>
          <w:b/>
          <w:lang w:eastAsia="de-DE"/>
        </w:rPr>
        <w:tab/>
        <w:t>69,10 Euro</w:t>
      </w:r>
    </w:p>
    <w:p w14:paraId="21B11358" w14:textId="77777777" w:rsidR="005E4158" w:rsidRPr="005E4158" w:rsidRDefault="005E4158" w:rsidP="005E4158">
      <w:pPr>
        <w:jc w:val="both"/>
        <w:rPr>
          <w:rFonts w:eastAsia="Times New Roman" w:cstheme="minorHAnsi"/>
          <w:b/>
          <w:lang w:eastAsia="de-DE"/>
        </w:rPr>
      </w:pPr>
      <w:r w:rsidRPr="005E4158">
        <w:rPr>
          <w:rFonts w:eastAsia="Times New Roman" w:cstheme="minorHAnsi"/>
          <w:b/>
          <w:lang w:eastAsia="de-DE"/>
        </w:rPr>
        <w:t>c) einem 3-tägigen Besuch:</w:t>
      </w:r>
      <w:r w:rsidRPr="005E4158">
        <w:rPr>
          <w:rFonts w:eastAsia="Times New Roman" w:cstheme="minorHAnsi"/>
          <w:b/>
          <w:lang w:eastAsia="de-DE"/>
        </w:rPr>
        <w:tab/>
      </w:r>
      <w:r w:rsidRPr="005E4158">
        <w:rPr>
          <w:rFonts w:eastAsia="Times New Roman" w:cstheme="minorHAnsi"/>
          <w:b/>
          <w:lang w:eastAsia="de-DE"/>
        </w:rPr>
        <w:tab/>
        <w:t>51,85 Euro</w:t>
      </w:r>
    </w:p>
    <w:p w14:paraId="213FC93F" w14:textId="77777777" w:rsidR="005E4158" w:rsidRPr="005E4158" w:rsidRDefault="005E4158" w:rsidP="005E4158">
      <w:pPr>
        <w:jc w:val="both"/>
        <w:rPr>
          <w:rFonts w:eastAsia="Times New Roman" w:cstheme="minorHAnsi"/>
          <w:b/>
          <w:lang w:eastAsia="de-DE"/>
        </w:rPr>
      </w:pPr>
      <w:r w:rsidRPr="005E4158">
        <w:rPr>
          <w:rFonts w:eastAsia="Times New Roman" w:cstheme="minorHAnsi"/>
          <w:b/>
          <w:lang w:eastAsia="de-DE"/>
        </w:rPr>
        <w:t xml:space="preserve">d) einem 2-tägigen Besuch: </w:t>
      </w:r>
      <w:r w:rsidRPr="005E4158">
        <w:rPr>
          <w:rFonts w:eastAsia="Times New Roman" w:cstheme="minorHAnsi"/>
          <w:b/>
          <w:lang w:eastAsia="de-DE"/>
        </w:rPr>
        <w:tab/>
      </w:r>
      <w:r w:rsidRPr="005E4158">
        <w:rPr>
          <w:rFonts w:eastAsia="Times New Roman" w:cstheme="minorHAnsi"/>
          <w:b/>
          <w:lang w:eastAsia="de-DE"/>
        </w:rPr>
        <w:tab/>
        <w:t>34,60 Euro</w:t>
      </w:r>
    </w:p>
    <w:p w14:paraId="27184B28" w14:textId="77777777" w:rsidR="005E4158" w:rsidRPr="005E4158" w:rsidRDefault="005E4158" w:rsidP="005E4158">
      <w:pPr>
        <w:jc w:val="both"/>
        <w:rPr>
          <w:rFonts w:eastAsia="Times New Roman" w:cstheme="minorHAnsi"/>
          <w:b/>
          <w:lang w:eastAsia="de-DE"/>
        </w:rPr>
      </w:pPr>
      <w:r w:rsidRPr="005E4158">
        <w:rPr>
          <w:rFonts w:eastAsia="Times New Roman" w:cstheme="minorHAnsi"/>
          <w:b/>
          <w:lang w:eastAsia="de-DE"/>
        </w:rPr>
        <w:t xml:space="preserve">e) einem 1-tägigen Besuch: </w:t>
      </w:r>
      <w:r w:rsidRPr="005E4158">
        <w:rPr>
          <w:rFonts w:eastAsia="Times New Roman" w:cstheme="minorHAnsi"/>
          <w:b/>
          <w:lang w:eastAsia="de-DE"/>
        </w:rPr>
        <w:tab/>
      </w:r>
      <w:r w:rsidRPr="005E4158">
        <w:rPr>
          <w:rFonts w:eastAsia="Times New Roman" w:cstheme="minorHAnsi"/>
          <w:b/>
          <w:lang w:eastAsia="de-DE"/>
        </w:rPr>
        <w:tab/>
        <w:t>17,30 Euro</w:t>
      </w:r>
    </w:p>
    <w:p w14:paraId="6A080C21" w14:textId="77777777" w:rsidR="005E4158" w:rsidRPr="005E4158" w:rsidRDefault="005E4158" w:rsidP="005E4158">
      <w:pPr>
        <w:jc w:val="both"/>
        <w:rPr>
          <w:rFonts w:eastAsia="Times New Roman" w:cstheme="minorHAnsi"/>
          <w:b/>
          <w:lang w:eastAsia="de-DE"/>
        </w:rPr>
      </w:pPr>
    </w:p>
    <w:p w14:paraId="51C63C95" w14:textId="77777777" w:rsidR="005E4158" w:rsidRPr="005E4158" w:rsidRDefault="005E4158" w:rsidP="005E4158">
      <w:pPr>
        <w:jc w:val="both"/>
        <w:rPr>
          <w:rFonts w:eastAsia="Times New Roman" w:cstheme="minorHAnsi"/>
          <w:b/>
          <w:lang w:eastAsia="de-DE"/>
        </w:rPr>
      </w:pPr>
      <w:r w:rsidRPr="005E4158">
        <w:rPr>
          <w:rFonts w:eastAsia="Times New Roman" w:cstheme="minorHAnsi"/>
          <w:b/>
          <w:lang w:eastAsia="de-DE"/>
        </w:rPr>
        <w:t>Gesamt:</w:t>
      </w:r>
    </w:p>
    <w:bookmarkEnd w:id="12"/>
    <w:p w14:paraId="3D0EFDDD" w14:textId="77777777" w:rsidR="005E4158" w:rsidRPr="005E4158" w:rsidRDefault="005E4158" w:rsidP="005E4158">
      <w:pPr>
        <w:jc w:val="both"/>
        <w:rPr>
          <w:rFonts w:eastAsia="Times New Roman" w:cstheme="minorHAnsi"/>
          <w:b/>
          <w:lang w:eastAsia="de-DE"/>
        </w:rPr>
      </w:pPr>
      <w:r w:rsidRPr="005E4158">
        <w:rPr>
          <w:rFonts w:eastAsia="Times New Roman" w:cstheme="minorHAnsi"/>
          <w:b/>
          <w:lang w:eastAsia="de-DE"/>
        </w:rPr>
        <w:t>a) 5-tägiger Besuch:</w:t>
      </w:r>
      <w:r w:rsidRPr="005E4158">
        <w:rPr>
          <w:rFonts w:eastAsia="Times New Roman" w:cstheme="minorHAnsi"/>
          <w:b/>
          <w:lang w:eastAsia="de-DE"/>
        </w:rPr>
        <w:tab/>
      </w:r>
      <w:r w:rsidRPr="005E4158">
        <w:rPr>
          <w:rFonts w:eastAsia="Times New Roman" w:cstheme="minorHAnsi"/>
          <w:b/>
          <w:lang w:eastAsia="de-DE"/>
        </w:rPr>
        <w:tab/>
      </w:r>
      <w:r w:rsidRPr="005E4158">
        <w:rPr>
          <w:rFonts w:eastAsia="Times New Roman" w:cstheme="minorHAnsi"/>
          <w:b/>
          <w:lang w:eastAsia="de-DE"/>
        </w:rPr>
        <w:tab/>
        <w:t>216,50 Euro</w:t>
      </w:r>
    </w:p>
    <w:p w14:paraId="032DEA0B" w14:textId="77777777" w:rsidR="005E4158" w:rsidRPr="005E4158" w:rsidRDefault="005E4158" w:rsidP="005E4158">
      <w:pPr>
        <w:jc w:val="both"/>
        <w:rPr>
          <w:rFonts w:eastAsia="Times New Roman" w:cstheme="minorHAnsi"/>
          <w:b/>
          <w:lang w:eastAsia="de-DE"/>
        </w:rPr>
      </w:pPr>
      <w:r w:rsidRPr="005E4158">
        <w:rPr>
          <w:rFonts w:eastAsia="Times New Roman" w:cstheme="minorHAnsi"/>
          <w:b/>
          <w:lang w:eastAsia="de-DE"/>
        </w:rPr>
        <w:t xml:space="preserve">b) 4-tägiger Besuch: </w:t>
      </w:r>
      <w:r w:rsidRPr="005E4158">
        <w:rPr>
          <w:rFonts w:eastAsia="Times New Roman" w:cstheme="minorHAnsi"/>
          <w:b/>
          <w:lang w:eastAsia="de-DE"/>
        </w:rPr>
        <w:tab/>
      </w:r>
      <w:r w:rsidRPr="005E4158">
        <w:rPr>
          <w:rFonts w:eastAsia="Times New Roman" w:cstheme="minorHAnsi"/>
          <w:b/>
          <w:lang w:eastAsia="de-DE"/>
        </w:rPr>
        <w:tab/>
      </w:r>
      <w:r w:rsidRPr="005E4158">
        <w:rPr>
          <w:rFonts w:eastAsia="Times New Roman" w:cstheme="minorHAnsi"/>
          <w:b/>
          <w:lang w:eastAsia="de-DE"/>
        </w:rPr>
        <w:tab/>
        <w:t>189,10 Euro</w:t>
      </w:r>
    </w:p>
    <w:p w14:paraId="13786AE9" w14:textId="77777777" w:rsidR="005E4158" w:rsidRPr="005E4158" w:rsidRDefault="005E4158" w:rsidP="005E4158">
      <w:pPr>
        <w:jc w:val="both"/>
        <w:rPr>
          <w:rFonts w:eastAsia="Times New Roman" w:cstheme="minorHAnsi"/>
          <w:b/>
          <w:lang w:eastAsia="de-DE"/>
        </w:rPr>
      </w:pPr>
      <w:r w:rsidRPr="005E4158">
        <w:rPr>
          <w:rFonts w:eastAsia="Times New Roman" w:cstheme="minorHAnsi"/>
          <w:b/>
          <w:lang w:eastAsia="de-DE"/>
        </w:rPr>
        <w:t>c) 3-tägiger Besuch:</w:t>
      </w:r>
      <w:r w:rsidRPr="005E4158">
        <w:rPr>
          <w:rFonts w:eastAsia="Times New Roman" w:cstheme="minorHAnsi"/>
          <w:b/>
          <w:lang w:eastAsia="de-DE"/>
        </w:rPr>
        <w:tab/>
      </w:r>
      <w:r w:rsidRPr="005E4158">
        <w:rPr>
          <w:rFonts w:eastAsia="Times New Roman" w:cstheme="minorHAnsi"/>
          <w:b/>
          <w:lang w:eastAsia="de-DE"/>
        </w:rPr>
        <w:tab/>
      </w:r>
      <w:r w:rsidRPr="005E4158">
        <w:rPr>
          <w:rFonts w:eastAsia="Times New Roman" w:cstheme="minorHAnsi"/>
          <w:b/>
          <w:lang w:eastAsia="de-DE"/>
        </w:rPr>
        <w:tab/>
        <w:t>160,85 Euro</w:t>
      </w:r>
    </w:p>
    <w:p w14:paraId="0DAA27FE" w14:textId="77777777" w:rsidR="005E4158" w:rsidRPr="005E4158" w:rsidRDefault="005E4158" w:rsidP="005E4158">
      <w:pPr>
        <w:jc w:val="both"/>
        <w:rPr>
          <w:rFonts w:eastAsia="Times New Roman" w:cstheme="minorHAnsi"/>
          <w:b/>
          <w:lang w:eastAsia="de-DE"/>
        </w:rPr>
      </w:pPr>
      <w:r w:rsidRPr="005E4158">
        <w:rPr>
          <w:rFonts w:eastAsia="Times New Roman" w:cstheme="minorHAnsi"/>
          <w:b/>
          <w:lang w:eastAsia="de-DE"/>
        </w:rPr>
        <w:t xml:space="preserve">d) 2-tägiger Besuch: </w:t>
      </w:r>
      <w:r w:rsidRPr="005E4158">
        <w:rPr>
          <w:rFonts w:eastAsia="Times New Roman" w:cstheme="minorHAnsi"/>
          <w:b/>
          <w:lang w:eastAsia="de-DE"/>
        </w:rPr>
        <w:tab/>
      </w:r>
      <w:r w:rsidRPr="005E4158">
        <w:rPr>
          <w:rFonts w:eastAsia="Times New Roman" w:cstheme="minorHAnsi"/>
          <w:b/>
          <w:lang w:eastAsia="de-DE"/>
        </w:rPr>
        <w:tab/>
      </w:r>
      <w:r w:rsidRPr="005E4158">
        <w:rPr>
          <w:rFonts w:eastAsia="Times New Roman" w:cstheme="minorHAnsi"/>
          <w:b/>
          <w:lang w:eastAsia="de-DE"/>
        </w:rPr>
        <w:tab/>
        <w:t>119,60 Euro</w:t>
      </w:r>
    </w:p>
    <w:p w14:paraId="53CD005B" w14:textId="77777777" w:rsidR="005E4158" w:rsidRPr="005E4158" w:rsidRDefault="005E4158" w:rsidP="005E4158">
      <w:pPr>
        <w:jc w:val="both"/>
        <w:rPr>
          <w:rFonts w:eastAsia="Times New Roman" w:cstheme="minorHAnsi"/>
          <w:b/>
          <w:lang w:eastAsia="de-DE"/>
        </w:rPr>
      </w:pPr>
      <w:r w:rsidRPr="005E4158">
        <w:rPr>
          <w:rFonts w:eastAsia="Times New Roman" w:cstheme="minorHAnsi"/>
          <w:b/>
          <w:lang w:eastAsia="de-DE"/>
        </w:rPr>
        <w:t xml:space="preserve">e) 1-tägiger Besuch: </w:t>
      </w:r>
      <w:r w:rsidRPr="005E4158">
        <w:rPr>
          <w:rFonts w:eastAsia="Times New Roman" w:cstheme="minorHAnsi"/>
          <w:b/>
          <w:lang w:eastAsia="de-DE"/>
        </w:rPr>
        <w:tab/>
      </w:r>
      <w:r w:rsidRPr="005E4158">
        <w:rPr>
          <w:rFonts w:eastAsia="Times New Roman" w:cstheme="minorHAnsi"/>
          <w:b/>
          <w:lang w:eastAsia="de-DE"/>
        </w:rPr>
        <w:tab/>
      </w:r>
      <w:r w:rsidRPr="005E4158">
        <w:rPr>
          <w:rFonts w:eastAsia="Times New Roman" w:cstheme="minorHAnsi"/>
          <w:b/>
          <w:lang w:eastAsia="de-DE"/>
        </w:rPr>
        <w:tab/>
        <w:t xml:space="preserve">  79,30 Euro</w:t>
      </w:r>
    </w:p>
    <w:p w14:paraId="7A938F07" w14:textId="77777777" w:rsidR="005E4158" w:rsidRPr="005E4158" w:rsidRDefault="005E4158" w:rsidP="005E4158">
      <w:pPr>
        <w:autoSpaceDE w:val="0"/>
        <w:autoSpaceDN w:val="0"/>
        <w:adjustRightInd w:val="0"/>
        <w:jc w:val="both"/>
        <w:rPr>
          <w:rFonts w:eastAsia="Times New Roman" w:cstheme="minorHAnsi"/>
          <w:lang w:eastAsia="de-DE"/>
        </w:rPr>
      </w:pPr>
    </w:p>
    <w:p w14:paraId="09E2F5EF" w14:textId="77777777" w:rsidR="005E4158" w:rsidRPr="005E4158" w:rsidRDefault="005E4158" w:rsidP="005E4158">
      <w:pPr>
        <w:autoSpaceDE w:val="0"/>
        <w:autoSpaceDN w:val="0"/>
        <w:adjustRightInd w:val="0"/>
        <w:jc w:val="both"/>
        <w:rPr>
          <w:rFonts w:eastAsia="Times New Roman" w:cstheme="minorHAnsi"/>
          <w:b/>
          <w:lang w:eastAsia="de-DE"/>
        </w:rPr>
      </w:pPr>
      <w:r w:rsidRPr="005E4158">
        <w:rPr>
          <w:rFonts w:eastAsia="Times New Roman" w:cstheme="minorHAnsi"/>
          <w:b/>
          <w:lang w:eastAsia="de-DE"/>
        </w:rPr>
        <w:t>2. Lern- und Arbeitsmittelbeitrag:</w:t>
      </w:r>
    </w:p>
    <w:p w14:paraId="63018500" w14:textId="77777777" w:rsidR="005E4158" w:rsidRPr="005E4158" w:rsidRDefault="005E4158" w:rsidP="005E4158">
      <w:pPr>
        <w:autoSpaceDE w:val="0"/>
        <w:autoSpaceDN w:val="0"/>
        <w:adjustRightInd w:val="0"/>
        <w:jc w:val="both"/>
        <w:rPr>
          <w:rFonts w:eastAsia="Times New Roman" w:cstheme="minorHAnsi"/>
          <w:lang w:eastAsia="de-DE"/>
        </w:rPr>
      </w:pPr>
      <w:r w:rsidRPr="005E4158">
        <w:rPr>
          <w:rFonts w:eastAsia="Times New Roman" w:cstheme="minorHAnsi"/>
          <w:lang w:eastAsia="de-DE"/>
        </w:rPr>
        <w:t xml:space="preserve">Pro Schuljahr und Kind beträgt die Höhe des Lern- und Arbeitsmittelbeitrages </w:t>
      </w:r>
      <w:r w:rsidRPr="005E4158">
        <w:rPr>
          <w:rFonts w:eastAsia="Times New Roman" w:cstheme="minorHAnsi"/>
          <w:b/>
          <w:bCs/>
          <w:lang w:eastAsia="de-DE"/>
        </w:rPr>
        <w:t>pauschal 40,00 Euro</w:t>
      </w:r>
      <w:r w:rsidRPr="005E4158">
        <w:rPr>
          <w:rFonts w:eastAsia="Times New Roman" w:cstheme="minorHAnsi"/>
          <w:lang w:eastAsia="de-DE"/>
        </w:rPr>
        <w:t xml:space="preserve"> und ist am Anfang eines jeden Schuljahres bar beim Schulerhalter (Gemeinde) zu entrichten. Die Einhebung erfolgt durch die Leiterin der schulischen Tagesbetreuung.</w:t>
      </w:r>
    </w:p>
    <w:p w14:paraId="4C582D29" w14:textId="77777777" w:rsidR="005E4158" w:rsidRPr="005E4158" w:rsidRDefault="005E4158" w:rsidP="005E4158">
      <w:pPr>
        <w:jc w:val="both"/>
        <w:rPr>
          <w:rFonts w:eastAsia="Times New Roman" w:cstheme="minorHAnsi"/>
          <w:lang w:eastAsia="de-DE"/>
        </w:rPr>
      </w:pPr>
    </w:p>
    <w:p w14:paraId="6DC967C4" w14:textId="77777777" w:rsidR="005E4158" w:rsidRPr="005E4158" w:rsidRDefault="005E4158" w:rsidP="005E4158">
      <w:pPr>
        <w:jc w:val="both"/>
        <w:rPr>
          <w:rFonts w:eastAsia="Times New Roman" w:cstheme="minorHAnsi"/>
          <w:b/>
          <w:lang w:eastAsia="de-DE"/>
        </w:rPr>
      </w:pPr>
      <w:r w:rsidRPr="005E4158">
        <w:rPr>
          <w:rFonts w:eastAsia="Times New Roman" w:cstheme="minorHAnsi"/>
          <w:b/>
          <w:lang w:eastAsia="de-DE"/>
        </w:rPr>
        <w:t>3. Veranstaltungsbeitrag:</w:t>
      </w:r>
    </w:p>
    <w:p w14:paraId="629EBD4B"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Allfällige Veranstaltungsbeiträge werden anlassfallbezogen eingehoben.</w:t>
      </w:r>
    </w:p>
    <w:p w14:paraId="7ED0C015" w14:textId="77777777" w:rsidR="005E4158" w:rsidRPr="005E4158" w:rsidRDefault="005E4158" w:rsidP="005E4158">
      <w:pPr>
        <w:rPr>
          <w:rFonts w:eastAsia="Times New Roman" w:cstheme="minorHAnsi"/>
          <w:b/>
          <w:lang w:eastAsia="de-DE"/>
        </w:rPr>
      </w:pPr>
      <w:r w:rsidRPr="005E4158">
        <w:rPr>
          <w:rFonts w:eastAsia="Times New Roman" w:cstheme="minorHAnsi"/>
          <w:b/>
          <w:lang w:eastAsia="de-DE"/>
        </w:rPr>
        <w:br w:type="page"/>
      </w:r>
    </w:p>
    <w:p w14:paraId="2965DDAA" w14:textId="77777777" w:rsidR="005E4158" w:rsidRPr="005E4158" w:rsidRDefault="005E4158" w:rsidP="005E4158">
      <w:pPr>
        <w:jc w:val="both"/>
        <w:rPr>
          <w:rFonts w:eastAsia="Times New Roman" w:cstheme="minorHAnsi"/>
          <w:bCs/>
          <w:lang w:eastAsia="de-DE"/>
        </w:rPr>
      </w:pPr>
    </w:p>
    <w:p w14:paraId="43F59C4C" w14:textId="77777777" w:rsidR="005E4158" w:rsidRPr="005E4158" w:rsidRDefault="005E4158" w:rsidP="005E4158">
      <w:pPr>
        <w:jc w:val="both"/>
        <w:rPr>
          <w:rFonts w:eastAsia="Times New Roman" w:cstheme="minorHAnsi"/>
          <w:bCs/>
          <w:lang w:eastAsia="de-DE"/>
        </w:rPr>
      </w:pPr>
    </w:p>
    <w:p w14:paraId="41805FA5" w14:textId="77777777" w:rsidR="005E4158" w:rsidRPr="005E4158" w:rsidRDefault="005E4158" w:rsidP="005E4158">
      <w:pPr>
        <w:jc w:val="both"/>
        <w:rPr>
          <w:rFonts w:eastAsia="Times New Roman" w:cstheme="minorHAnsi"/>
          <w:bCs/>
          <w:lang w:eastAsia="de-DE"/>
        </w:rPr>
      </w:pPr>
    </w:p>
    <w:p w14:paraId="225CB3A3" w14:textId="77777777" w:rsidR="005E4158" w:rsidRPr="005E4158" w:rsidRDefault="005E4158" w:rsidP="005E4158">
      <w:pPr>
        <w:jc w:val="both"/>
        <w:rPr>
          <w:rFonts w:eastAsia="Times New Roman" w:cstheme="minorHAnsi"/>
          <w:bCs/>
          <w:lang w:eastAsia="de-DE"/>
        </w:rPr>
      </w:pPr>
    </w:p>
    <w:p w14:paraId="4079EBC5" w14:textId="77777777" w:rsidR="005E4158" w:rsidRPr="005E4158" w:rsidRDefault="005E4158" w:rsidP="005E4158">
      <w:pPr>
        <w:jc w:val="center"/>
        <w:rPr>
          <w:rFonts w:eastAsia="Times New Roman" w:cstheme="minorHAnsi"/>
          <w:b/>
          <w:lang w:eastAsia="de-DE"/>
        </w:rPr>
      </w:pPr>
      <w:r w:rsidRPr="005E4158">
        <w:rPr>
          <w:rFonts w:eastAsia="Times New Roman" w:cstheme="minorHAnsi"/>
          <w:b/>
          <w:lang w:eastAsia="de-DE"/>
        </w:rPr>
        <w:t>§ 6</w:t>
      </w:r>
    </w:p>
    <w:p w14:paraId="2056CE71" w14:textId="77777777" w:rsidR="005E4158" w:rsidRPr="005E4158" w:rsidRDefault="005E4158" w:rsidP="005E4158">
      <w:pPr>
        <w:jc w:val="center"/>
        <w:rPr>
          <w:rFonts w:eastAsia="Times New Roman" w:cstheme="minorHAnsi"/>
          <w:b/>
          <w:lang w:eastAsia="de-DE"/>
        </w:rPr>
      </w:pPr>
      <w:r w:rsidRPr="005E4158">
        <w:rPr>
          <w:rFonts w:eastAsia="Times New Roman" w:cstheme="minorHAnsi"/>
          <w:b/>
          <w:lang w:eastAsia="de-DE"/>
        </w:rPr>
        <w:t>Inkrafttreten</w:t>
      </w:r>
    </w:p>
    <w:p w14:paraId="3D3A91C7" w14:textId="77777777" w:rsidR="005E4158" w:rsidRPr="005E4158" w:rsidRDefault="005E4158" w:rsidP="005E4158">
      <w:pPr>
        <w:jc w:val="both"/>
        <w:rPr>
          <w:rFonts w:eastAsia="Times New Roman" w:cstheme="minorHAnsi"/>
          <w:b/>
          <w:i/>
          <w:lang w:eastAsia="de-DE"/>
        </w:rPr>
      </w:pPr>
    </w:p>
    <w:p w14:paraId="0AF75923" w14:textId="77777777" w:rsidR="005E4158" w:rsidRPr="005E4158" w:rsidRDefault="005E4158" w:rsidP="005E4158">
      <w:pPr>
        <w:tabs>
          <w:tab w:val="left" w:pos="360"/>
          <w:tab w:val="left" w:pos="1980"/>
        </w:tabs>
        <w:jc w:val="both"/>
        <w:rPr>
          <w:rFonts w:eastAsia="Times New Roman" w:cstheme="minorHAnsi"/>
          <w:lang w:eastAsia="de-DE"/>
        </w:rPr>
      </w:pPr>
      <w:r w:rsidRPr="005E4158">
        <w:rPr>
          <w:rFonts w:eastAsia="Times New Roman" w:cstheme="minorHAnsi"/>
          <w:lang w:eastAsia="de-DE"/>
        </w:rPr>
        <w:t xml:space="preserve">1. Diese Verordnung tritt mit 14.09.2026 </w:t>
      </w:r>
      <w:r w:rsidRPr="005E4158">
        <w:rPr>
          <w:rFonts w:eastAsia="Times New Roman" w:cstheme="minorHAnsi"/>
          <w:bCs/>
          <w:lang w:eastAsia="de-DE"/>
        </w:rPr>
        <w:t>für das Schuljahr</w:t>
      </w:r>
      <w:r w:rsidRPr="005E4158">
        <w:rPr>
          <w:rFonts w:eastAsia="Times New Roman" w:cstheme="minorHAnsi"/>
          <w:b/>
          <w:lang w:eastAsia="de-DE"/>
        </w:rPr>
        <w:t xml:space="preserve"> 2026/2027</w:t>
      </w:r>
      <w:r w:rsidRPr="005E4158">
        <w:rPr>
          <w:rFonts w:eastAsia="Times New Roman" w:cstheme="minorHAnsi"/>
          <w:lang w:eastAsia="de-DE"/>
        </w:rPr>
        <w:t xml:space="preserve"> in Kraft.</w:t>
      </w:r>
    </w:p>
    <w:p w14:paraId="4E233F06" w14:textId="77777777" w:rsidR="005E4158" w:rsidRPr="005E4158" w:rsidRDefault="005E4158" w:rsidP="005E4158">
      <w:pPr>
        <w:tabs>
          <w:tab w:val="left" w:pos="360"/>
          <w:tab w:val="left" w:pos="1980"/>
        </w:tabs>
        <w:jc w:val="both"/>
        <w:rPr>
          <w:rFonts w:eastAsia="Times New Roman" w:cstheme="minorHAnsi"/>
          <w:lang w:eastAsia="de-DE"/>
        </w:rPr>
      </w:pPr>
    </w:p>
    <w:p w14:paraId="3935A292" w14:textId="77777777" w:rsidR="005E4158" w:rsidRPr="005E4158" w:rsidRDefault="005E4158" w:rsidP="005E4158">
      <w:pPr>
        <w:autoSpaceDE w:val="0"/>
        <w:autoSpaceDN w:val="0"/>
        <w:adjustRightInd w:val="0"/>
        <w:jc w:val="both"/>
        <w:rPr>
          <w:rFonts w:eastAsia="Times New Roman" w:cstheme="minorHAnsi"/>
          <w:lang w:eastAsia="de-AT"/>
        </w:rPr>
      </w:pPr>
      <w:r w:rsidRPr="005E4158">
        <w:rPr>
          <w:rFonts w:eastAsia="Times New Roman" w:cstheme="minorHAnsi"/>
          <w:lang w:eastAsia="de-DE"/>
        </w:rPr>
        <w:t xml:space="preserve">2. Mit Wirksamkeitsbeginn dieser Verordnung tritt die </w:t>
      </w:r>
      <w:r w:rsidRPr="005E4158">
        <w:rPr>
          <w:rFonts w:eastAsia="Times New Roman" w:cstheme="minorHAnsi"/>
          <w:lang w:eastAsia="de-AT"/>
        </w:rPr>
        <w:t xml:space="preserve">T a r i f o r d n u n g für den Betreuungsteil der ganztägigen Schulform (schulische Tagesbetreuung) im Bildungszentrum Ludmannsdorf des Gemeinderates Ludmannsdorf </w:t>
      </w:r>
      <w:r w:rsidRPr="005E4158">
        <w:rPr>
          <w:rFonts w:eastAsia="Times New Roman" w:cstheme="minorHAnsi"/>
          <w:lang w:eastAsia="de-DE"/>
        </w:rPr>
        <w:t>vom 09.09.2026, Zahl: 211-10/2025 außer Kraft.</w:t>
      </w:r>
    </w:p>
    <w:p w14:paraId="59AA8943" w14:textId="77777777" w:rsidR="005E4158" w:rsidRPr="005E4158" w:rsidRDefault="005E4158" w:rsidP="005E4158">
      <w:pPr>
        <w:jc w:val="both"/>
        <w:rPr>
          <w:rFonts w:eastAsia="Times New Roman" w:cstheme="minorHAnsi"/>
          <w:lang w:eastAsia="de-DE"/>
        </w:rPr>
      </w:pPr>
    </w:p>
    <w:p w14:paraId="7E60C174" w14:textId="77777777" w:rsidR="005E4158" w:rsidRPr="005E4158" w:rsidRDefault="005E4158" w:rsidP="005E4158">
      <w:pPr>
        <w:jc w:val="both"/>
        <w:rPr>
          <w:rFonts w:eastAsia="Times New Roman" w:cstheme="minorHAnsi"/>
          <w:lang w:eastAsia="de-DE"/>
        </w:rPr>
      </w:pPr>
    </w:p>
    <w:p w14:paraId="60EA717B"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Der Bürgermeister</w:t>
      </w:r>
    </w:p>
    <w:p w14:paraId="1D105CB8" w14:textId="77777777" w:rsidR="005E4158" w:rsidRPr="005E4158" w:rsidRDefault="005E4158" w:rsidP="005E4158">
      <w:pPr>
        <w:jc w:val="both"/>
        <w:rPr>
          <w:rFonts w:cstheme="minorHAnsi"/>
          <w:noProof/>
        </w:rPr>
      </w:pPr>
    </w:p>
    <w:p w14:paraId="17C1BAF0"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Anton Safron</w:t>
      </w:r>
    </w:p>
    <w:p w14:paraId="7E2D5696" w14:textId="77777777" w:rsidR="005E4158" w:rsidRPr="005E4158" w:rsidRDefault="005E4158" w:rsidP="005E4158">
      <w:pPr>
        <w:jc w:val="both"/>
        <w:rPr>
          <w:rFonts w:eastAsia="Times New Roman" w:cstheme="minorHAnsi"/>
          <w:lang w:eastAsia="de-DE"/>
        </w:rPr>
      </w:pPr>
    </w:p>
    <w:p w14:paraId="2C5FAAAF"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 xml:space="preserve">Im Internet freigegeben am: </w:t>
      </w:r>
    </w:p>
    <w:p w14:paraId="6D23CE84"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 xml:space="preserve">Angeschlagen am: </w:t>
      </w:r>
    </w:p>
    <w:p w14:paraId="11B6A115" w14:textId="77777777" w:rsidR="005E4158" w:rsidRPr="005E4158" w:rsidRDefault="005E4158" w:rsidP="005E4158">
      <w:pPr>
        <w:jc w:val="both"/>
        <w:rPr>
          <w:rFonts w:eastAsia="Times New Roman" w:cstheme="minorHAnsi"/>
          <w:lang w:eastAsia="de-DE"/>
        </w:rPr>
      </w:pPr>
      <w:r w:rsidRPr="005E4158">
        <w:rPr>
          <w:rFonts w:eastAsia="Times New Roman" w:cstheme="minorHAnsi"/>
          <w:lang w:eastAsia="de-DE"/>
        </w:rPr>
        <w:t xml:space="preserve">Abgenommen am: </w:t>
      </w:r>
    </w:p>
    <w:p w14:paraId="264E5150" w14:textId="77777777" w:rsidR="005E4158" w:rsidRPr="005E4158" w:rsidRDefault="005E4158" w:rsidP="005E4158">
      <w:pPr>
        <w:jc w:val="both"/>
        <w:rPr>
          <w:rFonts w:eastAsia="Times New Roman" w:cstheme="minorHAnsi"/>
          <w:lang w:eastAsia="de-DE"/>
        </w:rPr>
      </w:pPr>
    </w:p>
    <w:p w14:paraId="259223C2" w14:textId="77777777" w:rsidR="005E4158" w:rsidRPr="005E4158" w:rsidRDefault="005E4158" w:rsidP="005E4158">
      <w:pPr>
        <w:tabs>
          <w:tab w:val="left" w:pos="1276"/>
        </w:tabs>
        <w:jc w:val="both"/>
        <w:rPr>
          <w:rFonts w:eastAsia="Times New Roman" w:cstheme="minorHAnsi"/>
          <w:b/>
          <w:lang w:val="de-DE" w:eastAsia="de-AT"/>
        </w:rPr>
      </w:pPr>
      <w:r w:rsidRPr="005E4158">
        <w:rPr>
          <w:rFonts w:eastAsia="Times New Roman" w:cstheme="minorHAnsi"/>
          <w:b/>
          <w:lang w:val="de-DE" w:eastAsia="de-AT"/>
        </w:rPr>
        <w:t>Der Gemeindevorstand stellt folgenden Antrag an den Gemeinderat:</w:t>
      </w:r>
    </w:p>
    <w:p w14:paraId="72729E11" w14:textId="77777777" w:rsidR="005E4158" w:rsidRPr="005E4158" w:rsidRDefault="005E4158" w:rsidP="005E4158">
      <w:pPr>
        <w:tabs>
          <w:tab w:val="left" w:pos="1276"/>
        </w:tabs>
        <w:jc w:val="both"/>
        <w:rPr>
          <w:rFonts w:eastAsia="Times New Roman" w:cstheme="minorHAnsi"/>
          <w:b/>
          <w:lang w:val="de-DE" w:eastAsia="de-AT"/>
        </w:rPr>
      </w:pPr>
      <w:r w:rsidRPr="005E4158">
        <w:rPr>
          <w:rFonts w:eastAsia="Times New Roman" w:cstheme="minorHAnsi"/>
          <w:b/>
          <w:lang w:val="de-DE" w:eastAsia="de-AT"/>
        </w:rPr>
        <w:t xml:space="preserve">Beschluss der Tarifordnung für den Betreuungsteil der ganztägigen Schulform (schulische Tagesbetreuung) für das Schuljahr 2026/2027, Zahl: 211-11/2026 lt. Anlage zur Niederschrift. </w:t>
      </w:r>
    </w:p>
    <w:p w14:paraId="3226F527" w14:textId="5D1D960D" w:rsidR="005E4158" w:rsidRPr="005E4158" w:rsidRDefault="005E4158" w:rsidP="005E4158">
      <w:pPr>
        <w:tabs>
          <w:tab w:val="left" w:pos="1276"/>
        </w:tabs>
        <w:jc w:val="both"/>
        <w:rPr>
          <w:rFonts w:eastAsia="Times New Roman" w:cstheme="minorHAnsi"/>
          <w:b/>
          <w:color w:val="0070C0"/>
          <w:lang w:val="de-DE" w:eastAsia="de-AT"/>
        </w:rPr>
      </w:pPr>
      <w:r w:rsidRPr="005E4158">
        <w:rPr>
          <w:rFonts w:eastAsia="Times New Roman" w:cstheme="minorHAnsi"/>
          <w:b/>
          <w:color w:val="0070C0"/>
          <w:lang w:val="de-DE" w:eastAsia="de-AT"/>
        </w:rPr>
        <w:t xml:space="preserve">Abstimmung: </w:t>
      </w:r>
      <w:r w:rsidR="000C6931">
        <w:rPr>
          <w:rFonts w:eastAsia="Times New Roman" w:cstheme="minorHAnsi"/>
          <w:b/>
          <w:color w:val="0070C0"/>
          <w:lang w:val="de-DE" w:eastAsia="de-AT"/>
        </w:rPr>
        <w:t>Einstimmige Annahme!</w:t>
      </w:r>
    </w:p>
    <w:p w14:paraId="1A17465D"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2464C0FA" w14:textId="484BF490" w:rsidR="005E4158" w:rsidRDefault="005E4158">
      <w:pPr>
        <w:rPr>
          <w:rFonts w:asciiTheme="majorHAnsi" w:eastAsia="Times New Roman" w:hAnsiTheme="majorHAnsi" w:cstheme="majorHAnsi"/>
          <w:color w:val="000000"/>
          <w:sz w:val="23"/>
          <w:szCs w:val="23"/>
          <w:lang w:eastAsia="de-AT"/>
        </w:rPr>
      </w:pPr>
      <w:r>
        <w:rPr>
          <w:rFonts w:asciiTheme="majorHAnsi" w:eastAsia="Times New Roman" w:hAnsiTheme="majorHAnsi" w:cstheme="majorHAnsi"/>
          <w:color w:val="000000"/>
          <w:sz w:val="23"/>
          <w:szCs w:val="23"/>
          <w:lang w:eastAsia="de-AT"/>
        </w:rPr>
        <w:br w:type="page"/>
      </w:r>
    </w:p>
    <w:p w14:paraId="24F20591" w14:textId="77777777" w:rsid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76F3CDB0" w14:textId="77777777" w:rsid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25D85DAC" w14:textId="77777777" w:rsid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0A62DE38"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518B89F9" w14:textId="7D8E7E39" w:rsidR="00627A5D" w:rsidRPr="005E4158" w:rsidRDefault="00627A5D" w:rsidP="005E4158">
      <w:pPr>
        <w:pBdr>
          <w:top w:val="single" w:sz="4" w:space="1" w:color="auto"/>
          <w:left w:val="single" w:sz="4" w:space="4" w:color="auto"/>
          <w:bottom w:val="single" w:sz="4" w:space="1" w:color="auto"/>
          <w:right w:val="single" w:sz="4" w:space="4" w:color="auto"/>
        </w:pBdr>
        <w:tabs>
          <w:tab w:val="left" w:pos="1148"/>
        </w:tabs>
        <w:jc w:val="both"/>
        <w:rPr>
          <w:rFonts w:asciiTheme="majorHAnsi" w:hAnsiTheme="majorHAnsi" w:cstheme="majorHAnsi"/>
          <w:b/>
          <w:bCs/>
          <w:sz w:val="23"/>
          <w:szCs w:val="23"/>
        </w:rPr>
      </w:pPr>
      <w:r w:rsidRPr="005E4158">
        <w:rPr>
          <w:rFonts w:asciiTheme="majorHAnsi" w:hAnsiTheme="majorHAnsi" w:cstheme="majorHAnsi"/>
          <w:b/>
          <w:bCs/>
          <w:sz w:val="23"/>
          <w:szCs w:val="23"/>
        </w:rPr>
        <w:t>Punkt 11:</w:t>
      </w:r>
      <w:r w:rsidR="005E4158" w:rsidRPr="005E4158">
        <w:rPr>
          <w:rFonts w:asciiTheme="majorHAnsi" w:eastAsia="Times New Roman" w:hAnsiTheme="majorHAnsi" w:cstheme="majorHAnsi"/>
          <w:b/>
          <w:bCs/>
          <w:color w:val="000000"/>
          <w:sz w:val="23"/>
          <w:szCs w:val="23"/>
          <w:lang w:eastAsia="de-AT"/>
        </w:rPr>
        <w:t xml:space="preserve"> </w:t>
      </w:r>
      <w:r w:rsidRPr="005E4158">
        <w:rPr>
          <w:rFonts w:asciiTheme="majorHAnsi" w:hAnsiTheme="majorHAnsi" w:cstheme="majorHAnsi"/>
          <w:b/>
          <w:bCs/>
          <w:sz w:val="23"/>
          <w:szCs w:val="23"/>
        </w:rPr>
        <w:t>Elternbeiträge (Essensbeitrag, Materialbeitrag) Kindergarten – Beratung und Beschlussfassung</w:t>
      </w:r>
    </w:p>
    <w:p w14:paraId="5B38EDC9" w14:textId="77777777" w:rsidR="005E4158" w:rsidRDefault="005E4158" w:rsidP="00627A5D">
      <w:pPr>
        <w:tabs>
          <w:tab w:val="left" w:pos="1148"/>
        </w:tabs>
        <w:jc w:val="both"/>
        <w:rPr>
          <w:rFonts w:asciiTheme="majorHAnsi" w:hAnsiTheme="majorHAnsi" w:cstheme="majorHAnsi"/>
          <w:sz w:val="23"/>
          <w:szCs w:val="23"/>
        </w:rPr>
      </w:pPr>
    </w:p>
    <w:p w14:paraId="7E52A335" w14:textId="77777777" w:rsidR="005E4158" w:rsidRPr="005E4158" w:rsidRDefault="005E4158" w:rsidP="005E4158">
      <w:pPr>
        <w:jc w:val="both"/>
        <w:rPr>
          <w:rFonts w:asciiTheme="majorHAnsi" w:hAnsiTheme="majorHAnsi" w:cstheme="majorHAnsi"/>
          <w:sz w:val="23"/>
          <w:szCs w:val="23"/>
          <w:lang w:val="de-DE" w:eastAsia="de-DE"/>
          <w14:ligatures w14:val="standardContextual"/>
        </w:rPr>
      </w:pPr>
      <w:r w:rsidRPr="005E4158">
        <w:rPr>
          <w:rFonts w:asciiTheme="majorHAnsi" w:hAnsiTheme="majorHAnsi" w:cstheme="majorHAnsi"/>
          <w:sz w:val="23"/>
          <w:szCs w:val="23"/>
          <w:lang w:val="de-DE" w:eastAsia="de-DE"/>
          <w14:ligatures w14:val="standardContextual"/>
        </w:rPr>
        <w:t>Für den Besuch des Kindergartens ist vom Erziehungsberechtigten ein Beitrag zu leisten.</w:t>
      </w:r>
    </w:p>
    <w:p w14:paraId="434C1D4B" w14:textId="77777777" w:rsidR="005E4158" w:rsidRPr="005E4158" w:rsidRDefault="005E4158" w:rsidP="005E4158">
      <w:pPr>
        <w:jc w:val="both"/>
        <w:rPr>
          <w:rFonts w:asciiTheme="majorHAnsi" w:hAnsiTheme="majorHAnsi" w:cstheme="majorHAnsi"/>
          <w:sz w:val="23"/>
          <w:szCs w:val="23"/>
          <w:lang w:val="de-DE" w:eastAsia="de-DE"/>
          <w14:ligatures w14:val="standardContextual"/>
        </w:rPr>
      </w:pPr>
    </w:p>
    <w:p w14:paraId="5A0C9598" w14:textId="77777777" w:rsidR="005E4158" w:rsidRPr="005E4158" w:rsidRDefault="005E4158" w:rsidP="005E4158">
      <w:pPr>
        <w:jc w:val="both"/>
        <w:rPr>
          <w:rFonts w:asciiTheme="majorHAnsi" w:hAnsiTheme="majorHAnsi" w:cstheme="majorHAnsi"/>
          <w:sz w:val="23"/>
          <w:szCs w:val="23"/>
          <w:u w:val="single"/>
          <w:lang w:val="de-DE" w:eastAsia="de-DE"/>
          <w14:ligatures w14:val="standardContextual"/>
        </w:rPr>
      </w:pPr>
      <w:r w:rsidRPr="005E4158">
        <w:rPr>
          <w:rFonts w:asciiTheme="majorHAnsi" w:hAnsiTheme="majorHAnsi" w:cstheme="majorHAnsi"/>
          <w:sz w:val="23"/>
          <w:szCs w:val="23"/>
          <w:lang w:val="de-DE" w:eastAsia="de-DE"/>
          <w14:ligatures w14:val="standardContextual"/>
        </w:rPr>
        <w:t xml:space="preserve">Seitens der Kärntner Landesregierung – Abteilung 6, wird die Bildung und Betreuung des Kindes gefördert, wodurch keine </w:t>
      </w:r>
      <w:r w:rsidRPr="005E4158">
        <w:rPr>
          <w:rFonts w:asciiTheme="majorHAnsi" w:hAnsiTheme="majorHAnsi" w:cstheme="majorHAnsi"/>
          <w:sz w:val="23"/>
          <w:szCs w:val="23"/>
          <w:u w:val="single"/>
          <w:lang w:val="de-DE" w:eastAsia="de-DE"/>
          <w14:ligatures w14:val="standardContextual"/>
        </w:rPr>
        <w:t>Betreuungskosten entstehen.</w:t>
      </w:r>
    </w:p>
    <w:p w14:paraId="2FD3CFC5" w14:textId="77777777" w:rsidR="005E4158" w:rsidRPr="005E4158" w:rsidRDefault="005E4158" w:rsidP="005E4158">
      <w:pPr>
        <w:jc w:val="both"/>
        <w:rPr>
          <w:rFonts w:asciiTheme="majorHAnsi" w:hAnsiTheme="majorHAnsi" w:cstheme="majorHAnsi"/>
          <w:sz w:val="23"/>
          <w:szCs w:val="23"/>
          <w:lang w:val="de-DE" w:eastAsia="de-DE"/>
          <w14:ligatures w14:val="standardContextual"/>
        </w:rPr>
      </w:pPr>
    </w:p>
    <w:p w14:paraId="6BD69374" w14:textId="77777777" w:rsidR="005E4158" w:rsidRPr="005E4158" w:rsidRDefault="005E4158" w:rsidP="005E4158">
      <w:pPr>
        <w:jc w:val="both"/>
        <w:rPr>
          <w:rFonts w:asciiTheme="majorHAnsi" w:hAnsiTheme="majorHAnsi" w:cstheme="majorHAnsi"/>
          <w:b/>
          <w:bCs/>
          <w:color w:val="000000"/>
          <w:sz w:val="23"/>
          <w:szCs w:val="23"/>
          <w:lang w:val="de-DE" w:eastAsia="de-DE"/>
          <w14:ligatures w14:val="standardContextual"/>
        </w:rPr>
      </w:pPr>
      <w:r w:rsidRPr="005E4158">
        <w:rPr>
          <w:rFonts w:asciiTheme="majorHAnsi" w:hAnsiTheme="majorHAnsi" w:cstheme="majorHAnsi"/>
          <w:b/>
          <w:bCs/>
          <w:color w:val="000000"/>
          <w:sz w:val="23"/>
          <w:szCs w:val="23"/>
          <w:lang w:val="de-DE" w:eastAsia="de-DE"/>
          <w14:ligatures w14:val="standardContextual"/>
        </w:rPr>
        <w:t>Der Gemeindevorstand stellt folgenden Antrag an den Gemeinderat:</w:t>
      </w:r>
    </w:p>
    <w:p w14:paraId="21E3AFA5" w14:textId="77777777" w:rsidR="005E4158" w:rsidRPr="005E4158" w:rsidRDefault="005E4158" w:rsidP="005E4158">
      <w:pPr>
        <w:jc w:val="both"/>
        <w:rPr>
          <w:rFonts w:asciiTheme="majorHAnsi" w:hAnsiTheme="majorHAnsi" w:cstheme="majorHAnsi"/>
          <w:b/>
          <w:bCs/>
          <w:color w:val="000000"/>
          <w:sz w:val="23"/>
          <w:szCs w:val="23"/>
          <w:lang w:val="de-DE" w:eastAsia="de-DE"/>
          <w14:ligatures w14:val="standardContextual"/>
        </w:rPr>
      </w:pPr>
    </w:p>
    <w:p w14:paraId="36D61300" w14:textId="77777777" w:rsidR="005E4158" w:rsidRPr="005E4158" w:rsidRDefault="005E4158" w:rsidP="005E4158">
      <w:pPr>
        <w:jc w:val="both"/>
        <w:rPr>
          <w:rFonts w:asciiTheme="majorHAnsi" w:hAnsiTheme="majorHAnsi" w:cstheme="majorHAnsi"/>
          <w:b/>
          <w:bCs/>
          <w:color w:val="000000"/>
          <w:sz w:val="23"/>
          <w:szCs w:val="23"/>
          <w:u w:val="single"/>
          <w:lang w:val="de-DE" w:eastAsia="de-DE"/>
          <w14:ligatures w14:val="standardContextual"/>
        </w:rPr>
      </w:pPr>
      <w:r w:rsidRPr="005E4158">
        <w:rPr>
          <w:rFonts w:asciiTheme="majorHAnsi" w:hAnsiTheme="majorHAnsi" w:cstheme="majorHAnsi"/>
          <w:b/>
          <w:bCs/>
          <w:color w:val="000000"/>
          <w:sz w:val="23"/>
          <w:szCs w:val="23"/>
          <w:u w:val="single"/>
          <w:lang w:val="de-DE" w:eastAsia="de-DE"/>
          <w14:ligatures w14:val="standardContextual"/>
        </w:rPr>
        <w:t>Berechnung der Essensbeiträge für das Kindergartenjahr 2026/2027:</w:t>
      </w:r>
    </w:p>
    <w:p w14:paraId="4DA3BA78" w14:textId="77777777" w:rsidR="005E4158" w:rsidRPr="005E4158" w:rsidRDefault="005E4158" w:rsidP="005E4158">
      <w:pPr>
        <w:jc w:val="both"/>
        <w:rPr>
          <w:rFonts w:asciiTheme="majorHAnsi" w:hAnsiTheme="majorHAnsi" w:cstheme="majorHAnsi"/>
          <w:b/>
          <w:bCs/>
          <w:color w:val="000000"/>
          <w:sz w:val="23"/>
          <w:szCs w:val="23"/>
          <w:u w:val="single"/>
          <w:lang w:val="de-DE" w:eastAsia="de-DE"/>
          <w14:ligatures w14:val="standardContextual"/>
        </w:rPr>
      </w:pPr>
    </w:p>
    <w:p w14:paraId="1D3574C6" w14:textId="77777777" w:rsidR="005E4158" w:rsidRPr="005E4158" w:rsidRDefault="005E4158" w:rsidP="005E4158">
      <w:pPr>
        <w:jc w:val="both"/>
        <w:rPr>
          <w:rFonts w:asciiTheme="majorHAnsi" w:eastAsia="Times New Roman" w:hAnsiTheme="majorHAnsi" w:cstheme="majorHAnsi"/>
          <w:sz w:val="23"/>
          <w:szCs w:val="23"/>
          <w:lang w:eastAsia="de-AT"/>
          <w14:ligatures w14:val="standardContextual"/>
        </w:rPr>
      </w:pPr>
      <w:r w:rsidRPr="005E4158">
        <w:rPr>
          <w:rFonts w:asciiTheme="majorHAnsi" w:hAnsiTheme="majorHAnsi" w:cstheme="majorHAnsi"/>
          <w:color w:val="000000"/>
          <w:sz w:val="23"/>
          <w:szCs w:val="23"/>
          <w:lang w:eastAsia="de-AT"/>
          <w14:ligatures w14:val="standardContextual"/>
        </w:rPr>
        <w:t xml:space="preserve">Der Beitrag für das Mittagessen beträgt nach § 3 lit. a) der Kinderbildungs- und Betreuungsverordnung des Gemeinderates </w:t>
      </w:r>
      <w:r w:rsidRPr="005E4158">
        <w:rPr>
          <w:rFonts w:asciiTheme="majorHAnsi" w:eastAsia="Times New Roman" w:hAnsiTheme="majorHAnsi" w:cstheme="majorHAnsi"/>
          <w:sz w:val="23"/>
          <w:szCs w:val="23"/>
          <w:lang w:eastAsia="de-AT"/>
          <w14:ligatures w14:val="standardContextual"/>
        </w:rPr>
        <w:t>07.09.2023, Zahl: 240-0/2023</w:t>
      </w:r>
    </w:p>
    <w:p w14:paraId="26CD87FA" w14:textId="77777777" w:rsidR="005E4158" w:rsidRPr="005E4158" w:rsidRDefault="005E4158" w:rsidP="005E4158">
      <w:pPr>
        <w:jc w:val="both"/>
        <w:rPr>
          <w:rFonts w:asciiTheme="majorHAnsi" w:hAnsiTheme="majorHAnsi" w:cstheme="majorHAnsi"/>
          <w:color w:val="000000"/>
          <w:sz w:val="23"/>
          <w:szCs w:val="23"/>
          <w:lang w:val="de-DE" w:eastAsia="de-DE"/>
          <w14:ligatures w14:val="standardContextual"/>
        </w:rPr>
      </w:pPr>
      <w:r w:rsidRPr="005E4158">
        <w:rPr>
          <w:rFonts w:asciiTheme="majorHAnsi" w:hAnsiTheme="majorHAnsi" w:cstheme="majorHAnsi"/>
          <w:b/>
          <w:bCs/>
          <w:color w:val="000000"/>
          <w:sz w:val="23"/>
          <w:szCs w:val="23"/>
          <w:lang w:eastAsia="de-AT"/>
          <w14:ligatures w14:val="standardContextual"/>
        </w:rPr>
        <w:t>ab 1. September 2026</w:t>
      </w:r>
      <w:r w:rsidRPr="005E4158">
        <w:rPr>
          <w:rFonts w:asciiTheme="majorHAnsi" w:hAnsiTheme="majorHAnsi" w:cstheme="majorHAnsi"/>
          <w:color w:val="000000"/>
          <w:sz w:val="23"/>
          <w:szCs w:val="23"/>
          <w:lang w:eastAsia="de-AT"/>
          <w14:ligatures w14:val="standardContextual"/>
        </w:rPr>
        <w:t xml:space="preserve"> </w:t>
      </w:r>
      <w:r w:rsidRPr="005E4158">
        <w:rPr>
          <w:rFonts w:asciiTheme="majorHAnsi" w:hAnsiTheme="majorHAnsi" w:cstheme="majorHAnsi"/>
          <w:b/>
          <w:bCs/>
          <w:color w:val="000000"/>
          <w:sz w:val="23"/>
          <w:szCs w:val="23"/>
          <w:u w:val="single"/>
          <w:lang w:val="de-DE" w:eastAsia="de-DE"/>
          <w14:ligatures w14:val="standardContextual"/>
        </w:rPr>
        <w:t>Euro 87,20</w:t>
      </w:r>
      <w:r w:rsidRPr="005E4158">
        <w:rPr>
          <w:rFonts w:asciiTheme="majorHAnsi" w:hAnsiTheme="majorHAnsi" w:cstheme="majorHAnsi"/>
          <w:color w:val="000000"/>
          <w:sz w:val="23"/>
          <w:szCs w:val="23"/>
          <w:lang w:val="de-DE" w:eastAsia="de-DE"/>
          <w14:ligatures w14:val="standardContextual"/>
        </w:rPr>
        <w:t xml:space="preserve"> pro Kind und Monat.* </w:t>
      </w:r>
    </w:p>
    <w:p w14:paraId="35E65691" w14:textId="77777777" w:rsidR="005E4158" w:rsidRPr="005E4158" w:rsidRDefault="005E4158" w:rsidP="005E4158">
      <w:pPr>
        <w:jc w:val="both"/>
        <w:rPr>
          <w:rFonts w:asciiTheme="majorHAnsi" w:hAnsiTheme="majorHAnsi" w:cstheme="majorHAnsi"/>
          <w:color w:val="000000"/>
          <w:sz w:val="23"/>
          <w:szCs w:val="23"/>
          <w:lang w:val="de-DE" w:eastAsia="de-DE"/>
          <w14:ligatures w14:val="standardContextual"/>
        </w:rPr>
      </w:pPr>
    </w:p>
    <w:p w14:paraId="6093BCDC" w14:textId="77777777" w:rsidR="005E4158" w:rsidRPr="005E4158" w:rsidRDefault="005E4158" w:rsidP="005E4158">
      <w:pPr>
        <w:jc w:val="both"/>
        <w:rPr>
          <w:rFonts w:asciiTheme="majorHAnsi" w:hAnsiTheme="majorHAnsi" w:cstheme="majorHAnsi"/>
          <w:i/>
          <w:iCs/>
          <w:color w:val="000000"/>
          <w:sz w:val="23"/>
          <w:szCs w:val="23"/>
          <w:lang w:val="de-DE" w:eastAsia="de-DE"/>
          <w14:ligatures w14:val="standardContextual"/>
        </w:rPr>
      </w:pPr>
      <w:r w:rsidRPr="005E4158">
        <w:rPr>
          <w:rFonts w:asciiTheme="majorHAnsi" w:hAnsiTheme="majorHAnsi" w:cstheme="majorHAnsi"/>
          <w:i/>
          <w:iCs/>
          <w:color w:val="000000"/>
          <w:sz w:val="23"/>
          <w:szCs w:val="23"/>
          <w:lang w:val="de-DE" w:eastAsia="de-DE"/>
          <w14:ligatures w14:val="standardContextual"/>
        </w:rPr>
        <w:t xml:space="preserve">*Berechnung nach den tatsächlichen Öffnungstagen: </w:t>
      </w:r>
    </w:p>
    <w:p w14:paraId="1EC12901" w14:textId="77777777" w:rsidR="005E4158" w:rsidRPr="005E4158" w:rsidRDefault="005E4158" w:rsidP="005E4158">
      <w:pPr>
        <w:jc w:val="both"/>
        <w:rPr>
          <w:rFonts w:asciiTheme="majorHAnsi" w:hAnsiTheme="majorHAnsi" w:cstheme="majorHAnsi"/>
          <w:i/>
          <w:iCs/>
          <w:color w:val="000000"/>
          <w:sz w:val="23"/>
          <w:szCs w:val="23"/>
          <w:lang w:val="de-DE" w:eastAsia="de-DE"/>
          <w14:ligatures w14:val="standardContextual"/>
        </w:rPr>
      </w:pPr>
      <w:r w:rsidRPr="005E4158">
        <w:rPr>
          <w:rFonts w:asciiTheme="majorHAnsi" w:hAnsiTheme="majorHAnsi" w:cstheme="majorHAnsi"/>
          <w:i/>
          <w:iCs/>
          <w:color w:val="000000"/>
          <w:sz w:val="23"/>
          <w:szCs w:val="23"/>
          <w:lang w:val="de-DE" w:eastAsia="de-DE"/>
          <w14:ligatures w14:val="standardContextual"/>
        </w:rPr>
        <w:t>20 Tage pro Monat x Euro 4,36 (inkl. Indexanpassung) = Euro 87,20.</w:t>
      </w:r>
    </w:p>
    <w:p w14:paraId="734EC01C" w14:textId="77777777" w:rsidR="005E4158" w:rsidRPr="005E4158" w:rsidRDefault="005E4158" w:rsidP="005E4158">
      <w:pPr>
        <w:jc w:val="both"/>
        <w:rPr>
          <w:rFonts w:asciiTheme="majorHAnsi" w:hAnsiTheme="majorHAnsi" w:cstheme="majorHAnsi"/>
          <w:i/>
          <w:iCs/>
          <w:color w:val="000000"/>
          <w:sz w:val="23"/>
          <w:szCs w:val="23"/>
          <w:lang w:val="de-DE" w:eastAsia="de-DE"/>
          <w14:ligatures w14:val="standardContextual"/>
        </w:rPr>
      </w:pPr>
      <w:r w:rsidRPr="005E4158">
        <w:rPr>
          <w:rFonts w:asciiTheme="majorHAnsi" w:hAnsiTheme="majorHAnsi" w:cstheme="majorHAnsi"/>
          <w:i/>
          <w:iCs/>
          <w:color w:val="000000"/>
          <w:sz w:val="23"/>
          <w:szCs w:val="23"/>
          <w:lang w:val="de-DE" w:eastAsia="de-DE"/>
          <w14:ligatures w14:val="standardContextual"/>
        </w:rPr>
        <w:t>Die Schließzeiten laut geltender Kinderbildungs- und Betreuungsverordnung des Gemeinderates wurden wie folgt in Abzug gebracht:</w:t>
      </w:r>
    </w:p>
    <w:p w14:paraId="2F2CED95" w14:textId="77777777" w:rsidR="005E4158" w:rsidRPr="005E4158" w:rsidRDefault="005E4158" w:rsidP="005E4158">
      <w:pPr>
        <w:jc w:val="both"/>
        <w:rPr>
          <w:rFonts w:asciiTheme="majorHAnsi" w:hAnsiTheme="majorHAnsi" w:cstheme="majorHAnsi"/>
          <w:i/>
          <w:iCs/>
          <w:color w:val="000000"/>
          <w:sz w:val="23"/>
          <w:szCs w:val="23"/>
          <w:lang w:val="de-DE" w:eastAsia="de-DE"/>
          <w14:ligatures w14:val="standardContextual"/>
        </w:rPr>
      </w:pPr>
      <w:r w:rsidRPr="005E4158">
        <w:rPr>
          <w:rFonts w:asciiTheme="majorHAnsi" w:hAnsiTheme="majorHAnsi" w:cstheme="majorHAnsi"/>
          <w:i/>
          <w:iCs/>
          <w:color w:val="000000"/>
          <w:sz w:val="23"/>
          <w:szCs w:val="23"/>
          <w:lang w:val="de-DE" w:eastAsia="de-DE"/>
          <w14:ligatures w14:val="standardContextual"/>
        </w:rPr>
        <w:t>Weihnachtsferien, Karwoche und 5 schulautonome Tage.</w:t>
      </w:r>
    </w:p>
    <w:p w14:paraId="69A326E5" w14:textId="77777777" w:rsidR="005E4158" w:rsidRPr="005E4158" w:rsidRDefault="005E4158" w:rsidP="005E4158">
      <w:pPr>
        <w:jc w:val="both"/>
        <w:rPr>
          <w:rFonts w:asciiTheme="majorHAnsi" w:hAnsiTheme="majorHAnsi" w:cstheme="majorHAnsi"/>
          <w:color w:val="000000"/>
          <w:sz w:val="23"/>
          <w:szCs w:val="23"/>
          <w:lang w:val="de-DE" w:eastAsia="de-DE"/>
          <w14:ligatures w14:val="standardContextual"/>
        </w:rPr>
      </w:pPr>
    </w:p>
    <w:p w14:paraId="3318211E" w14:textId="77777777" w:rsidR="005E4158" w:rsidRPr="005E4158" w:rsidRDefault="005E4158" w:rsidP="005E4158">
      <w:pPr>
        <w:jc w:val="both"/>
        <w:rPr>
          <w:rFonts w:asciiTheme="majorHAnsi" w:hAnsiTheme="majorHAnsi" w:cstheme="majorHAnsi"/>
          <w:color w:val="000000"/>
          <w:sz w:val="23"/>
          <w:szCs w:val="23"/>
          <w:lang w:val="de-DE" w:eastAsia="de-DE"/>
          <w14:ligatures w14:val="standardContextual"/>
        </w:rPr>
      </w:pPr>
      <w:r w:rsidRPr="005E4158">
        <w:rPr>
          <w:rFonts w:asciiTheme="majorHAnsi" w:hAnsiTheme="majorHAnsi" w:cstheme="majorHAnsi"/>
          <w:color w:val="000000"/>
          <w:sz w:val="23"/>
          <w:szCs w:val="23"/>
          <w:lang w:val="de-DE" w:eastAsia="de-DE"/>
          <w14:ligatures w14:val="standardContextual"/>
        </w:rPr>
        <w:t xml:space="preserve">Der Beitrag ist </w:t>
      </w:r>
      <w:r w:rsidRPr="005E4158">
        <w:rPr>
          <w:rFonts w:asciiTheme="majorHAnsi" w:hAnsiTheme="majorHAnsi" w:cstheme="majorHAnsi"/>
          <w:b/>
          <w:bCs/>
          <w:color w:val="000000"/>
          <w:sz w:val="23"/>
          <w:szCs w:val="23"/>
          <w:lang w:val="de-DE" w:eastAsia="de-DE"/>
          <w14:ligatures w14:val="standardContextual"/>
        </w:rPr>
        <w:t>11 mal pro Jahr</w:t>
      </w:r>
      <w:r w:rsidRPr="005E4158">
        <w:rPr>
          <w:rFonts w:asciiTheme="majorHAnsi" w:hAnsiTheme="majorHAnsi" w:cstheme="majorHAnsi"/>
          <w:color w:val="000000"/>
          <w:sz w:val="23"/>
          <w:szCs w:val="23"/>
          <w:lang w:val="de-DE" w:eastAsia="de-DE"/>
          <w14:ligatures w14:val="standardContextual"/>
        </w:rPr>
        <w:t xml:space="preserve"> zu entrichten.</w:t>
      </w:r>
    </w:p>
    <w:p w14:paraId="3FBB5464" w14:textId="77777777" w:rsidR="005E4158" w:rsidRPr="005E4158" w:rsidRDefault="005E4158" w:rsidP="005E4158">
      <w:pPr>
        <w:jc w:val="both"/>
        <w:rPr>
          <w:rFonts w:asciiTheme="majorHAnsi" w:hAnsiTheme="majorHAnsi" w:cstheme="majorHAnsi"/>
          <w:color w:val="000000"/>
          <w:sz w:val="23"/>
          <w:szCs w:val="23"/>
          <w:lang w:val="de-DE" w:eastAsia="de-AT"/>
          <w14:ligatures w14:val="standardContextual"/>
        </w:rPr>
      </w:pPr>
    </w:p>
    <w:p w14:paraId="10A147AA" w14:textId="77777777" w:rsidR="005E4158" w:rsidRPr="005E4158" w:rsidRDefault="005E4158" w:rsidP="005E4158">
      <w:pPr>
        <w:jc w:val="both"/>
        <w:rPr>
          <w:rFonts w:asciiTheme="majorHAnsi" w:hAnsiTheme="majorHAnsi" w:cstheme="majorHAnsi"/>
          <w:color w:val="000000"/>
          <w:sz w:val="23"/>
          <w:szCs w:val="23"/>
          <w:lang w:val="de-DE" w:eastAsia="de-AT"/>
          <w14:ligatures w14:val="standardContextual"/>
        </w:rPr>
      </w:pPr>
      <w:r w:rsidRPr="005E4158">
        <w:rPr>
          <w:rFonts w:asciiTheme="majorHAnsi" w:hAnsiTheme="majorHAnsi" w:cstheme="majorHAnsi"/>
          <w:color w:val="000000"/>
          <w:sz w:val="23"/>
          <w:szCs w:val="23"/>
          <w:lang w:val="de-DE" w:eastAsia="de-AT"/>
          <w14:ligatures w14:val="standardContextual"/>
        </w:rPr>
        <w:t xml:space="preserve">Der Beitrag für das Mittagessen beträgt bei </w:t>
      </w:r>
      <w:r w:rsidRPr="005E4158">
        <w:rPr>
          <w:rFonts w:asciiTheme="majorHAnsi" w:hAnsiTheme="majorHAnsi" w:cstheme="majorHAnsi"/>
          <w:b/>
          <w:bCs/>
          <w:color w:val="000000"/>
          <w:sz w:val="23"/>
          <w:szCs w:val="23"/>
          <w:lang w:val="de-DE" w:eastAsia="de-AT"/>
          <w14:ligatures w14:val="standardContextual"/>
        </w:rPr>
        <w:t>krankheitsbedingter Abwesenheit</w:t>
      </w:r>
      <w:r w:rsidRPr="005E4158">
        <w:rPr>
          <w:rFonts w:asciiTheme="majorHAnsi" w:hAnsiTheme="majorHAnsi" w:cstheme="majorHAnsi"/>
          <w:color w:val="000000"/>
          <w:sz w:val="23"/>
          <w:szCs w:val="23"/>
          <w:lang w:val="de-DE" w:eastAsia="de-AT"/>
          <w14:ligatures w14:val="standardContextual"/>
        </w:rPr>
        <w:t xml:space="preserve"> des Kindes (länger als 14 Tage) gem. § 3 </w:t>
      </w:r>
      <w:r w:rsidRPr="005E4158">
        <w:rPr>
          <w:rFonts w:asciiTheme="majorHAnsi" w:hAnsiTheme="majorHAnsi" w:cstheme="majorHAnsi"/>
          <w:b/>
          <w:bCs/>
          <w:color w:val="000000"/>
          <w:sz w:val="23"/>
          <w:szCs w:val="23"/>
          <w:lang w:val="de-DE" w:eastAsia="de-AT"/>
          <w14:ligatures w14:val="standardContextual"/>
        </w:rPr>
        <w:t>Euro 43,60.</w:t>
      </w:r>
    </w:p>
    <w:p w14:paraId="1646F53D" w14:textId="77777777" w:rsidR="005E4158" w:rsidRPr="005E4158" w:rsidRDefault="005E4158" w:rsidP="005E4158">
      <w:pPr>
        <w:jc w:val="both"/>
        <w:rPr>
          <w:rFonts w:asciiTheme="majorHAnsi" w:hAnsiTheme="majorHAnsi" w:cstheme="majorHAnsi"/>
          <w:b/>
          <w:bCs/>
          <w:color w:val="000000"/>
          <w:sz w:val="23"/>
          <w:szCs w:val="23"/>
          <w:lang w:val="de-DE" w:eastAsia="de-DE"/>
          <w14:ligatures w14:val="standardContextual"/>
        </w:rPr>
      </w:pPr>
      <w:r w:rsidRPr="005E4158">
        <w:rPr>
          <w:rFonts w:asciiTheme="majorHAnsi" w:hAnsiTheme="majorHAnsi" w:cstheme="majorHAnsi"/>
          <w:b/>
          <w:bCs/>
          <w:color w:val="000000"/>
          <w:sz w:val="23"/>
          <w:szCs w:val="23"/>
          <w:lang w:val="de-DE" w:eastAsia="de-DE"/>
          <w14:ligatures w14:val="standardContextual"/>
        </w:rPr>
        <w:t>Siehe dazu beiliegende Kundmachung!</w:t>
      </w:r>
    </w:p>
    <w:p w14:paraId="3B3AECA4" w14:textId="77777777" w:rsidR="005E4158" w:rsidRPr="005E4158" w:rsidRDefault="005E4158" w:rsidP="005E4158">
      <w:pPr>
        <w:jc w:val="both"/>
        <w:rPr>
          <w:rFonts w:asciiTheme="majorHAnsi" w:hAnsiTheme="majorHAnsi" w:cstheme="majorHAnsi"/>
          <w:i/>
          <w:iCs/>
          <w:color w:val="000000"/>
          <w:sz w:val="23"/>
          <w:szCs w:val="23"/>
          <w:lang w:val="de-DE" w:eastAsia="de-DE"/>
          <w14:ligatures w14:val="standardContextual"/>
        </w:rPr>
      </w:pPr>
    </w:p>
    <w:p w14:paraId="5E95345B" w14:textId="77777777" w:rsidR="005E4158" w:rsidRPr="005E4158" w:rsidRDefault="005E4158" w:rsidP="005E4158">
      <w:pPr>
        <w:jc w:val="both"/>
        <w:rPr>
          <w:rFonts w:asciiTheme="majorHAnsi" w:hAnsiTheme="majorHAnsi" w:cstheme="majorHAnsi"/>
          <w:i/>
          <w:iCs/>
          <w:color w:val="000000"/>
          <w:sz w:val="23"/>
          <w:szCs w:val="23"/>
          <w:lang w:val="de-DE" w:eastAsia="de-DE"/>
          <w14:ligatures w14:val="standardContextual"/>
        </w:rPr>
      </w:pPr>
      <w:r w:rsidRPr="005E4158">
        <w:rPr>
          <w:rFonts w:asciiTheme="majorHAnsi" w:hAnsiTheme="majorHAnsi" w:cstheme="majorHAnsi"/>
          <w:i/>
          <w:iCs/>
          <w:color w:val="000000"/>
          <w:sz w:val="23"/>
          <w:szCs w:val="23"/>
          <w:lang w:val="de-DE" w:eastAsia="de-DE"/>
          <w14:ligatures w14:val="standardContextual"/>
        </w:rPr>
        <w:t>Zur Information: Im Jahr 2025/2026 betrug der Essensbeitrag Euro 84,80.</w:t>
      </w:r>
    </w:p>
    <w:p w14:paraId="1D066CAA" w14:textId="77777777" w:rsidR="005E4158" w:rsidRPr="005E4158" w:rsidRDefault="005E4158" w:rsidP="005E4158">
      <w:pPr>
        <w:jc w:val="both"/>
        <w:rPr>
          <w:rFonts w:asciiTheme="majorHAnsi" w:hAnsiTheme="majorHAnsi" w:cstheme="majorHAnsi"/>
          <w:color w:val="000000"/>
          <w:sz w:val="23"/>
          <w:szCs w:val="23"/>
          <w:u w:val="single"/>
          <w:lang w:val="de-DE" w:eastAsia="de-AT"/>
          <w14:ligatures w14:val="standardContextual"/>
        </w:rPr>
      </w:pPr>
    </w:p>
    <w:p w14:paraId="1A8374ED" w14:textId="77777777" w:rsidR="005E4158" w:rsidRPr="005E4158" w:rsidRDefault="005E4158" w:rsidP="005E4158">
      <w:pPr>
        <w:jc w:val="both"/>
        <w:rPr>
          <w:rFonts w:asciiTheme="majorHAnsi" w:hAnsiTheme="majorHAnsi" w:cstheme="majorHAnsi"/>
          <w:b/>
          <w:bCs/>
          <w:color w:val="000000"/>
          <w:sz w:val="23"/>
          <w:szCs w:val="23"/>
          <w:u w:val="single"/>
          <w:lang w:val="de-DE" w:eastAsia="de-AT"/>
          <w14:ligatures w14:val="standardContextual"/>
        </w:rPr>
      </w:pPr>
      <w:r w:rsidRPr="005E4158">
        <w:rPr>
          <w:rFonts w:asciiTheme="majorHAnsi" w:hAnsiTheme="majorHAnsi" w:cstheme="majorHAnsi"/>
          <w:b/>
          <w:bCs/>
          <w:color w:val="000000"/>
          <w:sz w:val="23"/>
          <w:szCs w:val="23"/>
          <w:u w:val="single"/>
          <w:lang w:val="de-DE" w:eastAsia="de-AT"/>
          <w14:ligatures w14:val="standardContextual"/>
        </w:rPr>
        <w:t>Bastel-,Mal-, Werk- und Kreativbeitrag:</w:t>
      </w:r>
    </w:p>
    <w:p w14:paraId="4029604B" w14:textId="77777777" w:rsidR="005E4158" w:rsidRPr="005E4158" w:rsidRDefault="005E4158" w:rsidP="005E4158">
      <w:pPr>
        <w:jc w:val="both"/>
        <w:rPr>
          <w:rFonts w:asciiTheme="majorHAnsi" w:hAnsiTheme="majorHAnsi" w:cstheme="majorHAnsi"/>
          <w:b/>
          <w:bCs/>
          <w:color w:val="000000"/>
          <w:sz w:val="23"/>
          <w:szCs w:val="23"/>
          <w:u w:val="single"/>
          <w:lang w:val="de-DE" w:eastAsia="de-DE"/>
          <w14:ligatures w14:val="standardContextual"/>
        </w:rPr>
      </w:pPr>
      <w:r w:rsidRPr="005E4158">
        <w:rPr>
          <w:rFonts w:asciiTheme="majorHAnsi" w:hAnsiTheme="majorHAnsi" w:cstheme="majorHAnsi"/>
          <w:b/>
          <w:bCs/>
          <w:color w:val="000000"/>
          <w:sz w:val="23"/>
          <w:szCs w:val="23"/>
          <w:u w:val="single"/>
          <w:lang w:val="de-DE" w:eastAsia="de-DE"/>
          <w14:ligatures w14:val="standardContextual"/>
        </w:rPr>
        <w:t>100,00 Euro pro Kind und Betreuungsjahr. Dieser Beitrag wird von der Kindergartenleitung von den  Eltern bis spätestens Oktober bar eingehoben und an die Gemeindekasse abgeliefert.</w:t>
      </w:r>
    </w:p>
    <w:p w14:paraId="0E5FFFEE" w14:textId="77777777" w:rsidR="005E4158" w:rsidRPr="005E4158" w:rsidRDefault="005E4158" w:rsidP="005E4158">
      <w:pPr>
        <w:jc w:val="both"/>
        <w:rPr>
          <w:rFonts w:asciiTheme="majorHAnsi" w:hAnsiTheme="majorHAnsi" w:cstheme="majorHAnsi"/>
          <w:sz w:val="23"/>
          <w:szCs w:val="23"/>
          <w:lang w:val="de-DE" w:eastAsia="de-DE"/>
          <w14:ligatures w14:val="standardContextual"/>
        </w:rPr>
      </w:pPr>
    </w:p>
    <w:p w14:paraId="13EA0968" w14:textId="77777777" w:rsidR="005E4158" w:rsidRPr="005E4158" w:rsidRDefault="005E4158" w:rsidP="005E4158">
      <w:pPr>
        <w:jc w:val="both"/>
        <w:rPr>
          <w:rFonts w:asciiTheme="majorHAnsi" w:hAnsiTheme="majorHAnsi" w:cstheme="majorHAnsi"/>
          <w:sz w:val="23"/>
          <w:szCs w:val="23"/>
          <w:lang w:val="de-DE" w:eastAsia="de-DE"/>
          <w14:ligatures w14:val="standardContextual"/>
        </w:rPr>
      </w:pPr>
      <w:r w:rsidRPr="005E4158">
        <w:rPr>
          <w:rFonts w:asciiTheme="majorHAnsi" w:hAnsiTheme="majorHAnsi" w:cstheme="majorHAnsi"/>
          <w:sz w:val="23"/>
          <w:szCs w:val="23"/>
          <w:lang w:val="de-DE" w:eastAsia="de-DE"/>
          <w14:ligatures w14:val="standardContextual"/>
        </w:rPr>
        <w:t>Hinweis: laut Gesetz: Bastel-, Mal-, Werk und Kreativmaterial: max 18 Euro pro Kind und Monat = x 11 = 198,00 Euro.</w:t>
      </w:r>
    </w:p>
    <w:p w14:paraId="14779A40" w14:textId="77777777" w:rsidR="005E4158" w:rsidRPr="005E4158" w:rsidRDefault="005E4158" w:rsidP="005E4158">
      <w:pPr>
        <w:jc w:val="both"/>
        <w:rPr>
          <w:rFonts w:asciiTheme="majorHAnsi" w:hAnsiTheme="majorHAnsi" w:cstheme="majorHAnsi"/>
          <w:sz w:val="23"/>
          <w:szCs w:val="23"/>
          <w:lang w:val="de-DE" w:eastAsia="de-DE"/>
          <w14:ligatures w14:val="standardContextual"/>
        </w:rPr>
      </w:pPr>
      <w:r w:rsidRPr="005E4158">
        <w:rPr>
          <w:rFonts w:asciiTheme="majorHAnsi" w:hAnsiTheme="majorHAnsi" w:cstheme="majorHAnsi"/>
          <w:sz w:val="23"/>
          <w:szCs w:val="23"/>
          <w:lang w:val="de-DE" w:eastAsia="de-DE"/>
          <w14:ligatures w14:val="standardContextual"/>
        </w:rPr>
        <w:t>Kita verlangt 96,00 Euro für 11 Monate</w:t>
      </w:r>
    </w:p>
    <w:p w14:paraId="4B6536F5" w14:textId="77777777" w:rsidR="005E4158" w:rsidRPr="005E4158" w:rsidRDefault="005E4158" w:rsidP="005E4158">
      <w:pPr>
        <w:jc w:val="both"/>
        <w:rPr>
          <w:rFonts w:asciiTheme="majorHAnsi" w:hAnsiTheme="majorHAnsi" w:cstheme="majorHAnsi"/>
          <w:sz w:val="23"/>
          <w:szCs w:val="23"/>
          <w:lang w:val="de-DE" w:eastAsia="de-DE"/>
          <w14:ligatures w14:val="standardContextual"/>
        </w:rPr>
      </w:pPr>
    </w:p>
    <w:p w14:paraId="04FA2734" w14:textId="20B9967D" w:rsidR="005E4158" w:rsidRPr="005E4158" w:rsidRDefault="005E4158" w:rsidP="005E4158">
      <w:pPr>
        <w:jc w:val="both"/>
        <w:rPr>
          <w:rFonts w:asciiTheme="majorHAnsi" w:hAnsiTheme="majorHAnsi" w:cstheme="majorHAnsi"/>
          <w:b/>
          <w:bCs/>
          <w:color w:val="0070C0"/>
          <w:sz w:val="23"/>
          <w:szCs w:val="23"/>
          <w:lang w:val="de-DE" w:eastAsia="de-DE"/>
          <w14:ligatures w14:val="standardContextual"/>
        </w:rPr>
      </w:pPr>
      <w:r w:rsidRPr="005E4158">
        <w:rPr>
          <w:rFonts w:asciiTheme="majorHAnsi" w:hAnsiTheme="majorHAnsi" w:cstheme="majorHAnsi"/>
          <w:b/>
          <w:bCs/>
          <w:color w:val="0070C0"/>
          <w:sz w:val="23"/>
          <w:szCs w:val="23"/>
          <w:lang w:val="de-DE" w:eastAsia="de-DE"/>
          <w14:ligatures w14:val="standardContextual"/>
        </w:rPr>
        <w:t xml:space="preserve">Abstimmung: </w:t>
      </w:r>
      <w:r w:rsidR="000C6931">
        <w:rPr>
          <w:rFonts w:asciiTheme="majorHAnsi" w:hAnsiTheme="majorHAnsi" w:cstheme="majorHAnsi"/>
          <w:b/>
          <w:bCs/>
          <w:color w:val="0070C0"/>
          <w:sz w:val="23"/>
          <w:szCs w:val="23"/>
          <w:lang w:val="de-DE" w:eastAsia="de-DE"/>
          <w14:ligatures w14:val="standardContextual"/>
        </w:rPr>
        <w:t>Einstimmige Annahme!</w:t>
      </w:r>
    </w:p>
    <w:p w14:paraId="583E88D0" w14:textId="77777777" w:rsidR="005E4158" w:rsidRPr="005E4158" w:rsidRDefault="005E4158" w:rsidP="00627A5D">
      <w:pPr>
        <w:tabs>
          <w:tab w:val="left" w:pos="1148"/>
        </w:tabs>
        <w:jc w:val="both"/>
        <w:rPr>
          <w:rFonts w:asciiTheme="majorHAnsi" w:hAnsiTheme="majorHAnsi" w:cstheme="majorHAnsi"/>
          <w:sz w:val="23"/>
          <w:szCs w:val="23"/>
          <w:lang w:val="de-DE"/>
        </w:rPr>
      </w:pPr>
    </w:p>
    <w:p w14:paraId="6E1F5CAD" w14:textId="44333815" w:rsidR="005E4158" w:rsidRDefault="005E4158">
      <w:pPr>
        <w:rPr>
          <w:rFonts w:asciiTheme="majorHAnsi" w:hAnsiTheme="majorHAnsi" w:cstheme="majorHAnsi"/>
          <w:sz w:val="23"/>
          <w:szCs w:val="23"/>
        </w:rPr>
      </w:pPr>
      <w:r>
        <w:rPr>
          <w:rFonts w:asciiTheme="majorHAnsi" w:hAnsiTheme="majorHAnsi" w:cstheme="majorHAnsi"/>
          <w:sz w:val="23"/>
          <w:szCs w:val="23"/>
        </w:rPr>
        <w:br w:type="page"/>
      </w:r>
    </w:p>
    <w:p w14:paraId="7BFB525F" w14:textId="77777777" w:rsidR="005E4158" w:rsidRDefault="005E4158" w:rsidP="00627A5D">
      <w:pPr>
        <w:tabs>
          <w:tab w:val="left" w:pos="1148"/>
        </w:tabs>
        <w:jc w:val="both"/>
        <w:rPr>
          <w:rFonts w:asciiTheme="majorHAnsi" w:hAnsiTheme="majorHAnsi" w:cstheme="majorHAnsi"/>
          <w:sz w:val="23"/>
          <w:szCs w:val="23"/>
        </w:rPr>
      </w:pPr>
    </w:p>
    <w:p w14:paraId="2C637F43" w14:textId="77777777" w:rsidR="005E4158" w:rsidRDefault="005E4158" w:rsidP="00627A5D">
      <w:pPr>
        <w:tabs>
          <w:tab w:val="left" w:pos="1148"/>
        </w:tabs>
        <w:jc w:val="both"/>
        <w:rPr>
          <w:rFonts w:asciiTheme="majorHAnsi" w:hAnsiTheme="majorHAnsi" w:cstheme="majorHAnsi"/>
          <w:sz w:val="23"/>
          <w:szCs w:val="23"/>
        </w:rPr>
      </w:pPr>
    </w:p>
    <w:p w14:paraId="67CDC500" w14:textId="77777777" w:rsidR="005E4158" w:rsidRDefault="005E4158" w:rsidP="00627A5D">
      <w:pPr>
        <w:tabs>
          <w:tab w:val="left" w:pos="1148"/>
        </w:tabs>
        <w:jc w:val="both"/>
        <w:rPr>
          <w:rFonts w:asciiTheme="majorHAnsi" w:hAnsiTheme="majorHAnsi" w:cstheme="majorHAnsi"/>
          <w:sz w:val="23"/>
          <w:szCs w:val="23"/>
        </w:rPr>
      </w:pPr>
    </w:p>
    <w:p w14:paraId="42C89775" w14:textId="77777777" w:rsidR="005E4158" w:rsidRDefault="005E4158" w:rsidP="00627A5D">
      <w:pPr>
        <w:tabs>
          <w:tab w:val="left" w:pos="1148"/>
        </w:tabs>
        <w:jc w:val="both"/>
        <w:rPr>
          <w:rFonts w:asciiTheme="majorHAnsi" w:hAnsiTheme="majorHAnsi" w:cstheme="majorHAnsi"/>
          <w:sz w:val="23"/>
          <w:szCs w:val="23"/>
        </w:rPr>
      </w:pPr>
    </w:p>
    <w:p w14:paraId="7138E3AE" w14:textId="0131CEC0" w:rsidR="00627A5D" w:rsidRPr="005E4158" w:rsidRDefault="00627A5D" w:rsidP="005E4158">
      <w:pPr>
        <w:pBdr>
          <w:top w:val="single" w:sz="4" w:space="1" w:color="auto"/>
          <w:left w:val="single" w:sz="4" w:space="4" w:color="auto"/>
          <w:bottom w:val="single" w:sz="4" w:space="1" w:color="auto"/>
          <w:right w:val="single" w:sz="4" w:space="4" w:color="auto"/>
        </w:pBdr>
        <w:tabs>
          <w:tab w:val="left" w:pos="1148"/>
        </w:tabs>
        <w:ind w:left="1410" w:hanging="1410"/>
        <w:jc w:val="both"/>
        <w:rPr>
          <w:rFonts w:asciiTheme="majorHAnsi" w:eastAsia="Times New Roman" w:hAnsiTheme="majorHAnsi" w:cstheme="majorHAnsi"/>
          <w:b/>
          <w:bCs/>
          <w:color w:val="000000"/>
          <w:sz w:val="23"/>
          <w:szCs w:val="23"/>
          <w:lang w:eastAsia="de-AT"/>
        </w:rPr>
      </w:pPr>
      <w:bookmarkStart w:id="13" w:name="_Hlk238798448"/>
      <w:r w:rsidRPr="005E4158">
        <w:rPr>
          <w:rFonts w:asciiTheme="majorHAnsi" w:hAnsiTheme="majorHAnsi" w:cstheme="majorHAnsi"/>
          <w:b/>
          <w:bCs/>
          <w:sz w:val="23"/>
          <w:szCs w:val="23"/>
        </w:rPr>
        <w:t>Punkt 12:</w:t>
      </w:r>
      <w:r w:rsidR="005E4158" w:rsidRPr="005E4158">
        <w:rPr>
          <w:rFonts w:asciiTheme="majorHAnsi" w:eastAsia="Times New Roman" w:hAnsiTheme="majorHAnsi" w:cstheme="majorHAnsi"/>
          <w:b/>
          <w:bCs/>
          <w:color w:val="000000"/>
          <w:sz w:val="23"/>
          <w:szCs w:val="23"/>
          <w:lang w:eastAsia="de-AT"/>
        </w:rPr>
        <w:t xml:space="preserve"> </w:t>
      </w:r>
      <w:r w:rsidRPr="005E4158">
        <w:rPr>
          <w:rFonts w:asciiTheme="majorHAnsi" w:eastAsia="Times New Roman" w:hAnsiTheme="majorHAnsi" w:cstheme="majorHAnsi"/>
          <w:b/>
          <w:bCs/>
          <w:color w:val="000000"/>
          <w:sz w:val="23"/>
          <w:szCs w:val="23"/>
          <w:lang w:eastAsia="de-AT"/>
        </w:rPr>
        <w:t>Unwetterschäden im Gemeindegebiet – Beratung und Beschlussfassung</w:t>
      </w:r>
    </w:p>
    <w:p w14:paraId="292A5950" w14:textId="77777777" w:rsidR="005E4158" w:rsidRDefault="005E4158"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3FA37396"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lang w:eastAsia="de-AT"/>
        </w:rPr>
      </w:pPr>
      <w:r w:rsidRPr="005E4158">
        <w:rPr>
          <w:rFonts w:asciiTheme="majorHAnsi" w:eastAsia="Times New Roman" w:hAnsiTheme="majorHAnsi" w:cstheme="majorHAnsi"/>
          <w:color w:val="000000"/>
          <w:sz w:val="23"/>
          <w:szCs w:val="23"/>
          <w:lang w:eastAsia="de-AT"/>
        </w:rPr>
        <w:t>Herr Bürgermeister Anton Safron berichtet:</w:t>
      </w:r>
    </w:p>
    <w:p w14:paraId="7C962A2A" w14:textId="77777777" w:rsidR="005E4158" w:rsidRPr="005E4158" w:rsidRDefault="005E4158" w:rsidP="005E4158">
      <w:pPr>
        <w:spacing w:line="276" w:lineRule="auto"/>
        <w:jc w:val="both"/>
        <w:rPr>
          <w:rFonts w:asciiTheme="majorHAnsi" w:hAnsiTheme="majorHAnsi" w:cstheme="majorHAnsi"/>
          <w:sz w:val="23"/>
          <w:szCs w:val="23"/>
        </w:rPr>
      </w:pPr>
      <w:r w:rsidRPr="005E4158">
        <w:rPr>
          <w:rFonts w:asciiTheme="majorHAnsi" w:hAnsiTheme="majorHAnsi" w:cstheme="majorHAnsi"/>
          <w:sz w:val="23"/>
          <w:szCs w:val="23"/>
        </w:rPr>
        <w:t>Die Gemeinde Ludmannsdorf hat gegenüber der Wildbach- und Lawinenverbauung bestätigt, den Interessentenanteil in Höhe von 34% von den Katastrophenschäden vom 20.06.2026 (Sofortmaßnahmen WLV) im Gemeindegebiet zu übernehmen.</w:t>
      </w:r>
    </w:p>
    <w:p w14:paraId="27DC83F2" w14:textId="77777777" w:rsidR="005E4158" w:rsidRDefault="005E4158" w:rsidP="005E4158">
      <w:pPr>
        <w:spacing w:line="276" w:lineRule="auto"/>
        <w:jc w:val="both"/>
        <w:rPr>
          <w:rFonts w:asciiTheme="majorHAnsi" w:hAnsiTheme="majorHAnsi" w:cstheme="majorHAnsi"/>
          <w:sz w:val="23"/>
          <w:szCs w:val="23"/>
        </w:rPr>
      </w:pPr>
    </w:p>
    <w:p w14:paraId="59409C58" w14:textId="2CC7986D" w:rsidR="00463B8F" w:rsidRDefault="00463B8F" w:rsidP="005E4158">
      <w:pPr>
        <w:spacing w:line="276" w:lineRule="auto"/>
        <w:jc w:val="both"/>
        <w:rPr>
          <w:rFonts w:asciiTheme="majorHAnsi" w:hAnsiTheme="majorHAnsi" w:cstheme="majorHAnsi"/>
          <w:sz w:val="23"/>
          <w:szCs w:val="23"/>
        </w:rPr>
      </w:pPr>
      <w:r>
        <w:rPr>
          <w:rFonts w:asciiTheme="majorHAnsi" w:hAnsiTheme="majorHAnsi" w:cstheme="majorHAnsi"/>
          <w:sz w:val="23"/>
          <w:szCs w:val="23"/>
        </w:rPr>
        <w:t>Endabrechnung, wenn diese vorliegt, an den Gemeinderat übermitteln.</w:t>
      </w:r>
    </w:p>
    <w:p w14:paraId="35D3C308" w14:textId="23C3B5C0" w:rsidR="00463B8F" w:rsidRDefault="00463B8F" w:rsidP="005E4158">
      <w:pPr>
        <w:spacing w:line="276" w:lineRule="auto"/>
        <w:jc w:val="both"/>
        <w:rPr>
          <w:rFonts w:asciiTheme="majorHAnsi" w:hAnsiTheme="majorHAnsi" w:cstheme="majorHAnsi"/>
          <w:sz w:val="23"/>
          <w:szCs w:val="23"/>
        </w:rPr>
      </w:pPr>
      <w:r>
        <w:rPr>
          <w:rFonts w:asciiTheme="majorHAnsi" w:hAnsiTheme="majorHAnsi" w:cstheme="majorHAnsi"/>
          <w:sz w:val="23"/>
          <w:szCs w:val="23"/>
        </w:rPr>
        <w:t>Katastrophenfonds</w:t>
      </w:r>
    </w:p>
    <w:p w14:paraId="007DE298" w14:textId="77777777" w:rsidR="00463B8F" w:rsidRPr="005E4158" w:rsidRDefault="00463B8F" w:rsidP="005E4158">
      <w:pPr>
        <w:spacing w:line="276" w:lineRule="auto"/>
        <w:jc w:val="both"/>
        <w:rPr>
          <w:rFonts w:asciiTheme="majorHAnsi" w:hAnsiTheme="majorHAnsi" w:cstheme="majorHAnsi"/>
          <w:sz w:val="23"/>
          <w:szCs w:val="23"/>
        </w:rPr>
      </w:pPr>
    </w:p>
    <w:p w14:paraId="51BEA9F6" w14:textId="77777777" w:rsidR="005E4158" w:rsidRPr="005E4158" w:rsidRDefault="005E4158" w:rsidP="005E4158">
      <w:pPr>
        <w:tabs>
          <w:tab w:val="left" w:pos="1148"/>
        </w:tabs>
        <w:jc w:val="both"/>
        <w:rPr>
          <w:rFonts w:asciiTheme="majorHAnsi" w:eastAsia="Times New Roman" w:hAnsiTheme="majorHAnsi" w:cstheme="majorHAnsi"/>
          <w:b/>
          <w:bCs/>
          <w:color w:val="000000"/>
          <w:sz w:val="23"/>
          <w:szCs w:val="23"/>
          <w:lang w:eastAsia="de-AT"/>
        </w:rPr>
      </w:pPr>
      <w:r w:rsidRPr="005E4158">
        <w:rPr>
          <w:rFonts w:asciiTheme="majorHAnsi" w:eastAsia="Times New Roman" w:hAnsiTheme="majorHAnsi" w:cstheme="majorHAnsi"/>
          <w:b/>
          <w:bCs/>
          <w:color w:val="000000"/>
          <w:sz w:val="23"/>
          <w:szCs w:val="23"/>
          <w:lang w:eastAsia="de-AT"/>
        </w:rPr>
        <w:t>Der Gemeindevorstand stellt folgenden Antrag an den Gemeinderat:</w:t>
      </w:r>
    </w:p>
    <w:p w14:paraId="1A8B3469" w14:textId="77777777" w:rsidR="005E4158" w:rsidRPr="005E4158" w:rsidRDefault="005E4158" w:rsidP="005E4158">
      <w:pPr>
        <w:spacing w:line="276" w:lineRule="auto"/>
        <w:jc w:val="both"/>
        <w:rPr>
          <w:rFonts w:asciiTheme="majorHAnsi" w:hAnsiTheme="majorHAnsi" w:cstheme="majorHAnsi"/>
          <w:b/>
          <w:bCs/>
          <w:sz w:val="23"/>
          <w:szCs w:val="23"/>
        </w:rPr>
      </w:pPr>
      <w:r w:rsidRPr="005E4158">
        <w:rPr>
          <w:rFonts w:asciiTheme="majorHAnsi" w:hAnsiTheme="majorHAnsi" w:cstheme="majorHAnsi"/>
          <w:b/>
          <w:bCs/>
          <w:sz w:val="23"/>
          <w:szCs w:val="23"/>
        </w:rPr>
        <w:t>Katastrophenschäden im Gemeindegebiet:</w:t>
      </w:r>
    </w:p>
    <w:p w14:paraId="69666527" w14:textId="77777777" w:rsidR="005E4158" w:rsidRPr="005E4158" w:rsidRDefault="005E4158" w:rsidP="005E4158">
      <w:pPr>
        <w:spacing w:line="276" w:lineRule="auto"/>
        <w:jc w:val="both"/>
        <w:rPr>
          <w:rFonts w:asciiTheme="majorHAnsi" w:hAnsiTheme="majorHAnsi" w:cstheme="majorHAnsi"/>
          <w:b/>
          <w:bCs/>
          <w:sz w:val="23"/>
          <w:szCs w:val="23"/>
        </w:rPr>
      </w:pPr>
      <w:r w:rsidRPr="005E4158">
        <w:rPr>
          <w:rFonts w:asciiTheme="majorHAnsi" w:hAnsiTheme="majorHAnsi" w:cstheme="majorHAnsi"/>
          <w:b/>
          <w:bCs/>
          <w:sz w:val="23"/>
          <w:szCs w:val="23"/>
        </w:rPr>
        <w:t>Gesamtkosten: ca. 23.000,00 Euro</w:t>
      </w:r>
    </w:p>
    <w:p w14:paraId="18436E2D" w14:textId="77777777" w:rsidR="005E4158" w:rsidRPr="005E4158" w:rsidRDefault="005E4158" w:rsidP="005E4158">
      <w:pPr>
        <w:spacing w:line="276" w:lineRule="auto"/>
        <w:jc w:val="both"/>
        <w:rPr>
          <w:rFonts w:asciiTheme="majorHAnsi" w:hAnsiTheme="majorHAnsi" w:cstheme="majorHAnsi"/>
          <w:b/>
          <w:bCs/>
          <w:sz w:val="23"/>
          <w:szCs w:val="23"/>
        </w:rPr>
      </w:pPr>
      <w:r w:rsidRPr="005E4158">
        <w:rPr>
          <w:rFonts w:asciiTheme="majorHAnsi" w:hAnsiTheme="majorHAnsi" w:cstheme="majorHAnsi"/>
          <w:b/>
          <w:bCs/>
          <w:sz w:val="23"/>
          <w:szCs w:val="23"/>
        </w:rPr>
        <w:t xml:space="preserve">Gemeindeanteil: </w:t>
      </w:r>
      <w:proofErr w:type="spellStart"/>
      <w:r w:rsidRPr="005E4158">
        <w:rPr>
          <w:rFonts w:asciiTheme="majorHAnsi" w:hAnsiTheme="majorHAnsi" w:cstheme="majorHAnsi"/>
          <w:b/>
          <w:bCs/>
          <w:sz w:val="23"/>
          <w:szCs w:val="23"/>
        </w:rPr>
        <w:t>ca</w:t>
      </w:r>
      <w:proofErr w:type="spellEnd"/>
      <w:r w:rsidRPr="005E4158">
        <w:rPr>
          <w:rFonts w:asciiTheme="majorHAnsi" w:hAnsiTheme="majorHAnsi" w:cstheme="majorHAnsi"/>
          <w:b/>
          <w:bCs/>
          <w:sz w:val="23"/>
          <w:szCs w:val="23"/>
        </w:rPr>
        <w:t xml:space="preserve"> 7.000 Euro </w:t>
      </w:r>
    </w:p>
    <w:p w14:paraId="6DE66220" w14:textId="77777777" w:rsidR="005E4158" w:rsidRPr="005E4158" w:rsidRDefault="005E4158" w:rsidP="005E4158">
      <w:pPr>
        <w:spacing w:line="276" w:lineRule="auto"/>
        <w:jc w:val="both"/>
        <w:rPr>
          <w:rFonts w:asciiTheme="majorHAnsi" w:hAnsiTheme="majorHAnsi" w:cstheme="majorHAnsi"/>
          <w:b/>
          <w:bCs/>
          <w:sz w:val="23"/>
          <w:szCs w:val="23"/>
        </w:rPr>
      </w:pPr>
      <w:r w:rsidRPr="005E4158">
        <w:rPr>
          <w:rFonts w:asciiTheme="majorHAnsi" w:hAnsiTheme="majorHAnsi" w:cstheme="majorHAnsi"/>
          <w:b/>
          <w:bCs/>
          <w:sz w:val="23"/>
          <w:szCs w:val="23"/>
        </w:rPr>
        <w:t>Finanzierung über KIG-Mittel 2026</w:t>
      </w:r>
    </w:p>
    <w:p w14:paraId="3A4F6527" w14:textId="7C02B7BA" w:rsidR="005E4158" w:rsidRPr="005E4158" w:rsidRDefault="005E4158" w:rsidP="005E4158">
      <w:pPr>
        <w:tabs>
          <w:tab w:val="left" w:pos="1148"/>
        </w:tabs>
        <w:jc w:val="both"/>
        <w:rPr>
          <w:rFonts w:asciiTheme="majorHAnsi" w:eastAsia="Times New Roman" w:hAnsiTheme="majorHAnsi" w:cstheme="majorHAnsi"/>
          <w:b/>
          <w:bCs/>
          <w:color w:val="0070C0"/>
          <w:sz w:val="23"/>
          <w:szCs w:val="23"/>
          <w:lang w:eastAsia="de-AT"/>
        </w:rPr>
      </w:pPr>
      <w:r w:rsidRPr="005E4158">
        <w:rPr>
          <w:rFonts w:asciiTheme="majorHAnsi" w:eastAsia="Times New Roman" w:hAnsiTheme="majorHAnsi" w:cstheme="majorHAnsi"/>
          <w:b/>
          <w:bCs/>
          <w:color w:val="0070C0"/>
          <w:sz w:val="23"/>
          <w:szCs w:val="23"/>
          <w:lang w:eastAsia="de-AT"/>
        </w:rPr>
        <w:t xml:space="preserve">Abstimmung: </w:t>
      </w:r>
      <w:r w:rsidR="00463B8F">
        <w:rPr>
          <w:rFonts w:asciiTheme="majorHAnsi" w:eastAsia="Times New Roman" w:hAnsiTheme="majorHAnsi" w:cstheme="majorHAnsi"/>
          <w:b/>
          <w:bCs/>
          <w:color w:val="0070C0"/>
          <w:sz w:val="23"/>
          <w:szCs w:val="23"/>
          <w:lang w:eastAsia="de-AT"/>
        </w:rPr>
        <w:t>Einstimmige Annahme!</w:t>
      </w:r>
    </w:p>
    <w:p w14:paraId="1D98297E" w14:textId="77777777" w:rsidR="005E4158" w:rsidRDefault="005E4158"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515364F0" w14:textId="07541A8A" w:rsidR="005E4158" w:rsidRDefault="005E4158">
      <w:pPr>
        <w:rPr>
          <w:rFonts w:asciiTheme="majorHAnsi" w:eastAsia="Times New Roman" w:hAnsiTheme="majorHAnsi" w:cstheme="majorHAnsi"/>
          <w:color w:val="000000"/>
          <w:sz w:val="23"/>
          <w:szCs w:val="23"/>
          <w:lang w:eastAsia="de-AT"/>
        </w:rPr>
      </w:pPr>
      <w:r>
        <w:rPr>
          <w:rFonts w:asciiTheme="majorHAnsi" w:eastAsia="Times New Roman" w:hAnsiTheme="majorHAnsi" w:cstheme="majorHAnsi"/>
          <w:color w:val="000000"/>
          <w:sz w:val="23"/>
          <w:szCs w:val="23"/>
          <w:lang w:eastAsia="de-AT"/>
        </w:rPr>
        <w:br w:type="page"/>
      </w:r>
    </w:p>
    <w:p w14:paraId="408AE152" w14:textId="77777777" w:rsidR="005E4158" w:rsidRDefault="005E4158"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42C8905A" w14:textId="77777777" w:rsidR="005E4158" w:rsidRDefault="005E4158"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4B48C995" w14:textId="77777777" w:rsidR="005E4158" w:rsidRDefault="005E4158"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36D1DA4E" w14:textId="77777777" w:rsidR="005E4158" w:rsidRDefault="005E4158"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05456E92" w14:textId="763AB579" w:rsidR="00627A5D" w:rsidRPr="005E4158" w:rsidRDefault="00627A5D" w:rsidP="005E4158">
      <w:pPr>
        <w:pBdr>
          <w:top w:val="single" w:sz="4" w:space="1" w:color="auto"/>
          <w:left w:val="single" w:sz="4" w:space="4" w:color="auto"/>
          <w:bottom w:val="single" w:sz="4" w:space="1" w:color="auto"/>
          <w:right w:val="single" w:sz="4" w:space="4" w:color="auto"/>
        </w:pBdr>
        <w:ind w:firstLine="8"/>
        <w:jc w:val="both"/>
        <w:rPr>
          <w:rFonts w:asciiTheme="majorHAnsi" w:eastAsia="Times New Roman" w:hAnsiTheme="majorHAnsi" w:cstheme="majorHAnsi"/>
          <w:b/>
          <w:bCs/>
          <w:color w:val="000000"/>
          <w:sz w:val="23"/>
          <w:szCs w:val="23"/>
          <w:lang w:eastAsia="de-AT"/>
        </w:rPr>
      </w:pPr>
      <w:r w:rsidRPr="005E4158">
        <w:rPr>
          <w:rFonts w:asciiTheme="majorHAnsi" w:hAnsiTheme="majorHAnsi" w:cstheme="majorHAnsi"/>
          <w:b/>
          <w:bCs/>
          <w:sz w:val="23"/>
          <w:szCs w:val="23"/>
        </w:rPr>
        <w:t>Punkt 13:</w:t>
      </w:r>
      <w:r w:rsidR="005E4158" w:rsidRPr="005E4158">
        <w:rPr>
          <w:rFonts w:asciiTheme="majorHAnsi" w:eastAsia="Times New Roman" w:hAnsiTheme="majorHAnsi" w:cstheme="majorHAnsi"/>
          <w:b/>
          <w:bCs/>
          <w:color w:val="000000"/>
          <w:sz w:val="23"/>
          <w:szCs w:val="23"/>
          <w:lang w:eastAsia="de-AT"/>
        </w:rPr>
        <w:t xml:space="preserve"> </w:t>
      </w:r>
      <w:r w:rsidRPr="005E4158">
        <w:rPr>
          <w:rFonts w:asciiTheme="majorHAnsi" w:eastAsia="Times New Roman" w:hAnsiTheme="majorHAnsi" w:cstheme="majorHAnsi"/>
          <w:b/>
          <w:bCs/>
          <w:color w:val="000000"/>
          <w:sz w:val="23"/>
          <w:szCs w:val="23"/>
          <w:lang w:eastAsia="de-AT"/>
        </w:rPr>
        <w:t>Förderprogramm „Hitzeschutzmaßnahmen für elementare Bildungseinrichtungen</w:t>
      </w:r>
      <w:r w:rsidR="005E4158" w:rsidRPr="005E4158">
        <w:rPr>
          <w:rFonts w:asciiTheme="majorHAnsi" w:eastAsia="Times New Roman" w:hAnsiTheme="majorHAnsi" w:cstheme="majorHAnsi"/>
          <w:b/>
          <w:bCs/>
          <w:color w:val="000000"/>
          <w:sz w:val="23"/>
          <w:szCs w:val="23"/>
          <w:lang w:eastAsia="de-AT"/>
        </w:rPr>
        <w:t xml:space="preserve"> </w:t>
      </w:r>
      <w:r w:rsidRPr="005E4158">
        <w:rPr>
          <w:rFonts w:asciiTheme="majorHAnsi" w:eastAsia="Times New Roman" w:hAnsiTheme="majorHAnsi" w:cstheme="majorHAnsi"/>
          <w:b/>
          <w:bCs/>
          <w:color w:val="000000"/>
          <w:sz w:val="23"/>
          <w:szCs w:val="23"/>
          <w:lang w:eastAsia="de-AT"/>
        </w:rPr>
        <w:t>und Volksschulen</w:t>
      </w:r>
      <w:r w:rsidR="005E4158">
        <w:rPr>
          <w:rFonts w:asciiTheme="majorHAnsi" w:eastAsia="Times New Roman" w:hAnsiTheme="majorHAnsi" w:cstheme="majorHAnsi"/>
          <w:b/>
          <w:bCs/>
          <w:color w:val="000000"/>
          <w:sz w:val="23"/>
          <w:szCs w:val="23"/>
          <w:lang w:eastAsia="de-AT"/>
        </w:rPr>
        <w:t xml:space="preserve"> </w:t>
      </w:r>
      <w:r w:rsidRPr="005E4158">
        <w:rPr>
          <w:rFonts w:asciiTheme="majorHAnsi" w:eastAsia="Times New Roman" w:hAnsiTheme="majorHAnsi" w:cstheme="majorHAnsi"/>
          <w:b/>
          <w:bCs/>
          <w:color w:val="000000"/>
          <w:sz w:val="23"/>
          <w:szCs w:val="23"/>
          <w:lang w:eastAsia="de-AT"/>
        </w:rPr>
        <w:t xml:space="preserve"> – Beratung und Beschlussfassung</w:t>
      </w:r>
    </w:p>
    <w:p w14:paraId="6DC0E8B7" w14:textId="77777777" w:rsidR="005E4158" w:rsidRDefault="005E4158"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5E6D4B02" w14:textId="77777777" w:rsidR="005E4158" w:rsidRPr="005E4158" w:rsidRDefault="005E4158" w:rsidP="005E4158">
      <w:pPr>
        <w:jc w:val="both"/>
        <w:rPr>
          <w:rFonts w:asciiTheme="majorHAnsi" w:eastAsia="Times New Roman" w:hAnsiTheme="majorHAnsi" w:cstheme="majorHAnsi"/>
          <w:color w:val="000000"/>
          <w:sz w:val="23"/>
          <w:szCs w:val="23"/>
          <w:u w:val="single"/>
          <w:lang w:eastAsia="de-AT"/>
        </w:rPr>
      </w:pPr>
      <w:r w:rsidRPr="005E4158">
        <w:rPr>
          <w:rFonts w:asciiTheme="majorHAnsi" w:eastAsia="Times New Roman" w:hAnsiTheme="majorHAnsi" w:cstheme="majorHAnsi"/>
          <w:color w:val="000000"/>
          <w:sz w:val="23"/>
          <w:szCs w:val="23"/>
          <w:u w:val="single"/>
          <w:lang w:eastAsia="de-AT"/>
        </w:rPr>
        <w:t>Es wurde unverzüglich nach Eingang unten angeführter Informationen mit der Angebotseinholung begonnen. Diese werden bis zur Sitzung vorliegen (finale Besprechung fand am Fr, 7.8. statt).</w:t>
      </w:r>
    </w:p>
    <w:p w14:paraId="21E3615F"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2B1B4497" w14:textId="77777777" w:rsidR="005E4158" w:rsidRPr="005E4158" w:rsidRDefault="005E4158" w:rsidP="005E4158">
      <w:pPr>
        <w:jc w:val="both"/>
        <w:rPr>
          <w:rFonts w:asciiTheme="majorHAnsi" w:hAnsiTheme="majorHAnsi" w:cstheme="majorHAnsi"/>
          <w:sz w:val="23"/>
          <w:szCs w:val="23"/>
        </w:rPr>
      </w:pPr>
      <w:r w:rsidRPr="005E4158">
        <w:rPr>
          <w:rFonts w:asciiTheme="majorHAnsi" w:hAnsiTheme="majorHAnsi" w:cstheme="majorHAnsi"/>
          <w:sz w:val="23"/>
          <w:szCs w:val="23"/>
        </w:rPr>
        <w:t>Die Auswirkungen des Klimawandels sind auch in Kärnten zunehmend spürbar. Insbesondere langanhaltende Hitzeperioden stellen für Kinder sowie für Pädagoginnen und Pädagogen in unseren elementaren Bildungseinrichtungen und Volksschulen eine erhebliche Belastung dar. Hohe Raumtemperaturen beeinträchtigen das Lernen und Arbeiten und können gesundheitliche Beschwerden wie Müdigkeit, Erschöpfung, Kopfschmerzen oder Dehydration verursachen.</w:t>
      </w:r>
    </w:p>
    <w:p w14:paraId="50232ED8" w14:textId="77777777" w:rsidR="005E4158" w:rsidRPr="005E4158" w:rsidRDefault="005E4158" w:rsidP="005E4158">
      <w:pPr>
        <w:jc w:val="both"/>
        <w:rPr>
          <w:rFonts w:asciiTheme="majorHAnsi" w:hAnsiTheme="majorHAnsi" w:cstheme="majorHAnsi"/>
          <w:sz w:val="23"/>
          <w:szCs w:val="23"/>
        </w:rPr>
      </w:pPr>
    </w:p>
    <w:p w14:paraId="70C8F413" w14:textId="77777777" w:rsidR="005E4158" w:rsidRPr="005E4158" w:rsidRDefault="005E4158" w:rsidP="005E4158">
      <w:pPr>
        <w:jc w:val="both"/>
        <w:rPr>
          <w:rFonts w:asciiTheme="majorHAnsi" w:hAnsiTheme="majorHAnsi" w:cstheme="majorHAnsi"/>
          <w:sz w:val="23"/>
          <w:szCs w:val="23"/>
        </w:rPr>
      </w:pPr>
      <w:r w:rsidRPr="005E4158">
        <w:rPr>
          <w:rFonts w:asciiTheme="majorHAnsi" w:hAnsiTheme="majorHAnsi" w:cstheme="majorHAnsi"/>
          <w:sz w:val="23"/>
          <w:szCs w:val="23"/>
        </w:rPr>
        <w:t xml:space="preserve">Um die Lern- und Aufenthaltsqualität nachhaltig zu verbessern, hat das Land Kärnten ein Förderprogramm für Hitzeschutzmaßnahmen an elementaren Bildungseinrichtungen und Volksschulen ins Leben gerufen. Das mit EUR 4,0 Millionen dotierte Förderprogramm ist vom </w:t>
      </w:r>
      <w:r w:rsidRPr="005E4158">
        <w:rPr>
          <w:rFonts w:asciiTheme="majorHAnsi" w:hAnsiTheme="majorHAnsi" w:cstheme="majorHAnsi"/>
          <w:b/>
          <w:bCs/>
          <w:sz w:val="23"/>
          <w:szCs w:val="23"/>
        </w:rPr>
        <w:t>1. Juli 2026 bis 31. Dezember 2027</w:t>
      </w:r>
      <w:r w:rsidRPr="005E4158">
        <w:rPr>
          <w:rFonts w:asciiTheme="majorHAnsi" w:hAnsiTheme="majorHAnsi" w:cstheme="majorHAnsi"/>
          <w:sz w:val="23"/>
          <w:szCs w:val="23"/>
        </w:rPr>
        <w:t xml:space="preserve"> in Kraft. </w:t>
      </w:r>
    </w:p>
    <w:p w14:paraId="68487469" w14:textId="77777777" w:rsidR="005E4158" w:rsidRPr="005E4158" w:rsidRDefault="005E4158" w:rsidP="005E4158">
      <w:pPr>
        <w:jc w:val="both"/>
        <w:rPr>
          <w:rFonts w:asciiTheme="majorHAnsi" w:hAnsiTheme="majorHAnsi" w:cstheme="majorHAnsi"/>
          <w:sz w:val="23"/>
          <w:szCs w:val="23"/>
        </w:rPr>
      </w:pPr>
    </w:p>
    <w:p w14:paraId="3EA6D58F" w14:textId="77777777" w:rsidR="005E4158" w:rsidRPr="005E4158" w:rsidRDefault="005E4158" w:rsidP="005E4158">
      <w:pPr>
        <w:jc w:val="both"/>
        <w:rPr>
          <w:rFonts w:asciiTheme="majorHAnsi" w:hAnsiTheme="majorHAnsi" w:cstheme="majorHAnsi"/>
          <w:sz w:val="23"/>
          <w:szCs w:val="23"/>
        </w:rPr>
      </w:pPr>
      <w:r w:rsidRPr="005E4158">
        <w:rPr>
          <w:rFonts w:asciiTheme="majorHAnsi" w:hAnsiTheme="majorHAnsi" w:cstheme="majorHAnsi"/>
          <w:sz w:val="23"/>
          <w:szCs w:val="23"/>
        </w:rPr>
        <w:t>Ziel des Förderprogramms ist es, durch geeignete Maßnahmen im Innen- und Außenbereich die Aufenthaltsqualität während Hitzeperioden nachhaltig zu verbessern und damit für Kinder sowie das pädagogische Personal ein gesundes und angenehmes Lern- und Betreuungsumfeld zu schaffen.</w:t>
      </w:r>
    </w:p>
    <w:p w14:paraId="215B9AA1" w14:textId="77777777" w:rsidR="005E4158" w:rsidRPr="005E4158" w:rsidRDefault="005E4158" w:rsidP="005E4158">
      <w:pPr>
        <w:jc w:val="both"/>
        <w:rPr>
          <w:rFonts w:asciiTheme="majorHAnsi" w:hAnsiTheme="majorHAnsi" w:cstheme="majorHAnsi"/>
          <w:sz w:val="23"/>
          <w:szCs w:val="23"/>
        </w:rPr>
      </w:pPr>
    </w:p>
    <w:p w14:paraId="5247D77F" w14:textId="77777777" w:rsidR="005E4158" w:rsidRPr="005E4158" w:rsidRDefault="005E4158" w:rsidP="005E4158">
      <w:pPr>
        <w:jc w:val="both"/>
        <w:rPr>
          <w:rFonts w:asciiTheme="majorHAnsi" w:hAnsiTheme="majorHAnsi" w:cstheme="majorHAnsi"/>
          <w:sz w:val="23"/>
          <w:szCs w:val="23"/>
        </w:rPr>
      </w:pPr>
      <w:r w:rsidRPr="005E4158">
        <w:rPr>
          <w:rFonts w:asciiTheme="majorHAnsi" w:hAnsiTheme="majorHAnsi" w:cstheme="majorHAnsi"/>
          <w:sz w:val="23"/>
          <w:szCs w:val="23"/>
        </w:rPr>
        <w:t>Zu den förderfähigen Hitzeschutzmaßnahmen im Innenbereich zählen:</w:t>
      </w:r>
    </w:p>
    <w:p w14:paraId="29230824" w14:textId="77777777" w:rsidR="005E4158" w:rsidRPr="005E4158" w:rsidRDefault="005E4158" w:rsidP="005E4158">
      <w:pPr>
        <w:numPr>
          <w:ilvl w:val="0"/>
          <w:numId w:val="22"/>
        </w:numPr>
        <w:spacing w:after="160" w:line="259" w:lineRule="auto"/>
        <w:jc w:val="both"/>
        <w:rPr>
          <w:rFonts w:asciiTheme="majorHAnsi" w:eastAsia="Times New Roman" w:hAnsiTheme="majorHAnsi" w:cstheme="majorHAnsi"/>
          <w:sz w:val="23"/>
          <w:szCs w:val="23"/>
        </w:rPr>
      </w:pPr>
      <w:r w:rsidRPr="005E4158">
        <w:rPr>
          <w:rFonts w:asciiTheme="majorHAnsi" w:eastAsia="Times New Roman" w:hAnsiTheme="majorHAnsi" w:cstheme="majorHAnsi"/>
          <w:sz w:val="23"/>
          <w:szCs w:val="23"/>
        </w:rPr>
        <w:t>Anbringung von Deckenventilatoren</w:t>
      </w:r>
    </w:p>
    <w:p w14:paraId="3FFC2139" w14:textId="77777777" w:rsidR="005E4158" w:rsidRPr="005E4158" w:rsidRDefault="005E4158" w:rsidP="005E4158">
      <w:pPr>
        <w:numPr>
          <w:ilvl w:val="0"/>
          <w:numId w:val="22"/>
        </w:numPr>
        <w:spacing w:after="160" w:line="259" w:lineRule="auto"/>
        <w:jc w:val="both"/>
        <w:rPr>
          <w:rFonts w:asciiTheme="majorHAnsi" w:eastAsia="Times New Roman" w:hAnsiTheme="majorHAnsi" w:cstheme="majorHAnsi"/>
          <w:sz w:val="23"/>
          <w:szCs w:val="23"/>
        </w:rPr>
      </w:pPr>
      <w:r w:rsidRPr="005E4158">
        <w:rPr>
          <w:rFonts w:asciiTheme="majorHAnsi" w:eastAsia="Times New Roman" w:hAnsiTheme="majorHAnsi" w:cstheme="majorHAnsi"/>
          <w:sz w:val="23"/>
          <w:szCs w:val="23"/>
        </w:rPr>
        <w:t>Einrichtung vollklimatisierter Erholungsräume (Cooling Rooms)</w:t>
      </w:r>
    </w:p>
    <w:p w14:paraId="469360DF" w14:textId="77777777" w:rsidR="005E4158" w:rsidRPr="005E4158" w:rsidRDefault="005E4158" w:rsidP="005E4158">
      <w:pPr>
        <w:numPr>
          <w:ilvl w:val="0"/>
          <w:numId w:val="22"/>
        </w:numPr>
        <w:spacing w:after="160" w:line="259" w:lineRule="auto"/>
        <w:jc w:val="both"/>
        <w:rPr>
          <w:rFonts w:asciiTheme="majorHAnsi" w:eastAsia="Times New Roman" w:hAnsiTheme="majorHAnsi" w:cstheme="majorHAnsi"/>
          <w:sz w:val="23"/>
          <w:szCs w:val="23"/>
        </w:rPr>
      </w:pPr>
      <w:r w:rsidRPr="005E4158">
        <w:rPr>
          <w:rFonts w:asciiTheme="majorHAnsi" w:eastAsia="Times New Roman" w:hAnsiTheme="majorHAnsi" w:cstheme="majorHAnsi"/>
          <w:sz w:val="23"/>
          <w:szCs w:val="23"/>
        </w:rPr>
        <w:t>Nachträgliche Installation von Deckenkühlungen in Gängen und Fluren</w:t>
      </w:r>
    </w:p>
    <w:p w14:paraId="1EF82AB3" w14:textId="77777777" w:rsidR="005E4158" w:rsidRPr="005E4158" w:rsidRDefault="005E4158" w:rsidP="005E4158">
      <w:pPr>
        <w:jc w:val="both"/>
        <w:rPr>
          <w:rFonts w:asciiTheme="majorHAnsi" w:hAnsiTheme="majorHAnsi" w:cstheme="majorHAnsi"/>
          <w:sz w:val="23"/>
          <w:szCs w:val="23"/>
        </w:rPr>
      </w:pPr>
    </w:p>
    <w:p w14:paraId="318AC6C8" w14:textId="77777777" w:rsidR="005E4158" w:rsidRPr="005E4158" w:rsidRDefault="005E4158" w:rsidP="005E4158">
      <w:pPr>
        <w:jc w:val="both"/>
        <w:rPr>
          <w:rFonts w:asciiTheme="majorHAnsi" w:hAnsiTheme="majorHAnsi" w:cstheme="majorHAnsi"/>
          <w:sz w:val="23"/>
          <w:szCs w:val="23"/>
        </w:rPr>
      </w:pPr>
      <w:r w:rsidRPr="005E4158">
        <w:rPr>
          <w:rFonts w:asciiTheme="majorHAnsi" w:hAnsiTheme="majorHAnsi" w:cstheme="majorHAnsi"/>
          <w:sz w:val="23"/>
          <w:szCs w:val="23"/>
        </w:rPr>
        <w:t xml:space="preserve">Zu den Hitzeschutzmaßnahmen im Außenbereich zählen: </w:t>
      </w:r>
    </w:p>
    <w:p w14:paraId="33F8B183" w14:textId="77777777" w:rsidR="005E4158" w:rsidRPr="005E4158" w:rsidRDefault="005E4158" w:rsidP="005E4158">
      <w:pPr>
        <w:numPr>
          <w:ilvl w:val="0"/>
          <w:numId w:val="22"/>
        </w:numPr>
        <w:spacing w:after="160" w:line="259" w:lineRule="auto"/>
        <w:jc w:val="both"/>
        <w:rPr>
          <w:rFonts w:asciiTheme="majorHAnsi" w:eastAsia="Times New Roman" w:hAnsiTheme="majorHAnsi" w:cstheme="majorHAnsi"/>
          <w:sz w:val="23"/>
          <w:szCs w:val="23"/>
        </w:rPr>
      </w:pPr>
      <w:r w:rsidRPr="005E4158">
        <w:rPr>
          <w:rFonts w:asciiTheme="majorHAnsi" w:eastAsia="Times New Roman" w:hAnsiTheme="majorHAnsi" w:cstheme="majorHAnsi"/>
          <w:sz w:val="23"/>
          <w:szCs w:val="23"/>
        </w:rPr>
        <w:t>Bepflanzung mit schattenspendenden Bäumen und Sträuchern</w:t>
      </w:r>
    </w:p>
    <w:p w14:paraId="66BEB3AC" w14:textId="77777777" w:rsidR="005E4158" w:rsidRPr="005E4158" w:rsidRDefault="005E4158" w:rsidP="005E4158">
      <w:pPr>
        <w:numPr>
          <w:ilvl w:val="0"/>
          <w:numId w:val="22"/>
        </w:numPr>
        <w:spacing w:after="160" w:line="259" w:lineRule="auto"/>
        <w:jc w:val="both"/>
        <w:rPr>
          <w:rFonts w:asciiTheme="majorHAnsi" w:eastAsia="Times New Roman" w:hAnsiTheme="majorHAnsi" w:cstheme="majorHAnsi"/>
          <w:sz w:val="23"/>
          <w:szCs w:val="23"/>
        </w:rPr>
      </w:pPr>
      <w:r w:rsidRPr="005E4158">
        <w:rPr>
          <w:rFonts w:asciiTheme="majorHAnsi" w:eastAsia="Times New Roman" w:hAnsiTheme="majorHAnsi" w:cstheme="majorHAnsi"/>
          <w:sz w:val="23"/>
          <w:szCs w:val="23"/>
        </w:rPr>
        <w:t>Errichtung von beschatteten Freiluftklassen (z. B. Pergolen oder Sonnensegel)</w:t>
      </w:r>
    </w:p>
    <w:p w14:paraId="3CFFB975" w14:textId="77777777" w:rsidR="005E4158" w:rsidRPr="005E4158" w:rsidRDefault="005E4158" w:rsidP="005E4158">
      <w:pPr>
        <w:numPr>
          <w:ilvl w:val="0"/>
          <w:numId w:val="22"/>
        </w:numPr>
        <w:spacing w:after="160" w:line="259" w:lineRule="auto"/>
        <w:jc w:val="both"/>
        <w:rPr>
          <w:rFonts w:asciiTheme="majorHAnsi" w:eastAsia="Times New Roman" w:hAnsiTheme="majorHAnsi" w:cstheme="majorHAnsi"/>
          <w:sz w:val="23"/>
          <w:szCs w:val="23"/>
        </w:rPr>
      </w:pPr>
      <w:r w:rsidRPr="005E4158">
        <w:rPr>
          <w:rFonts w:asciiTheme="majorHAnsi" w:eastAsia="Times New Roman" w:hAnsiTheme="majorHAnsi" w:cstheme="majorHAnsi"/>
          <w:sz w:val="23"/>
          <w:szCs w:val="23"/>
        </w:rPr>
        <w:t>Errichtung von Trinkwasserentnahmestellen (Trinkbrunnen)</w:t>
      </w:r>
    </w:p>
    <w:p w14:paraId="397A8D87" w14:textId="77777777" w:rsidR="005E4158" w:rsidRPr="005E4158" w:rsidRDefault="005E4158" w:rsidP="005E4158">
      <w:pPr>
        <w:numPr>
          <w:ilvl w:val="0"/>
          <w:numId w:val="22"/>
        </w:numPr>
        <w:spacing w:after="160" w:line="259" w:lineRule="auto"/>
        <w:jc w:val="both"/>
        <w:rPr>
          <w:rFonts w:asciiTheme="majorHAnsi" w:eastAsia="Times New Roman" w:hAnsiTheme="majorHAnsi" w:cstheme="majorHAnsi"/>
          <w:sz w:val="23"/>
          <w:szCs w:val="23"/>
        </w:rPr>
      </w:pPr>
      <w:r w:rsidRPr="005E4158">
        <w:rPr>
          <w:rFonts w:asciiTheme="majorHAnsi" w:eastAsia="Times New Roman" w:hAnsiTheme="majorHAnsi" w:cstheme="majorHAnsi"/>
          <w:sz w:val="23"/>
          <w:szCs w:val="23"/>
        </w:rPr>
        <w:t>Flächenentsiegelung und anschließende Bepflanzung</w:t>
      </w:r>
    </w:p>
    <w:p w14:paraId="2D944D95" w14:textId="77777777" w:rsidR="005E4158" w:rsidRPr="005E4158" w:rsidRDefault="005E4158" w:rsidP="005E4158">
      <w:pPr>
        <w:numPr>
          <w:ilvl w:val="0"/>
          <w:numId w:val="22"/>
        </w:numPr>
        <w:spacing w:after="160" w:line="259" w:lineRule="auto"/>
        <w:jc w:val="both"/>
        <w:rPr>
          <w:rFonts w:asciiTheme="majorHAnsi" w:eastAsia="Times New Roman" w:hAnsiTheme="majorHAnsi" w:cstheme="majorHAnsi"/>
          <w:sz w:val="23"/>
          <w:szCs w:val="23"/>
        </w:rPr>
      </w:pPr>
      <w:r w:rsidRPr="005E4158">
        <w:rPr>
          <w:rFonts w:asciiTheme="majorHAnsi" w:eastAsia="Times New Roman" w:hAnsiTheme="majorHAnsi" w:cstheme="majorHAnsi"/>
          <w:sz w:val="23"/>
          <w:szCs w:val="23"/>
        </w:rPr>
        <w:t>Dachbegrünungen</w:t>
      </w:r>
    </w:p>
    <w:p w14:paraId="2D71294B" w14:textId="77777777" w:rsidR="005E4158" w:rsidRPr="005E4158" w:rsidRDefault="005E4158" w:rsidP="005E4158">
      <w:pPr>
        <w:numPr>
          <w:ilvl w:val="0"/>
          <w:numId w:val="22"/>
        </w:numPr>
        <w:spacing w:after="160" w:line="259" w:lineRule="auto"/>
        <w:jc w:val="both"/>
        <w:rPr>
          <w:rFonts w:asciiTheme="majorHAnsi" w:eastAsia="Times New Roman" w:hAnsiTheme="majorHAnsi" w:cstheme="majorHAnsi"/>
          <w:sz w:val="23"/>
          <w:szCs w:val="23"/>
        </w:rPr>
      </w:pPr>
      <w:r w:rsidRPr="005E4158">
        <w:rPr>
          <w:rFonts w:asciiTheme="majorHAnsi" w:eastAsia="Times New Roman" w:hAnsiTheme="majorHAnsi" w:cstheme="majorHAnsi"/>
          <w:sz w:val="23"/>
          <w:szCs w:val="23"/>
        </w:rPr>
        <w:t>Glasflächen-/ Fensterhitzeschutzfolien</w:t>
      </w:r>
    </w:p>
    <w:p w14:paraId="6949E5C1" w14:textId="77777777" w:rsidR="005E4158" w:rsidRPr="005E4158" w:rsidRDefault="005E4158" w:rsidP="005E4158">
      <w:pPr>
        <w:numPr>
          <w:ilvl w:val="0"/>
          <w:numId w:val="22"/>
        </w:numPr>
        <w:spacing w:after="160" w:line="259" w:lineRule="auto"/>
        <w:jc w:val="both"/>
        <w:rPr>
          <w:rFonts w:asciiTheme="majorHAnsi" w:eastAsia="Times New Roman" w:hAnsiTheme="majorHAnsi" w:cstheme="majorHAnsi"/>
          <w:sz w:val="23"/>
          <w:szCs w:val="23"/>
        </w:rPr>
      </w:pPr>
      <w:r w:rsidRPr="005E4158">
        <w:rPr>
          <w:rFonts w:asciiTheme="majorHAnsi" w:eastAsia="Times New Roman" w:hAnsiTheme="majorHAnsi" w:cstheme="majorHAnsi"/>
          <w:sz w:val="23"/>
          <w:szCs w:val="23"/>
        </w:rPr>
        <w:t>Fensterbeschattung / Sonnenschutz (z. B. Rollläden oder Jalousien)</w:t>
      </w:r>
    </w:p>
    <w:p w14:paraId="53001034" w14:textId="77777777" w:rsidR="005E4158" w:rsidRDefault="005E4158" w:rsidP="005E4158">
      <w:pPr>
        <w:jc w:val="both"/>
        <w:rPr>
          <w:rFonts w:asciiTheme="majorHAnsi" w:hAnsiTheme="majorHAnsi" w:cstheme="majorHAnsi"/>
          <w:sz w:val="23"/>
          <w:szCs w:val="23"/>
        </w:rPr>
      </w:pPr>
    </w:p>
    <w:p w14:paraId="55ECE1E7" w14:textId="77777777" w:rsidR="00DF7EA5" w:rsidRDefault="00DF7EA5" w:rsidP="005E4158">
      <w:pPr>
        <w:jc w:val="both"/>
        <w:rPr>
          <w:rFonts w:asciiTheme="majorHAnsi" w:hAnsiTheme="majorHAnsi" w:cstheme="majorHAnsi"/>
          <w:sz w:val="23"/>
          <w:szCs w:val="23"/>
        </w:rPr>
      </w:pPr>
    </w:p>
    <w:p w14:paraId="41900C9A" w14:textId="77777777" w:rsidR="00DF7EA5" w:rsidRDefault="00DF7EA5" w:rsidP="005E4158">
      <w:pPr>
        <w:jc w:val="both"/>
        <w:rPr>
          <w:rFonts w:asciiTheme="majorHAnsi" w:hAnsiTheme="majorHAnsi" w:cstheme="majorHAnsi"/>
          <w:sz w:val="23"/>
          <w:szCs w:val="23"/>
        </w:rPr>
      </w:pPr>
    </w:p>
    <w:p w14:paraId="13FC6E74" w14:textId="77777777" w:rsidR="00DF7EA5" w:rsidRDefault="00DF7EA5" w:rsidP="005E4158">
      <w:pPr>
        <w:jc w:val="both"/>
        <w:rPr>
          <w:rFonts w:asciiTheme="majorHAnsi" w:hAnsiTheme="majorHAnsi" w:cstheme="majorHAnsi"/>
          <w:sz w:val="23"/>
          <w:szCs w:val="23"/>
        </w:rPr>
      </w:pPr>
    </w:p>
    <w:p w14:paraId="0C703FE2" w14:textId="77777777" w:rsidR="00DF7EA5" w:rsidRDefault="00DF7EA5" w:rsidP="005E4158">
      <w:pPr>
        <w:jc w:val="both"/>
        <w:rPr>
          <w:rFonts w:asciiTheme="majorHAnsi" w:hAnsiTheme="majorHAnsi" w:cstheme="majorHAnsi"/>
          <w:sz w:val="23"/>
          <w:szCs w:val="23"/>
        </w:rPr>
      </w:pPr>
    </w:p>
    <w:p w14:paraId="0B0C82DA" w14:textId="77777777" w:rsidR="00DF7EA5" w:rsidRDefault="00DF7EA5" w:rsidP="005E4158">
      <w:pPr>
        <w:jc w:val="both"/>
        <w:rPr>
          <w:rFonts w:asciiTheme="majorHAnsi" w:hAnsiTheme="majorHAnsi" w:cstheme="majorHAnsi"/>
          <w:sz w:val="23"/>
          <w:szCs w:val="23"/>
        </w:rPr>
      </w:pPr>
    </w:p>
    <w:p w14:paraId="1CE91597" w14:textId="77777777" w:rsidR="00DF7EA5" w:rsidRDefault="00DF7EA5" w:rsidP="005E4158">
      <w:pPr>
        <w:jc w:val="both"/>
        <w:rPr>
          <w:rFonts w:asciiTheme="majorHAnsi" w:hAnsiTheme="majorHAnsi" w:cstheme="majorHAnsi"/>
          <w:sz w:val="23"/>
          <w:szCs w:val="23"/>
        </w:rPr>
      </w:pPr>
    </w:p>
    <w:p w14:paraId="2AC96E72" w14:textId="77777777" w:rsidR="00DF7EA5" w:rsidRDefault="00DF7EA5" w:rsidP="005E4158">
      <w:pPr>
        <w:jc w:val="both"/>
        <w:rPr>
          <w:rFonts w:asciiTheme="majorHAnsi" w:hAnsiTheme="majorHAnsi" w:cstheme="majorHAnsi"/>
          <w:sz w:val="23"/>
          <w:szCs w:val="23"/>
        </w:rPr>
      </w:pPr>
    </w:p>
    <w:p w14:paraId="43DCA22B" w14:textId="77777777" w:rsidR="00DF7EA5" w:rsidRPr="005E4158" w:rsidRDefault="00DF7EA5" w:rsidP="005E4158">
      <w:pPr>
        <w:jc w:val="both"/>
        <w:rPr>
          <w:rFonts w:asciiTheme="majorHAnsi" w:hAnsiTheme="majorHAnsi" w:cstheme="majorHAnsi"/>
          <w:sz w:val="23"/>
          <w:szCs w:val="23"/>
        </w:rPr>
      </w:pPr>
    </w:p>
    <w:p w14:paraId="447A74BB" w14:textId="77777777" w:rsidR="005E4158" w:rsidRPr="005E4158" w:rsidRDefault="005E4158" w:rsidP="005E4158">
      <w:pPr>
        <w:jc w:val="both"/>
        <w:rPr>
          <w:rFonts w:asciiTheme="majorHAnsi" w:hAnsiTheme="majorHAnsi" w:cstheme="majorHAnsi"/>
          <w:sz w:val="23"/>
          <w:szCs w:val="23"/>
        </w:rPr>
      </w:pPr>
      <w:r w:rsidRPr="005E4158">
        <w:rPr>
          <w:rFonts w:asciiTheme="majorHAnsi" w:hAnsiTheme="majorHAnsi" w:cstheme="majorHAnsi"/>
          <w:sz w:val="23"/>
          <w:szCs w:val="23"/>
        </w:rPr>
        <w:t>Als Antragsteller und Fördernehmer kommen ausschließlich die Kärntner Gemeinden in ihrer Funktion als Erhalter der elementaren Bildungseinrichtungen und Volksschulen in Betracht.</w:t>
      </w:r>
    </w:p>
    <w:p w14:paraId="28DCFB9B" w14:textId="77777777" w:rsidR="005E4158" w:rsidRPr="005E4158" w:rsidRDefault="005E4158" w:rsidP="005E4158">
      <w:pPr>
        <w:jc w:val="both"/>
        <w:rPr>
          <w:rFonts w:asciiTheme="majorHAnsi" w:hAnsiTheme="majorHAnsi" w:cstheme="majorHAnsi"/>
          <w:sz w:val="23"/>
          <w:szCs w:val="23"/>
        </w:rPr>
      </w:pPr>
    </w:p>
    <w:p w14:paraId="40AD42B3" w14:textId="77777777" w:rsidR="005E4158" w:rsidRPr="005E4158" w:rsidRDefault="005E4158" w:rsidP="005E4158">
      <w:pPr>
        <w:jc w:val="both"/>
        <w:rPr>
          <w:rFonts w:asciiTheme="majorHAnsi" w:hAnsiTheme="majorHAnsi" w:cstheme="majorHAnsi"/>
          <w:sz w:val="23"/>
          <w:szCs w:val="23"/>
        </w:rPr>
      </w:pPr>
      <w:r w:rsidRPr="005E4158">
        <w:rPr>
          <w:rFonts w:asciiTheme="majorHAnsi" w:hAnsiTheme="majorHAnsi" w:cstheme="majorHAnsi"/>
          <w:sz w:val="23"/>
          <w:szCs w:val="23"/>
        </w:rPr>
        <w:t xml:space="preserve">Pro Gemeinde können </w:t>
      </w:r>
      <w:r w:rsidRPr="005E4158">
        <w:rPr>
          <w:rFonts w:asciiTheme="majorHAnsi" w:hAnsiTheme="majorHAnsi" w:cstheme="majorHAnsi"/>
          <w:b/>
          <w:bCs/>
          <w:sz w:val="23"/>
          <w:szCs w:val="23"/>
        </w:rPr>
        <w:t>förderfähige Kosten von bis zu EUR 100.000,-</w:t>
      </w:r>
      <w:r w:rsidRPr="005E4158">
        <w:rPr>
          <w:rFonts w:asciiTheme="majorHAnsi" w:hAnsiTheme="majorHAnsi" w:cstheme="majorHAnsi"/>
          <w:sz w:val="23"/>
          <w:szCs w:val="23"/>
        </w:rPr>
        <w:t xml:space="preserve"> eingereicht werden. Der </w:t>
      </w:r>
      <w:r w:rsidRPr="005E4158">
        <w:rPr>
          <w:rFonts w:asciiTheme="majorHAnsi" w:hAnsiTheme="majorHAnsi" w:cstheme="majorHAnsi"/>
          <w:b/>
          <w:bCs/>
          <w:sz w:val="23"/>
          <w:szCs w:val="23"/>
        </w:rPr>
        <w:t>maximale Fördersatz beträgt 80 Prozent,</w:t>
      </w:r>
      <w:r w:rsidRPr="005E4158">
        <w:rPr>
          <w:rFonts w:asciiTheme="majorHAnsi" w:hAnsiTheme="majorHAnsi" w:cstheme="majorHAnsi"/>
          <w:sz w:val="23"/>
          <w:szCs w:val="23"/>
        </w:rPr>
        <w:t xml:space="preserve"> somit können Fördermittel von bis zu EUR 80.000,- lukriert werden. Die Förderung erfolgt als verlorener Zuschuss in Form von Bedarfszuweisungsmitteln außerhalb des Rahmens (BZ </w:t>
      </w:r>
      <w:proofErr w:type="spellStart"/>
      <w:r w:rsidRPr="005E4158">
        <w:rPr>
          <w:rFonts w:asciiTheme="majorHAnsi" w:hAnsiTheme="majorHAnsi" w:cstheme="majorHAnsi"/>
          <w:sz w:val="23"/>
          <w:szCs w:val="23"/>
        </w:rPr>
        <w:t>aR</w:t>
      </w:r>
      <w:proofErr w:type="spellEnd"/>
      <w:r w:rsidRPr="005E4158">
        <w:rPr>
          <w:rFonts w:asciiTheme="majorHAnsi" w:hAnsiTheme="majorHAnsi" w:cstheme="majorHAnsi"/>
          <w:sz w:val="23"/>
          <w:szCs w:val="23"/>
        </w:rPr>
        <w:t>).</w:t>
      </w:r>
    </w:p>
    <w:p w14:paraId="51E49B40" w14:textId="77777777" w:rsidR="005E4158" w:rsidRPr="005E4158" w:rsidRDefault="005E4158" w:rsidP="005E4158">
      <w:pPr>
        <w:jc w:val="both"/>
        <w:rPr>
          <w:rFonts w:asciiTheme="majorHAnsi" w:hAnsiTheme="majorHAnsi" w:cstheme="majorHAnsi"/>
          <w:sz w:val="23"/>
          <w:szCs w:val="23"/>
        </w:rPr>
      </w:pPr>
    </w:p>
    <w:p w14:paraId="4A24D85E" w14:textId="77777777" w:rsidR="005E4158" w:rsidRPr="005E4158" w:rsidRDefault="005E4158" w:rsidP="005E4158">
      <w:pPr>
        <w:jc w:val="both"/>
        <w:rPr>
          <w:rFonts w:asciiTheme="majorHAnsi" w:hAnsiTheme="majorHAnsi" w:cstheme="majorHAnsi"/>
          <w:sz w:val="23"/>
          <w:szCs w:val="23"/>
        </w:rPr>
      </w:pPr>
      <w:r w:rsidRPr="005E4158">
        <w:rPr>
          <w:rFonts w:asciiTheme="majorHAnsi" w:hAnsiTheme="majorHAnsi" w:cstheme="majorHAnsi"/>
          <w:sz w:val="23"/>
          <w:szCs w:val="23"/>
        </w:rPr>
        <w:t>Die Antragstellung erfolgt durch Übermittlung eines digitalen, formlosen Förderansuchens an die Abteilung 3 - Sicherheit, Gemeinden und Wasserwirtschaft unter der E- Mail: </w:t>
      </w:r>
      <w:hyperlink r:id="rId8" w:history="1">
        <w:r w:rsidRPr="005E4158">
          <w:rPr>
            <w:rFonts w:asciiTheme="majorHAnsi" w:hAnsiTheme="majorHAnsi" w:cstheme="majorHAnsi"/>
            <w:color w:val="0000FF"/>
            <w:sz w:val="23"/>
            <w:szCs w:val="23"/>
            <w:u w:val="single"/>
          </w:rPr>
          <w:t>abt3.postgemeinden@ktn.gv.at</w:t>
        </w:r>
      </w:hyperlink>
      <w:r w:rsidRPr="005E4158">
        <w:rPr>
          <w:rFonts w:asciiTheme="majorHAnsi" w:hAnsiTheme="majorHAnsi" w:cstheme="majorHAnsi"/>
          <w:sz w:val="23"/>
          <w:szCs w:val="23"/>
        </w:rPr>
        <w:t xml:space="preserve"> . </w:t>
      </w:r>
      <w:r w:rsidRPr="005E4158">
        <w:rPr>
          <w:rFonts w:asciiTheme="majorHAnsi" w:hAnsiTheme="majorHAnsi" w:cstheme="majorHAnsi"/>
          <w:b/>
          <w:bCs/>
          <w:sz w:val="23"/>
          <w:szCs w:val="23"/>
        </w:rPr>
        <w:t>Dem Ansuchen sind eine kurze Beschreibung der geplanten Maßnahmen sowie eine Kostenschätzung anzuschließen.</w:t>
      </w:r>
    </w:p>
    <w:p w14:paraId="028D5A21" w14:textId="77777777" w:rsidR="005E4158" w:rsidRPr="005E4158" w:rsidRDefault="005E4158" w:rsidP="005E4158">
      <w:pPr>
        <w:jc w:val="both"/>
        <w:rPr>
          <w:rFonts w:asciiTheme="majorHAnsi" w:hAnsiTheme="majorHAnsi" w:cstheme="majorHAnsi"/>
          <w:sz w:val="23"/>
          <w:szCs w:val="23"/>
        </w:rPr>
      </w:pPr>
    </w:p>
    <w:p w14:paraId="03C75E83" w14:textId="77777777" w:rsidR="005E4158" w:rsidRPr="005E4158" w:rsidRDefault="005E4158" w:rsidP="005E4158">
      <w:pPr>
        <w:jc w:val="both"/>
        <w:rPr>
          <w:rFonts w:asciiTheme="majorHAnsi" w:hAnsiTheme="majorHAnsi" w:cstheme="majorHAnsi"/>
          <w:sz w:val="23"/>
          <w:szCs w:val="23"/>
        </w:rPr>
      </w:pPr>
      <w:r w:rsidRPr="005E4158">
        <w:rPr>
          <w:rFonts w:asciiTheme="majorHAnsi" w:hAnsiTheme="majorHAnsi" w:cstheme="majorHAnsi"/>
          <w:sz w:val="23"/>
          <w:szCs w:val="23"/>
        </w:rPr>
        <w:t>Jene Gemeinden, die Teil einer KLAR!-Region sind, erhalten hier Unterstützung. Durch ihre regionale Verankerung und ihre Erfahrung im Bereich der Klimawandelanpassung können die KLAR!-</w:t>
      </w:r>
      <w:proofErr w:type="spellStart"/>
      <w:r w:rsidRPr="005E4158">
        <w:rPr>
          <w:rFonts w:asciiTheme="majorHAnsi" w:hAnsiTheme="majorHAnsi" w:cstheme="majorHAnsi"/>
          <w:sz w:val="23"/>
          <w:szCs w:val="23"/>
        </w:rPr>
        <w:t>Manager:innen</w:t>
      </w:r>
      <w:proofErr w:type="spellEnd"/>
      <w:r w:rsidRPr="005E4158">
        <w:rPr>
          <w:rFonts w:asciiTheme="majorHAnsi" w:hAnsiTheme="majorHAnsi" w:cstheme="majorHAnsi"/>
          <w:sz w:val="23"/>
          <w:szCs w:val="23"/>
        </w:rPr>
        <w:t xml:space="preserve"> die Umsetzung von konkreten Maßnahmen, die Information und Einbindung der Beteiligten sowie die Vernetzung zwischen Schulen, Gemeinden und dem Land Kärnten wirkungsvoll begleiten. Darüber hinaus steht für inhaltliche Fragen zu allfälligen Umsetzungsmaßnahmen die Abteilung 8 – Unterabteilung Klima und Nachhaltigkeit unter der E-Mail: </w:t>
      </w:r>
      <w:hyperlink r:id="rId9" w:history="1">
        <w:r w:rsidRPr="005E4158">
          <w:rPr>
            <w:rFonts w:asciiTheme="majorHAnsi" w:hAnsiTheme="majorHAnsi" w:cstheme="majorHAnsi"/>
            <w:color w:val="0000FF"/>
            <w:sz w:val="23"/>
            <w:szCs w:val="23"/>
            <w:u w:val="single"/>
          </w:rPr>
          <w:t>abt8.klima@ktn.gv.at</w:t>
        </w:r>
      </w:hyperlink>
      <w:r w:rsidRPr="005E4158">
        <w:rPr>
          <w:rFonts w:asciiTheme="majorHAnsi" w:hAnsiTheme="majorHAnsi" w:cstheme="majorHAnsi"/>
          <w:sz w:val="23"/>
          <w:szCs w:val="23"/>
        </w:rPr>
        <w:t xml:space="preserve"> gerne zur Verfügung. </w:t>
      </w:r>
    </w:p>
    <w:p w14:paraId="128175C0" w14:textId="77777777" w:rsidR="005E4158" w:rsidRPr="005E4158" w:rsidRDefault="005E4158" w:rsidP="005E4158">
      <w:pPr>
        <w:jc w:val="both"/>
        <w:rPr>
          <w:rFonts w:asciiTheme="majorHAnsi" w:hAnsiTheme="majorHAnsi" w:cstheme="majorHAnsi"/>
          <w:sz w:val="23"/>
          <w:szCs w:val="23"/>
        </w:rPr>
      </w:pPr>
    </w:p>
    <w:p w14:paraId="0B8F0D07" w14:textId="77777777" w:rsidR="005E4158" w:rsidRPr="005E4158" w:rsidRDefault="005E4158" w:rsidP="005E4158">
      <w:pPr>
        <w:jc w:val="both"/>
        <w:rPr>
          <w:rFonts w:asciiTheme="majorHAnsi" w:hAnsiTheme="majorHAnsi" w:cstheme="majorHAnsi"/>
          <w:sz w:val="23"/>
          <w:szCs w:val="23"/>
        </w:rPr>
      </w:pPr>
      <w:r w:rsidRPr="005E4158">
        <w:rPr>
          <w:rFonts w:asciiTheme="majorHAnsi" w:hAnsiTheme="majorHAnsi" w:cstheme="majorHAnsi"/>
          <w:sz w:val="23"/>
          <w:szCs w:val="23"/>
        </w:rPr>
        <w:t xml:space="preserve">Für fachliche Auskünfte zum Förderprogramm stehen Ihnen weiters von der Abteilung 3 Frau Mag. (FH) Daniela </w:t>
      </w:r>
      <w:proofErr w:type="spellStart"/>
      <w:r w:rsidRPr="005E4158">
        <w:rPr>
          <w:rFonts w:asciiTheme="majorHAnsi" w:hAnsiTheme="majorHAnsi" w:cstheme="majorHAnsi"/>
          <w:sz w:val="23"/>
          <w:szCs w:val="23"/>
        </w:rPr>
        <w:t>Nelwek</w:t>
      </w:r>
      <w:proofErr w:type="spellEnd"/>
      <w:r w:rsidRPr="005E4158">
        <w:rPr>
          <w:rFonts w:asciiTheme="majorHAnsi" w:hAnsiTheme="majorHAnsi" w:cstheme="majorHAnsi"/>
          <w:sz w:val="23"/>
          <w:szCs w:val="23"/>
        </w:rPr>
        <w:t xml:space="preserve"> (Tel.: 05 0536 13068; E-Mail: </w:t>
      </w:r>
      <w:hyperlink r:id="rId10" w:history="1">
        <w:r w:rsidRPr="005E4158">
          <w:rPr>
            <w:rFonts w:asciiTheme="majorHAnsi" w:hAnsiTheme="majorHAnsi" w:cstheme="majorHAnsi"/>
            <w:color w:val="0000FF"/>
            <w:sz w:val="23"/>
            <w:szCs w:val="23"/>
            <w:u w:val="single"/>
          </w:rPr>
          <w:t>daniela.nelwek@ktn.gv.at</w:t>
        </w:r>
      </w:hyperlink>
      <w:r w:rsidRPr="005E4158">
        <w:rPr>
          <w:rFonts w:asciiTheme="majorHAnsi" w:hAnsiTheme="majorHAnsi" w:cstheme="majorHAnsi"/>
          <w:sz w:val="23"/>
          <w:szCs w:val="23"/>
        </w:rPr>
        <w:t xml:space="preserve">) sowie Frau Mag. Elke Sicher (Tel.: 05 0536 13066, E-Mail: </w:t>
      </w:r>
      <w:hyperlink r:id="rId11" w:history="1">
        <w:r w:rsidRPr="005E4158">
          <w:rPr>
            <w:rFonts w:asciiTheme="majorHAnsi" w:hAnsiTheme="majorHAnsi" w:cstheme="majorHAnsi"/>
            <w:color w:val="0000FF"/>
            <w:sz w:val="23"/>
            <w:szCs w:val="23"/>
            <w:u w:val="single"/>
          </w:rPr>
          <w:t>elke.sicher@ktn.gv.at</w:t>
        </w:r>
      </w:hyperlink>
      <w:r w:rsidRPr="005E4158">
        <w:rPr>
          <w:rFonts w:asciiTheme="majorHAnsi" w:hAnsiTheme="majorHAnsi" w:cstheme="majorHAnsi"/>
          <w:sz w:val="23"/>
          <w:szCs w:val="23"/>
        </w:rPr>
        <w:t>) gerne zur Verfügung.</w:t>
      </w:r>
    </w:p>
    <w:p w14:paraId="09F3784F" w14:textId="77777777" w:rsidR="005E4158" w:rsidRPr="005E4158" w:rsidRDefault="005E4158" w:rsidP="005E4158">
      <w:pPr>
        <w:jc w:val="both"/>
        <w:rPr>
          <w:rFonts w:asciiTheme="majorHAnsi" w:hAnsiTheme="majorHAnsi" w:cstheme="majorHAnsi"/>
          <w:sz w:val="23"/>
          <w:szCs w:val="23"/>
        </w:rPr>
      </w:pPr>
    </w:p>
    <w:p w14:paraId="5C5B37B7" w14:textId="77777777" w:rsidR="005E4158" w:rsidRPr="005E4158" w:rsidRDefault="005E4158" w:rsidP="005E4158">
      <w:pPr>
        <w:jc w:val="both"/>
        <w:rPr>
          <w:rFonts w:asciiTheme="majorHAnsi" w:hAnsiTheme="majorHAnsi" w:cstheme="majorHAnsi"/>
          <w:sz w:val="23"/>
          <w:szCs w:val="23"/>
        </w:rPr>
      </w:pPr>
      <w:r w:rsidRPr="005E4158">
        <w:rPr>
          <w:rFonts w:asciiTheme="majorHAnsi" w:hAnsiTheme="majorHAnsi" w:cstheme="majorHAnsi"/>
          <w:sz w:val="23"/>
          <w:szCs w:val="23"/>
        </w:rPr>
        <w:t xml:space="preserve">Wir laden Sie herzlich ein, dieses Förderangebot zu nutzen und gemeinsam mit dem Land Kärnten rasch Maßnahmen umzusetzen, die unsere Bildungs- und Betreuungseinrichtungen </w:t>
      </w:r>
      <w:proofErr w:type="spellStart"/>
      <w:r w:rsidRPr="005E4158">
        <w:rPr>
          <w:rFonts w:asciiTheme="majorHAnsi" w:hAnsiTheme="majorHAnsi" w:cstheme="majorHAnsi"/>
          <w:sz w:val="23"/>
          <w:szCs w:val="23"/>
        </w:rPr>
        <w:t>klimafit</w:t>
      </w:r>
      <w:proofErr w:type="spellEnd"/>
      <w:r w:rsidRPr="005E4158">
        <w:rPr>
          <w:rFonts w:asciiTheme="majorHAnsi" w:hAnsiTheme="majorHAnsi" w:cstheme="majorHAnsi"/>
          <w:sz w:val="23"/>
          <w:szCs w:val="23"/>
        </w:rPr>
        <w:t xml:space="preserve"> machen und unseren Kindern auch an heißen Sommertagen bestmögliche Lern- und Aufenthaltsbedingungen bieten.</w:t>
      </w:r>
    </w:p>
    <w:p w14:paraId="327554D7" w14:textId="77777777" w:rsidR="005E4158" w:rsidRPr="005E4158" w:rsidRDefault="005E4158" w:rsidP="005E4158">
      <w:pPr>
        <w:jc w:val="both"/>
        <w:rPr>
          <w:rFonts w:asciiTheme="majorHAnsi" w:hAnsiTheme="majorHAnsi" w:cstheme="majorHAnsi"/>
          <w:sz w:val="23"/>
          <w:szCs w:val="23"/>
        </w:rPr>
      </w:pPr>
    </w:p>
    <w:p w14:paraId="5A4486BC" w14:textId="77777777" w:rsidR="005E4158" w:rsidRPr="005E4158" w:rsidRDefault="005E4158" w:rsidP="005E4158">
      <w:pPr>
        <w:jc w:val="both"/>
        <w:rPr>
          <w:rFonts w:asciiTheme="majorHAnsi" w:hAnsiTheme="majorHAnsi" w:cstheme="majorHAnsi"/>
          <w:sz w:val="23"/>
          <w:szCs w:val="23"/>
        </w:rPr>
      </w:pPr>
    </w:p>
    <w:p w14:paraId="11F1B0D8" w14:textId="77777777" w:rsidR="005E4158" w:rsidRPr="005E4158" w:rsidRDefault="005E4158" w:rsidP="005E4158">
      <w:pPr>
        <w:jc w:val="both"/>
        <w:rPr>
          <w:rFonts w:asciiTheme="majorHAnsi" w:hAnsiTheme="majorHAnsi" w:cstheme="majorHAnsi"/>
          <w:sz w:val="23"/>
          <w:szCs w:val="23"/>
        </w:rPr>
      </w:pPr>
      <w:r w:rsidRPr="005E4158">
        <w:rPr>
          <w:rFonts w:asciiTheme="majorHAnsi" w:hAnsiTheme="majorHAnsi" w:cstheme="majorHAnsi"/>
          <w:sz w:val="23"/>
          <w:szCs w:val="23"/>
        </w:rPr>
        <w:t xml:space="preserve">Mit freundlichen Grüßen </w:t>
      </w:r>
    </w:p>
    <w:p w14:paraId="0019FA15" w14:textId="77777777" w:rsidR="005E4158" w:rsidRPr="005E4158" w:rsidRDefault="005E4158" w:rsidP="005E4158">
      <w:pPr>
        <w:jc w:val="both"/>
        <w:rPr>
          <w:rFonts w:asciiTheme="majorHAnsi" w:hAnsiTheme="majorHAnsi" w:cstheme="majorHAnsi"/>
          <w:sz w:val="23"/>
          <w:szCs w:val="23"/>
        </w:rPr>
      </w:pPr>
    </w:p>
    <w:p w14:paraId="7F9BA029" w14:textId="77777777" w:rsidR="005E4158" w:rsidRPr="005E4158" w:rsidRDefault="005E4158" w:rsidP="005E4158">
      <w:pPr>
        <w:jc w:val="both"/>
        <w:rPr>
          <w:rFonts w:asciiTheme="majorHAnsi" w:hAnsiTheme="majorHAnsi" w:cstheme="majorHAnsi"/>
          <w:sz w:val="23"/>
          <w:szCs w:val="23"/>
          <w:lang w:eastAsia="de-AT"/>
        </w:rPr>
      </w:pPr>
      <w:r w:rsidRPr="005E4158">
        <w:rPr>
          <w:rFonts w:asciiTheme="majorHAnsi" w:hAnsiTheme="majorHAnsi" w:cstheme="majorHAnsi"/>
          <w:noProof/>
          <w:sz w:val="23"/>
          <w:szCs w:val="23"/>
        </w:rPr>
        <w:drawing>
          <wp:inline distT="0" distB="0" distL="0" distR="0" wp14:anchorId="3DE8F577" wp14:editId="525A5A46">
            <wp:extent cx="1409700" cy="8382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409700" cy="838200"/>
                    </a:xfrm>
                    <a:prstGeom prst="rect">
                      <a:avLst/>
                    </a:prstGeom>
                    <a:noFill/>
                    <a:ln>
                      <a:noFill/>
                    </a:ln>
                  </pic:spPr>
                </pic:pic>
              </a:graphicData>
            </a:graphic>
          </wp:inline>
        </w:drawing>
      </w:r>
      <w:r w:rsidRPr="005E4158">
        <w:rPr>
          <w:rFonts w:asciiTheme="majorHAnsi" w:hAnsiTheme="majorHAnsi" w:cstheme="majorHAnsi"/>
          <w:sz w:val="23"/>
          <w:szCs w:val="23"/>
          <w:lang w:eastAsia="de-AT"/>
        </w:rPr>
        <w:t>                 </w:t>
      </w:r>
      <w:r w:rsidRPr="005E4158">
        <w:rPr>
          <w:rFonts w:asciiTheme="majorHAnsi" w:hAnsiTheme="majorHAnsi" w:cstheme="majorHAnsi"/>
          <w:noProof/>
          <w:sz w:val="23"/>
          <w:szCs w:val="23"/>
        </w:rPr>
        <w:drawing>
          <wp:inline distT="0" distB="0" distL="0" distR="0" wp14:anchorId="65AB0336" wp14:editId="41862586">
            <wp:extent cx="1797050" cy="781050"/>
            <wp:effectExtent l="0" t="0" r="1270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797050" cy="781050"/>
                    </a:xfrm>
                    <a:prstGeom prst="rect">
                      <a:avLst/>
                    </a:prstGeom>
                    <a:noFill/>
                    <a:ln>
                      <a:noFill/>
                    </a:ln>
                  </pic:spPr>
                </pic:pic>
              </a:graphicData>
            </a:graphic>
          </wp:inline>
        </w:drawing>
      </w:r>
      <w:r w:rsidRPr="005E4158">
        <w:rPr>
          <w:rFonts w:asciiTheme="majorHAnsi" w:hAnsiTheme="majorHAnsi" w:cstheme="majorHAnsi"/>
          <w:sz w:val="23"/>
          <w:szCs w:val="23"/>
          <w:lang w:eastAsia="de-AT"/>
        </w:rPr>
        <w:t>                     </w:t>
      </w:r>
      <w:r w:rsidRPr="005E4158">
        <w:rPr>
          <w:rFonts w:asciiTheme="majorHAnsi" w:hAnsiTheme="majorHAnsi" w:cstheme="majorHAnsi"/>
          <w:noProof/>
          <w:sz w:val="23"/>
          <w:szCs w:val="23"/>
        </w:rPr>
        <w:drawing>
          <wp:inline distT="0" distB="0" distL="0" distR="0" wp14:anchorId="6191646E" wp14:editId="259E35E4">
            <wp:extent cx="1816100" cy="692150"/>
            <wp:effectExtent l="0" t="0" r="12700" b="1270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816100" cy="692150"/>
                    </a:xfrm>
                    <a:prstGeom prst="rect">
                      <a:avLst/>
                    </a:prstGeom>
                    <a:noFill/>
                    <a:ln>
                      <a:noFill/>
                    </a:ln>
                  </pic:spPr>
                </pic:pic>
              </a:graphicData>
            </a:graphic>
          </wp:inline>
        </w:drawing>
      </w:r>
      <w:r w:rsidRPr="005E4158">
        <w:rPr>
          <w:rFonts w:asciiTheme="majorHAnsi" w:hAnsiTheme="majorHAnsi" w:cstheme="majorHAnsi"/>
          <w:sz w:val="23"/>
          <w:szCs w:val="23"/>
          <w:lang w:eastAsia="de-AT"/>
        </w:rPr>
        <w:t>   </w:t>
      </w:r>
    </w:p>
    <w:p w14:paraId="105C4F5E" w14:textId="77777777" w:rsidR="005E4158" w:rsidRPr="005E4158" w:rsidRDefault="005E4158" w:rsidP="005E4158">
      <w:pPr>
        <w:jc w:val="both"/>
        <w:rPr>
          <w:rFonts w:asciiTheme="majorHAnsi" w:hAnsiTheme="majorHAnsi" w:cstheme="majorHAnsi"/>
          <w:sz w:val="23"/>
          <w:szCs w:val="23"/>
        </w:rPr>
      </w:pPr>
      <w:r w:rsidRPr="005E4158">
        <w:rPr>
          <w:rFonts w:asciiTheme="majorHAnsi" w:hAnsiTheme="majorHAnsi" w:cstheme="majorHAnsi"/>
          <w:sz w:val="23"/>
          <w:szCs w:val="23"/>
        </w:rPr>
        <w:t xml:space="preserve">  LH Ing. Daniel Fellner                 </w:t>
      </w:r>
      <w:proofErr w:type="spellStart"/>
      <w:r w:rsidRPr="005E4158">
        <w:rPr>
          <w:rFonts w:asciiTheme="majorHAnsi" w:hAnsiTheme="majorHAnsi" w:cstheme="majorHAnsi"/>
          <w:sz w:val="23"/>
          <w:szCs w:val="23"/>
        </w:rPr>
        <w:t>LRin</w:t>
      </w:r>
      <w:proofErr w:type="spellEnd"/>
      <w:r w:rsidRPr="005E4158">
        <w:rPr>
          <w:rFonts w:asciiTheme="majorHAnsi" w:hAnsiTheme="majorHAnsi" w:cstheme="majorHAnsi"/>
          <w:sz w:val="23"/>
          <w:szCs w:val="23"/>
        </w:rPr>
        <w:t xml:space="preserve"> Marika </w:t>
      </w:r>
      <w:proofErr w:type="spellStart"/>
      <w:r w:rsidRPr="005E4158">
        <w:rPr>
          <w:rFonts w:asciiTheme="majorHAnsi" w:hAnsiTheme="majorHAnsi" w:cstheme="majorHAnsi"/>
          <w:sz w:val="23"/>
          <w:szCs w:val="23"/>
        </w:rPr>
        <w:t>Lagger-Pöllinger</w:t>
      </w:r>
      <w:proofErr w:type="spellEnd"/>
      <w:r w:rsidRPr="005E4158">
        <w:rPr>
          <w:rFonts w:asciiTheme="majorHAnsi" w:hAnsiTheme="majorHAnsi" w:cstheme="majorHAnsi"/>
          <w:sz w:val="23"/>
          <w:szCs w:val="23"/>
        </w:rPr>
        <w:t>                 LR Mag. Peter Reichmann, MBA</w:t>
      </w:r>
    </w:p>
    <w:p w14:paraId="405D7DD3" w14:textId="77777777" w:rsid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58DB68BE" w14:textId="77777777" w:rsidR="00DF7EA5" w:rsidRDefault="00DF7EA5" w:rsidP="005E4158">
      <w:pPr>
        <w:tabs>
          <w:tab w:val="left" w:pos="1148"/>
        </w:tabs>
        <w:jc w:val="both"/>
        <w:rPr>
          <w:rFonts w:asciiTheme="majorHAnsi" w:eastAsia="Times New Roman" w:hAnsiTheme="majorHAnsi" w:cstheme="majorHAnsi"/>
          <w:color w:val="000000"/>
          <w:sz w:val="23"/>
          <w:szCs w:val="23"/>
          <w:lang w:eastAsia="de-AT"/>
        </w:rPr>
      </w:pPr>
    </w:p>
    <w:p w14:paraId="77578BB1" w14:textId="77777777" w:rsidR="00DF7EA5" w:rsidRDefault="00DF7EA5" w:rsidP="005E4158">
      <w:pPr>
        <w:tabs>
          <w:tab w:val="left" w:pos="1148"/>
        </w:tabs>
        <w:jc w:val="both"/>
        <w:rPr>
          <w:rFonts w:asciiTheme="majorHAnsi" w:eastAsia="Times New Roman" w:hAnsiTheme="majorHAnsi" w:cstheme="majorHAnsi"/>
          <w:color w:val="000000"/>
          <w:sz w:val="23"/>
          <w:szCs w:val="23"/>
          <w:lang w:eastAsia="de-AT"/>
        </w:rPr>
      </w:pPr>
    </w:p>
    <w:p w14:paraId="61A0ED43" w14:textId="77777777" w:rsidR="00DF7EA5" w:rsidRDefault="00DF7EA5" w:rsidP="005E4158">
      <w:pPr>
        <w:tabs>
          <w:tab w:val="left" w:pos="1148"/>
        </w:tabs>
        <w:jc w:val="both"/>
        <w:rPr>
          <w:rFonts w:asciiTheme="majorHAnsi" w:eastAsia="Times New Roman" w:hAnsiTheme="majorHAnsi" w:cstheme="majorHAnsi"/>
          <w:color w:val="000000"/>
          <w:sz w:val="23"/>
          <w:szCs w:val="23"/>
          <w:lang w:eastAsia="de-AT"/>
        </w:rPr>
      </w:pPr>
    </w:p>
    <w:p w14:paraId="24E2791B" w14:textId="77777777" w:rsidR="00DF7EA5" w:rsidRDefault="00DF7EA5" w:rsidP="005E4158">
      <w:pPr>
        <w:tabs>
          <w:tab w:val="left" w:pos="1148"/>
        </w:tabs>
        <w:jc w:val="both"/>
        <w:rPr>
          <w:rFonts w:asciiTheme="majorHAnsi" w:eastAsia="Times New Roman" w:hAnsiTheme="majorHAnsi" w:cstheme="majorHAnsi"/>
          <w:color w:val="000000"/>
          <w:sz w:val="23"/>
          <w:szCs w:val="23"/>
          <w:lang w:eastAsia="de-AT"/>
        </w:rPr>
      </w:pPr>
    </w:p>
    <w:p w14:paraId="5DCC9942" w14:textId="77777777" w:rsidR="00DF7EA5" w:rsidRPr="005E4158" w:rsidRDefault="00DF7EA5" w:rsidP="005E4158">
      <w:pPr>
        <w:tabs>
          <w:tab w:val="left" w:pos="1148"/>
        </w:tabs>
        <w:jc w:val="both"/>
        <w:rPr>
          <w:rFonts w:asciiTheme="majorHAnsi" w:eastAsia="Times New Roman" w:hAnsiTheme="majorHAnsi" w:cstheme="majorHAnsi"/>
          <w:color w:val="000000"/>
          <w:sz w:val="23"/>
          <w:szCs w:val="23"/>
          <w:lang w:eastAsia="de-AT"/>
        </w:rPr>
      </w:pPr>
    </w:p>
    <w:p w14:paraId="5DB0D5BA"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u w:val="single"/>
          <w:lang w:eastAsia="de-AT"/>
        </w:rPr>
      </w:pPr>
      <w:r w:rsidRPr="005E4158">
        <w:rPr>
          <w:rFonts w:asciiTheme="majorHAnsi" w:eastAsia="Times New Roman" w:hAnsiTheme="majorHAnsi" w:cstheme="majorHAnsi"/>
          <w:color w:val="000000"/>
          <w:sz w:val="23"/>
          <w:szCs w:val="23"/>
          <w:u w:val="single"/>
          <w:lang w:eastAsia="de-AT"/>
        </w:rPr>
        <w:t>Es liegen folgende Kostenschätzungen vor:</w:t>
      </w:r>
    </w:p>
    <w:p w14:paraId="640424BF"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lang w:eastAsia="de-AT"/>
        </w:rPr>
      </w:pPr>
      <w:r w:rsidRPr="005E4158">
        <w:rPr>
          <w:rFonts w:asciiTheme="majorHAnsi" w:eastAsia="Times New Roman" w:hAnsiTheme="majorHAnsi" w:cstheme="majorHAnsi"/>
          <w:color w:val="000000"/>
          <w:sz w:val="23"/>
          <w:szCs w:val="23"/>
          <w:lang w:eastAsia="de-AT"/>
        </w:rPr>
        <w:t>Kindergarten: 31.922,00 Euro netto</w:t>
      </w:r>
    </w:p>
    <w:p w14:paraId="0E02ADF9"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lang w:eastAsia="de-AT"/>
        </w:rPr>
      </w:pPr>
      <w:r w:rsidRPr="005E4158">
        <w:rPr>
          <w:rFonts w:asciiTheme="majorHAnsi" w:eastAsia="Times New Roman" w:hAnsiTheme="majorHAnsi" w:cstheme="majorHAnsi"/>
          <w:color w:val="000000"/>
          <w:sz w:val="23"/>
          <w:szCs w:val="23"/>
          <w:lang w:eastAsia="de-AT"/>
        </w:rPr>
        <w:t>Volksschule: 91.650,00 Euro brutto</w:t>
      </w:r>
    </w:p>
    <w:p w14:paraId="17D8E33B"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lang w:eastAsia="de-AT"/>
        </w:rPr>
      </w:pPr>
      <w:r w:rsidRPr="005E4158">
        <w:rPr>
          <w:rFonts w:asciiTheme="majorHAnsi" w:eastAsia="Times New Roman" w:hAnsiTheme="majorHAnsi" w:cstheme="majorHAnsi"/>
          <w:color w:val="000000"/>
          <w:sz w:val="23"/>
          <w:szCs w:val="23"/>
          <w:lang w:eastAsia="de-AT"/>
        </w:rPr>
        <w:t>Gesamt: 123.572,00 Euro</w:t>
      </w:r>
    </w:p>
    <w:p w14:paraId="769203A1"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lang w:eastAsia="de-AT"/>
        </w:rPr>
      </w:pPr>
      <w:r w:rsidRPr="005E4158">
        <w:rPr>
          <w:rFonts w:asciiTheme="majorHAnsi" w:eastAsia="Times New Roman" w:hAnsiTheme="majorHAnsi" w:cstheme="majorHAnsi"/>
          <w:color w:val="000000"/>
          <w:sz w:val="23"/>
          <w:szCs w:val="23"/>
          <w:lang w:eastAsia="de-AT"/>
        </w:rPr>
        <w:t>Maximale Förderung: 100.000,00 Euro</w:t>
      </w:r>
    </w:p>
    <w:p w14:paraId="5AA23657" w14:textId="77777777" w:rsid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11FB4C18" w14:textId="77777777" w:rsid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4B6C9CA0" w14:textId="47E03965" w:rsidR="005E4158" w:rsidRPr="005E4158" w:rsidRDefault="005E4158" w:rsidP="005E4158">
      <w:pPr>
        <w:tabs>
          <w:tab w:val="left" w:pos="1148"/>
        </w:tabs>
        <w:jc w:val="both"/>
        <w:rPr>
          <w:rFonts w:asciiTheme="majorHAnsi" w:eastAsia="Times New Roman" w:hAnsiTheme="majorHAnsi" w:cstheme="majorHAnsi"/>
          <w:b/>
          <w:bCs/>
          <w:color w:val="FF0000"/>
          <w:sz w:val="23"/>
          <w:szCs w:val="23"/>
          <w:lang w:eastAsia="de-AT"/>
        </w:rPr>
      </w:pPr>
      <w:r w:rsidRPr="005E4158">
        <w:rPr>
          <w:rFonts w:asciiTheme="majorHAnsi" w:eastAsia="Times New Roman" w:hAnsiTheme="majorHAnsi" w:cstheme="majorHAnsi"/>
          <w:b/>
          <w:bCs/>
          <w:color w:val="FF0000"/>
          <w:sz w:val="23"/>
          <w:szCs w:val="23"/>
          <w:lang w:eastAsia="de-AT"/>
        </w:rPr>
        <w:t>Hinweis des Bürgermeisters:</w:t>
      </w:r>
    </w:p>
    <w:p w14:paraId="1B73C47A" w14:textId="6D15FBA8" w:rsidR="005E4158" w:rsidRPr="005E4158" w:rsidRDefault="005E4158" w:rsidP="005E4158">
      <w:pPr>
        <w:tabs>
          <w:tab w:val="left" w:pos="1148"/>
        </w:tabs>
        <w:jc w:val="both"/>
        <w:rPr>
          <w:rFonts w:asciiTheme="majorHAnsi" w:eastAsia="Times New Roman" w:hAnsiTheme="majorHAnsi" w:cstheme="majorHAnsi"/>
          <w:b/>
          <w:bCs/>
          <w:color w:val="FF0000"/>
          <w:sz w:val="23"/>
          <w:szCs w:val="23"/>
          <w:lang w:eastAsia="de-AT"/>
        </w:rPr>
      </w:pPr>
      <w:r w:rsidRPr="005E4158">
        <w:rPr>
          <w:rFonts w:asciiTheme="majorHAnsi" w:eastAsia="Times New Roman" w:hAnsiTheme="majorHAnsi" w:cstheme="majorHAnsi"/>
          <w:b/>
          <w:bCs/>
          <w:color w:val="FF0000"/>
          <w:sz w:val="23"/>
          <w:szCs w:val="23"/>
          <w:lang w:eastAsia="de-AT"/>
        </w:rPr>
        <w:t xml:space="preserve">Es werden für diese Maßnahmen noch ein entsprechender Antrag gemäß § 15a B-VG </w:t>
      </w:r>
      <w:r w:rsidR="00F15CEB">
        <w:rPr>
          <w:rFonts w:asciiTheme="majorHAnsi" w:eastAsia="Times New Roman" w:hAnsiTheme="majorHAnsi" w:cstheme="majorHAnsi"/>
          <w:b/>
          <w:bCs/>
          <w:color w:val="FF0000"/>
          <w:sz w:val="23"/>
          <w:szCs w:val="23"/>
          <w:lang w:eastAsia="de-AT"/>
        </w:rPr>
        <w:t>qualitätsverbessernde Maßnahmen in elementaren Bildungseinrichtungen in der Höhe von max. 20.000,00 Euro pro Einrichtung</w:t>
      </w:r>
      <w:r w:rsidRPr="005E4158">
        <w:rPr>
          <w:rFonts w:asciiTheme="majorHAnsi" w:eastAsia="Times New Roman" w:hAnsiTheme="majorHAnsi" w:cstheme="majorHAnsi"/>
          <w:b/>
          <w:bCs/>
          <w:color w:val="FF0000"/>
          <w:sz w:val="23"/>
          <w:szCs w:val="23"/>
          <w:lang w:eastAsia="de-AT"/>
        </w:rPr>
        <w:t xml:space="preserve"> gestellt.</w:t>
      </w:r>
    </w:p>
    <w:p w14:paraId="3ABE73BF" w14:textId="77777777" w:rsid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293DFABA" w14:textId="77777777" w:rsidR="005E4158" w:rsidRPr="005E4158" w:rsidRDefault="005E4158" w:rsidP="005E4158">
      <w:pPr>
        <w:tabs>
          <w:tab w:val="left" w:pos="1148"/>
        </w:tabs>
        <w:jc w:val="both"/>
        <w:rPr>
          <w:rFonts w:asciiTheme="majorHAnsi" w:eastAsia="Times New Roman" w:hAnsiTheme="majorHAnsi" w:cstheme="majorHAnsi"/>
          <w:color w:val="000000"/>
          <w:sz w:val="23"/>
          <w:szCs w:val="23"/>
          <w:lang w:eastAsia="de-AT"/>
        </w:rPr>
      </w:pPr>
    </w:p>
    <w:p w14:paraId="1C0B9561" w14:textId="77777777" w:rsidR="005E4158" w:rsidRPr="005E4158" w:rsidRDefault="005E4158" w:rsidP="005E4158">
      <w:pPr>
        <w:rPr>
          <w:rFonts w:asciiTheme="majorHAnsi" w:eastAsia="Times New Roman" w:hAnsiTheme="majorHAnsi" w:cstheme="majorHAnsi"/>
          <w:b/>
          <w:bCs/>
          <w:color w:val="000000"/>
          <w:sz w:val="23"/>
          <w:szCs w:val="23"/>
          <w:lang w:eastAsia="de-AT"/>
        </w:rPr>
      </w:pPr>
      <w:r w:rsidRPr="005E4158">
        <w:rPr>
          <w:rFonts w:asciiTheme="majorHAnsi" w:eastAsia="Times New Roman" w:hAnsiTheme="majorHAnsi" w:cstheme="majorHAnsi"/>
          <w:b/>
          <w:bCs/>
          <w:color w:val="000000"/>
          <w:sz w:val="23"/>
          <w:szCs w:val="23"/>
          <w:lang w:eastAsia="de-AT"/>
        </w:rPr>
        <w:t>Der Gemeindevorstand stellt folgenden Antrag an den Gemeinderat:</w:t>
      </w:r>
    </w:p>
    <w:p w14:paraId="036E61B0" w14:textId="77777777" w:rsidR="005E4158" w:rsidRPr="005E4158" w:rsidRDefault="005E4158" w:rsidP="005E4158">
      <w:pPr>
        <w:rPr>
          <w:rFonts w:asciiTheme="majorHAnsi" w:eastAsia="Times New Roman" w:hAnsiTheme="majorHAnsi" w:cstheme="majorHAnsi"/>
          <w:b/>
          <w:bCs/>
          <w:color w:val="000000"/>
          <w:sz w:val="23"/>
          <w:szCs w:val="23"/>
          <w:lang w:eastAsia="de-AT"/>
        </w:rPr>
      </w:pPr>
      <w:r w:rsidRPr="005E4158">
        <w:rPr>
          <w:rFonts w:asciiTheme="majorHAnsi" w:eastAsia="Times New Roman" w:hAnsiTheme="majorHAnsi" w:cstheme="majorHAnsi"/>
          <w:b/>
          <w:bCs/>
          <w:color w:val="000000"/>
          <w:sz w:val="23"/>
          <w:szCs w:val="23"/>
          <w:lang w:eastAsia="de-AT"/>
        </w:rPr>
        <w:t>Die vorliegenden Kostenschätzungen (siehe oben und als Anlage zur Niederschrift) sollen als Grundlage für die Ausschreibung erfolgen.</w:t>
      </w:r>
    </w:p>
    <w:p w14:paraId="3CA6604C" w14:textId="77777777" w:rsidR="005E4158" w:rsidRPr="005E4158" w:rsidRDefault="005E4158" w:rsidP="005E4158">
      <w:pPr>
        <w:rPr>
          <w:rFonts w:asciiTheme="majorHAnsi" w:eastAsia="Times New Roman" w:hAnsiTheme="majorHAnsi" w:cstheme="majorHAnsi"/>
          <w:b/>
          <w:bCs/>
          <w:color w:val="000000"/>
          <w:sz w:val="23"/>
          <w:szCs w:val="23"/>
          <w:lang w:eastAsia="de-AT"/>
        </w:rPr>
      </w:pPr>
      <w:r w:rsidRPr="005E4158">
        <w:rPr>
          <w:rFonts w:asciiTheme="majorHAnsi" w:eastAsia="Times New Roman" w:hAnsiTheme="majorHAnsi" w:cstheme="majorHAnsi"/>
          <w:b/>
          <w:bCs/>
          <w:color w:val="000000"/>
          <w:sz w:val="23"/>
          <w:szCs w:val="23"/>
          <w:lang w:eastAsia="de-AT"/>
        </w:rPr>
        <w:t>Finanzierung: 80 % Land Kärnten, die restlichen Mittel sind über die KIG Mittel 2026/2027 zu finanzieren.</w:t>
      </w:r>
    </w:p>
    <w:p w14:paraId="55C928C3" w14:textId="653279C5" w:rsidR="005E4158" w:rsidRPr="005E4158" w:rsidRDefault="005E4158" w:rsidP="005E4158">
      <w:pPr>
        <w:rPr>
          <w:rFonts w:asciiTheme="majorHAnsi" w:eastAsia="Times New Roman" w:hAnsiTheme="majorHAnsi" w:cstheme="majorHAnsi"/>
          <w:b/>
          <w:bCs/>
          <w:color w:val="000000"/>
          <w:sz w:val="23"/>
          <w:szCs w:val="23"/>
          <w:lang w:eastAsia="de-AT"/>
        </w:rPr>
      </w:pPr>
      <w:r w:rsidRPr="005E4158">
        <w:rPr>
          <w:rFonts w:asciiTheme="majorHAnsi" w:eastAsia="Times New Roman" w:hAnsiTheme="majorHAnsi" w:cstheme="majorHAnsi"/>
          <w:b/>
          <w:bCs/>
          <w:color w:val="000000"/>
          <w:sz w:val="23"/>
          <w:szCs w:val="23"/>
          <w:lang w:eastAsia="de-AT"/>
        </w:rPr>
        <w:t xml:space="preserve">Förderung: </w:t>
      </w:r>
      <w:r w:rsidR="00463B8F">
        <w:rPr>
          <w:rFonts w:asciiTheme="majorHAnsi" w:eastAsia="Times New Roman" w:hAnsiTheme="majorHAnsi" w:cstheme="majorHAnsi"/>
          <w:b/>
          <w:bCs/>
          <w:color w:val="000000"/>
          <w:sz w:val="23"/>
          <w:szCs w:val="23"/>
          <w:lang w:eastAsia="de-AT"/>
        </w:rPr>
        <w:t>80</w:t>
      </w:r>
      <w:r w:rsidRPr="005E4158">
        <w:rPr>
          <w:rFonts w:asciiTheme="majorHAnsi" w:eastAsia="Times New Roman" w:hAnsiTheme="majorHAnsi" w:cstheme="majorHAnsi"/>
          <w:b/>
          <w:bCs/>
          <w:color w:val="000000"/>
          <w:sz w:val="23"/>
          <w:szCs w:val="23"/>
          <w:lang w:eastAsia="de-AT"/>
        </w:rPr>
        <w:t>.000,00 Euro</w:t>
      </w:r>
    </w:p>
    <w:p w14:paraId="212DA2EC" w14:textId="77777777" w:rsidR="005E4158" w:rsidRPr="005E4158" w:rsidRDefault="005E4158" w:rsidP="005E4158">
      <w:pPr>
        <w:rPr>
          <w:rFonts w:asciiTheme="majorHAnsi" w:eastAsia="Times New Roman" w:hAnsiTheme="majorHAnsi" w:cstheme="majorHAnsi"/>
          <w:b/>
          <w:bCs/>
          <w:color w:val="000000"/>
          <w:sz w:val="23"/>
          <w:szCs w:val="23"/>
          <w:lang w:eastAsia="de-AT"/>
        </w:rPr>
      </w:pPr>
      <w:r w:rsidRPr="005E4158">
        <w:rPr>
          <w:rFonts w:asciiTheme="majorHAnsi" w:eastAsia="Times New Roman" w:hAnsiTheme="majorHAnsi" w:cstheme="majorHAnsi"/>
          <w:b/>
          <w:bCs/>
          <w:color w:val="000000"/>
          <w:sz w:val="23"/>
          <w:szCs w:val="23"/>
          <w:lang w:eastAsia="de-AT"/>
        </w:rPr>
        <w:t>KIG Mittel: 23.600,00 Euro</w:t>
      </w:r>
    </w:p>
    <w:p w14:paraId="6ED008A8" w14:textId="4011A9EC" w:rsidR="005E4158" w:rsidRPr="005E4158" w:rsidRDefault="005E4158" w:rsidP="005E4158">
      <w:pPr>
        <w:rPr>
          <w:rFonts w:asciiTheme="majorHAnsi" w:eastAsia="Times New Roman" w:hAnsiTheme="majorHAnsi" w:cstheme="majorHAnsi"/>
          <w:b/>
          <w:bCs/>
          <w:color w:val="0070C0"/>
          <w:sz w:val="23"/>
          <w:szCs w:val="23"/>
          <w:lang w:eastAsia="de-AT"/>
        </w:rPr>
      </w:pPr>
      <w:r w:rsidRPr="005E4158">
        <w:rPr>
          <w:rFonts w:asciiTheme="majorHAnsi" w:eastAsia="Times New Roman" w:hAnsiTheme="majorHAnsi" w:cstheme="majorHAnsi"/>
          <w:b/>
          <w:bCs/>
          <w:color w:val="0070C0"/>
          <w:sz w:val="23"/>
          <w:szCs w:val="23"/>
          <w:lang w:eastAsia="de-AT"/>
        </w:rPr>
        <w:t xml:space="preserve">Abstimmung: </w:t>
      </w:r>
      <w:r w:rsidR="00463B8F">
        <w:rPr>
          <w:rFonts w:asciiTheme="majorHAnsi" w:eastAsia="Times New Roman" w:hAnsiTheme="majorHAnsi" w:cstheme="majorHAnsi"/>
          <w:b/>
          <w:bCs/>
          <w:color w:val="0070C0"/>
          <w:sz w:val="23"/>
          <w:szCs w:val="23"/>
          <w:lang w:eastAsia="de-AT"/>
        </w:rPr>
        <w:t>Einstimmige Annahme!</w:t>
      </w:r>
    </w:p>
    <w:p w14:paraId="27EA3757" w14:textId="77777777" w:rsidR="005E4158" w:rsidRDefault="005E4158"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14BD7857" w14:textId="77777777" w:rsidR="005E4158" w:rsidRDefault="005E4158" w:rsidP="00627A5D">
      <w:pPr>
        <w:tabs>
          <w:tab w:val="left" w:pos="1148"/>
        </w:tabs>
        <w:ind w:left="1410" w:hanging="1410"/>
        <w:jc w:val="both"/>
        <w:rPr>
          <w:rFonts w:asciiTheme="majorHAnsi" w:eastAsia="Times New Roman" w:hAnsiTheme="majorHAnsi" w:cstheme="majorHAnsi"/>
          <w:color w:val="000000"/>
          <w:sz w:val="23"/>
          <w:szCs w:val="23"/>
          <w:lang w:eastAsia="de-AT"/>
        </w:rPr>
      </w:pPr>
    </w:p>
    <w:bookmarkEnd w:id="13"/>
    <w:p w14:paraId="79BE622F" w14:textId="222471C3" w:rsidR="00F15CEB" w:rsidRDefault="00F15CEB">
      <w:pPr>
        <w:rPr>
          <w:rFonts w:asciiTheme="majorHAnsi" w:eastAsia="Times New Roman" w:hAnsiTheme="majorHAnsi" w:cstheme="majorHAnsi"/>
          <w:color w:val="000000"/>
          <w:sz w:val="23"/>
          <w:szCs w:val="23"/>
          <w:lang w:eastAsia="de-AT"/>
        </w:rPr>
      </w:pPr>
      <w:r>
        <w:rPr>
          <w:rFonts w:asciiTheme="majorHAnsi" w:eastAsia="Times New Roman" w:hAnsiTheme="majorHAnsi" w:cstheme="majorHAnsi"/>
          <w:color w:val="000000"/>
          <w:sz w:val="23"/>
          <w:szCs w:val="23"/>
          <w:lang w:eastAsia="de-AT"/>
        </w:rPr>
        <w:br w:type="page"/>
      </w:r>
    </w:p>
    <w:p w14:paraId="6B2D10FE" w14:textId="77777777" w:rsidR="005E4158" w:rsidRDefault="005E4158"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678ED012" w14:textId="77777777" w:rsidR="00F15CEB" w:rsidRDefault="00F15CEB"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2E121D36" w14:textId="77777777" w:rsidR="00F15CEB" w:rsidRDefault="00F15CEB"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3BBFF093" w14:textId="77777777" w:rsidR="00F15CEB" w:rsidRDefault="00F15CEB"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53AF9887" w14:textId="3E353E23" w:rsidR="00627A5D" w:rsidRPr="00F15CEB" w:rsidRDefault="00627A5D" w:rsidP="00F15CEB">
      <w:pPr>
        <w:pBdr>
          <w:top w:val="single" w:sz="4" w:space="1" w:color="auto"/>
          <w:left w:val="single" w:sz="4" w:space="4" w:color="auto"/>
          <w:bottom w:val="single" w:sz="4" w:space="1" w:color="auto"/>
          <w:right w:val="single" w:sz="4" w:space="4" w:color="auto"/>
        </w:pBdr>
        <w:tabs>
          <w:tab w:val="left" w:pos="1148"/>
        </w:tabs>
        <w:ind w:left="1410" w:hanging="1410"/>
        <w:jc w:val="both"/>
        <w:rPr>
          <w:rFonts w:asciiTheme="majorHAnsi" w:hAnsiTheme="majorHAnsi" w:cstheme="majorHAnsi"/>
          <w:b/>
          <w:bCs/>
          <w:sz w:val="23"/>
          <w:szCs w:val="23"/>
        </w:rPr>
      </w:pPr>
      <w:bookmarkStart w:id="14" w:name="_Hlk238798562"/>
      <w:r w:rsidRPr="00F15CEB">
        <w:rPr>
          <w:rFonts w:asciiTheme="majorHAnsi" w:eastAsia="Times New Roman" w:hAnsiTheme="majorHAnsi" w:cstheme="majorHAnsi"/>
          <w:b/>
          <w:bCs/>
          <w:color w:val="000000"/>
          <w:sz w:val="23"/>
          <w:szCs w:val="23"/>
          <w:lang w:eastAsia="de-AT"/>
        </w:rPr>
        <w:t xml:space="preserve">Punkt 14: </w:t>
      </w:r>
      <w:r w:rsidRPr="00F15CEB">
        <w:rPr>
          <w:rFonts w:asciiTheme="majorHAnsi" w:hAnsiTheme="majorHAnsi" w:cstheme="majorHAnsi"/>
          <w:b/>
          <w:bCs/>
          <w:sz w:val="23"/>
          <w:szCs w:val="23"/>
        </w:rPr>
        <w:t>Weg Niemetz/Bostjancic – Beratung und Beschlussfassung</w:t>
      </w:r>
    </w:p>
    <w:p w14:paraId="4FFA60FE" w14:textId="77777777" w:rsidR="00F15CEB" w:rsidRDefault="00F15CEB"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50CE6665" w14:textId="77777777" w:rsidR="00F15CEB" w:rsidRPr="00F15CEB" w:rsidRDefault="00F15CEB" w:rsidP="00F15CEB">
      <w:pPr>
        <w:tabs>
          <w:tab w:val="left" w:pos="1148"/>
        </w:tabs>
        <w:jc w:val="both"/>
        <w:rPr>
          <w:rFonts w:asciiTheme="majorHAnsi" w:hAnsiTheme="majorHAnsi" w:cstheme="majorHAnsi"/>
          <w:sz w:val="23"/>
          <w:szCs w:val="23"/>
        </w:rPr>
      </w:pPr>
      <w:r w:rsidRPr="00F15CEB">
        <w:rPr>
          <w:rFonts w:asciiTheme="majorHAnsi" w:hAnsiTheme="majorHAnsi" w:cstheme="majorHAnsi"/>
          <w:sz w:val="23"/>
          <w:szCs w:val="23"/>
        </w:rPr>
        <w:t>Das alte Gebäude/Keller ragt in den öffentlichen Weg hinein.</w:t>
      </w:r>
    </w:p>
    <w:p w14:paraId="193B1B78" w14:textId="77777777" w:rsidR="00F15CEB" w:rsidRPr="00F15CEB" w:rsidRDefault="00F15CEB" w:rsidP="00F15CEB">
      <w:pPr>
        <w:jc w:val="both"/>
        <w:rPr>
          <w:rFonts w:asciiTheme="majorHAnsi" w:hAnsiTheme="majorHAnsi" w:cstheme="majorHAnsi"/>
          <w:sz w:val="23"/>
          <w:szCs w:val="23"/>
        </w:rPr>
      </w:pPr>
      <w:r w:rsidRPr="00F15CEB">
        <w:rPr>
          <w:rFonts w:asciiTheme="majorHAnsi" w:hAnsiTheme="majorHAnsi" w:cstheme="majorHAnsi"/>
          <w:sz w:val="23"/>
          <w:szCs w:val="23"/>
        </w:rPr>
        <w:t>Verbreiterung des öffentlichen Weges – Kostenschätzung durch den Bauhofleiter Fredi Schellander, Verträge/Besprechungen waren vorbereitet auf 5 Meter inkl. jeweils 50 cm Bankette auf beiden Seiten inkl. Einfahrt.</w:t>
      </w:r>
    </w:p>
    <w:p w14:paraId="0B9977DB" w14:textId="77777777" w:rsidR="00F15CEB" w:rsidRPr="00F15CEB" w:rsidRDefault="00F15CEB" w:rsidP="00F15CEB">
      <w:pPr>
        <w:tabs>
          <w:tab w:val="left" w:pos="1148"/>
        </w:tabs>
        <w:jc w:val="both"/>
        <w:rPr>
          <w:rFonts w:asciiTheme="majorHAnsi" w:hAnsiTheme="majorHAnsi" w:cstheme="majorHAnsi"/>
          <w:sz w:val="23"/>
          <w:szCs w:val="23"/>
        </w:rPr>
      </w:pPr>
    </w:p>
    <w:p w14:paraId="1997B4F3" w14:textId="77777777" w:rsidR="00F15CEB" w:rsidRPr="00F15CEB" w:rsidRDefault="00F15CEB" w:rsidP="00F15CEB">
      <w:pPr>
        <w:tabs>
          <w:tab w:val="left" w:pos="1148"/>
        </w:tabs>
        <w:jc w:val="both"/>
        <w:rPr>
          <w:rFonts w:asciiTheme="majorHAnsi" w:hAnsiTheme="majorHAnsi" w:cstheme="majorHAnsi"/>
          <w:b/>
          <w:bCs/>
          <w:sz w:val="23"/>
          <w:szCs w:val="23"/>
        </w:rPr>
      </w:pPr>
      <w:r w:rsidRPr="00F15CEB">
        <w:rPr>
          <w:rFonts w:asciiTheme="majorHAnsi" w:hAnsiTheme="majorHAnsi" w:cstheme="majorHAnsi"/>
          <w:b/>
          <w:bCs/>
          <w:sz w:val="23"/>
          <w:szCs w:val="23"/>
        </w:rPr>
        <w:t>Der Gemeindevorstand stellt folgenden Antrag an den Gemeinderat:</w:t>
      </w:r>
    </w:p>
    <w:p w14:paraId="6C057E14" w14:textId="77777777" w:rsidR="00F15CEB" w:rsidRPr="00F15CEB" w:rsidRDefault="00F15CEB" w:rsidP="00F15CEB">
      <w:pPr>
        <w:jc w:val="both"/>
        <w:rPr>
          <w:rFonts w:asciiTheme="majorHAnsi" w:hAnsiTheme="majorHAnsi" w:cstheme="majorHAnsi"/>
          <w:b/>
          <w:bCs/>
          <w:sz w:val="23"/>
          <w:szCs w:val="23"/>
        </w:rPr>
      </w:pPr>
      <w:r w:rsidRPr="00F15CEB">
        <w:rPr>
          <w:rFonts w:asciiTheme="majorHAnsi" w:hAnsiTheme="majorHAnsi" w:cstheme="majorHAnsi"/>
          <w:b/>
          <w:bCs/>
          <w:sz w:val="23"/>
          <w:szCs w:val="23"/>
        </w:rPr>
        <w:t>Grundsatzbeschluss, wenn alle unten angeführten Voraussetzungen (Niemetz/Bostjancic) vorliegen:</w:t>
      </w:r>
    </w:p>
    <w:p w14:paraId="29C2C120" w14:textId="11840C2A" w:rsidR="00F15CEB" w:rsidRPr="00F15CEB" w:rsidRDefault="00F15CEB" w:rsidP="00F15CEB">
      <w:pPr>
        <w:jc w:val="both"/>
        <w:rPr>
          <w:rFonts w:asciiTheme="majorHAnsi" w:hAnsiTheme="majorHAnsi" w:cstheme="majorHAnsi"/>
          <w:b/>
          <w:bCs/>
          <w:sz w:val="23"/>
          <w:szCs w:val="23"/>
        </w:rPr>
      </w:pPr>
      <w:r w:rsidRPr="00F15CEB">
        <w:rPr>
          <w:rFonts w:asciiTheme="majorHAnsi" w:hAnsiTheme="majorHAnsi" w:cstheme="majorHAnsi"/>
          <w:b/>
          <w:bCs/>
          <w:sz w:val="23"/>
          <w:szCs w:val="23"/>
        </w:rPr>
        <w:t>Wegverbreitung des öffentlichen Weges um ca. 30.000 Euro laut Bebauungsplan der Gemeinde Ludmannsdorf (5 Meter zuzüglich 50 cm Bankette</w:t>
      </w:r>
      <w:r w:rsidR="00AB35AD">
        <w:rPr>
          <w:rFonts w:asciiTheme="majorHAnsi" w:hAnsiTheme="majorHAnsi" w:cstheme="majorHAnsi"/>
          <w:b/>
          <w:bCs/>
          <w:sz w:val="23"/>
          <w:szCs w:val="23"/>
        </w:rPr>
        <w:t xml:space="preserve"> links und rechts</w:t>
      </w:r>
      <w:r w:rsidRPr="00F15CEB">
        <w:rPr>
          <w:rFonts w:asciiTheme="majorHAnsi" w:hAnsiTheme="majorHAnsi" w:cstheme="majorHAnsi"/>
          <w:b/>
          <w:bCs/>
          <w:sz w:val="23"/>
          <w:szCs w:val="23"/>
        </w:rPr>
        <w:t>)</w:t>
      </w:r>
    </w:p>
    <w:p w14:paraId="2F77A5D8" w14:textId="77777777" w:rsidR="00F15CEB" w:rsidRPr="00F15CEB" w:rsidRDefault="00F15CEB" w:rsidP="00F15CEB">
      <w:pPr>
        <w:tabs>
          <w:tab w:val="left" w:pos="1148"/>
        </w:tabs>
        <w:jc w:val="both"/>
        <w:rPr>
          <w:rFonts w:asciiTheme="majorHAnsi" w:hAnsiTheme="majorHAnsi" w:cstheme="majorHAnsi"/>
          <w:b/>
          <w:bCs/>
          <w:sz w:val="23"/>
          <w:szCs w:val="23"/>
        </w:rPr>
      </w:pPr>
      <w:r w:rsidRPr="00F15CEB">
        <w:rPr>
          <w:rFonts w:asciiTheme="majorHAnsi" w:hAnsiTheme="majorHAnsi" w:cstheme="majorHAnsi"/>
          <w:b/>
          <w:bCs/>
          <w:sz w:val="23"/>
          <w:szCs w:val="23"/>
        </w:rPr>
        <w:t>Der Keller wird auf Kosten von der Familie Bostjancic abgetragen.</w:t>
      </w:r>
    </w:p>
    <w:p w14:paraId="1C22124F" w14:textId="77777777" w:rsidR="00F15CEB" w:rsidRPr="00F15CEB" w:rsidRDefault="00F15CEB" w:rsidP="00F15CEB">
      <w:pPr>
        <w:tabs>
          <w:tab w:val="left" w:pos="1148"/>
        </w:tabs>
        <w:jc w:val="both"/>
        <w:rPr>
          <w:rFonts w:asciiTheme="majorHAnsi" w:hAnsiTheme="majorHAnsi" w:cstheme="majorHAnsi"/>
          <w:b/>
          <w:bCs/>
          <w:sz w:val="23"/>
          <w:szCs w:val="23"/>
        </w:rPr>
      </w:pPr>
      <w:r w:rsidRPr="00F15CEB">
        <w:rPr>
          <w:rFonts w:asciiTheme="majorHAnsi" w:hAnsiTheme="majorHAnsi" w:cstheme="majorHAnsi"/>
          <w:b/>
          <w:bCs/>
          <w:sz w:val="23"/>
          <w:szCs w:val="23"/>
        </w:rPr>
        <w:t>Das Servitutsrecht von Herrn Niemetz ist zu löschen.</w:t>
      </w:r>
    </w:p>
    <w:p w14:paraId="62251513" w14:textId="77777777" w:rsidR="00F15CEB" w:rsidRPr="00F15CEB" w:rsidRDefault="00F15CEB" w:rsidP="00F15CEB">
      <w:pPr>
        <w:tabs>
          <w:tab w:val="left" w:pos="1148"/>
        </w:tabs>
        <w:jc w:val="both"/>
        <w:rPr>
          <w:rFonts w:asciiTheme="majorHAnsi" w:hAnsiTheme="majorHAnsi" w:cstheme="majorHAnsi"/>
          <w:b/>
          <w:bCs/>
          <w:sz w:val="23"/>
          <w:szCs w:val="23"/>
        </w:rPr>
      </w:pPr>
      <w:r w:rsidRPr="00F15CEB">
        <w:rPr>
          <w:rFonts w:asciiTheme="majorHAnsi" w:hAnsiTheme="majorHAnsi" w:cstheme="majorHAnsi"/>
          <w:b/>
          <w:bCs/>
          <w:sz w:val="23"/>
          <w:szCs w:val="23"/>
        </w:rPr>
        <w:t>Finanzierung wäre über KIG-Mittel 2026/2027 möglich.</w:t>
      </w:r>
    </w:p>
    <w:p w14:paraId="43A65278" w14:textId="77777777" w:rsidR="00F15CEB" w:rsidRPr="00F15CEB" w:rsidRDefault="00F15CEB" w:rsidP="00F15CEB">
      <w:pPr>
        <w:jc w:val="both"/>
        <w:rPr>
          <w:rFonts w:asciiTheme="majorHAnsi" w:hAnsiTheme="majorHAnsi" w:cstheme="majorHAnsi"/>
          <w:b/>
          <w:bCs/>
          <w:sz w:val="23"/>
          <w:szCs w:val="23"/>
        </w:rPr>
      </w:pPr>
      <w:r w:rsidRPr="00F15CEB">
        <w:rPr>
          <w:rFonts w:asciiTheme="majorHAnsi" w:hAnsiTheme="majorHAnsi" w:cstheme="majorHAnsi"/>
          <w:b/>
          <w:bCs/>
          <w:sz w:val="23"/>
          <w:szCs w:val="23"/>
        </w:rPr>
        <w:t>Weiter Vorgehensweise und neuerliche Beschlussfassung nach Vorliegen der notwendigen Unterlagen.</w:t>
      </w:r>
    </w:p>
    <w:p w14:paraId="5EB693E4" w14:textId="24B667EA" w:rsidR="00F15CEB" w:rsidRPr="00F15CEB" w:rsidRDefault="00F15CEB" w:rsidP="00F15CEB">
      <w:pPr>
        <w:tabs>
          <w:tab w:val="left" w:pos="1148"/>
        </w:tabs>
        <w:jc w:val="both"/>
        <w:rPr>
          <w:rFonts w:asciiTheme="majorHAnsi" w:hAnsiTheme="majorHAnsi" w:cstheme="majorHAnsi"/>
          <w:b/>
          <w:bCs/>
          <w:color w:val="0070C0"/>
          <w:sz w:val="23"/>
          <w:szCs w:val="23"/>
        </w:rPr>
      </w:pPr>
      <w:r w:rsidRPr="00F15CEB">
        <w:rPr>
          <w:rFonts w:asciiTheme="majorHAnsi" w:hAnsiTheme="majorHAnsi" w:cstheme="majorHAnsi"/>
          <w:b/>
          <w:bCs/>
          <w:color w:val="0070C0"/>
          <w:sz w:val="23"/>
          <w:szCs w:val="23"/>
        </w:rPr>
        <w:t xml:space="preserve">Abstimmung: </w:t>
      </w:r>
      <w:r w:rsidR="00AB35AD">
        <w:rPr>
          <w:rFonts w:asciiTheme="majorHAnsi" w:hAnsiTheme="majorHAnsi" w:cstheme="majorHAnsi"/>
          <w:b/>
          <w:bCs/>
          <w:color w:val="0070C0"/>
          <w:sz w:val="23"/>
          <w:szCs w:val="23"/>
        </w:rPr>
        <w:t>Einstimmige Annahme!</w:t>
      </w:r>
    </w:p>
    <w:bookmarkEnd w:id="14"/>
    <w:p w14:paraId="4E575C80" w14:textId="77777777" w:rsidR="00F15CEB" w:rsidRDefault="00F15CEB"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5F725C9E" w14:textId="77777777" w:rsidR="00F15CEB" w:rsidRDefault="00F15CEB"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67406FA4" w14:textId="1BEBAEFE" w:rsidR="00F15CEB" w:rsidRDefault="00F15CEB">
      <w:pPr>
        <w:rPr>
          <w:rFonts w:asciiTheme="majorHAnsi" w:eastAsia="Times New Roman" w:hAnsiTheme="majorHAnsi" w:cstheme="majorHAnsi"/>
          <w:color w:val="000000"/>
          <w:sz w:val="23"/>
          <w:szCs w:val="23"/>
          <w:lang w:eastAsia="de-AT"/>
        </w:rPr>
      </w:pPr>
      <w:r>
        <w:rPr>
          <w:rFonts w:asciiTheme="majorHAnsi" w:eastAsia="Times New Roman" w:hAnsiTheme="majorHAnsi" w:cstheme="majorHAnsi"/>
          <w:color w:val="000000"/>
          <w:sz w:val="23"/>
          <w:szCs w:val="23"/>
          <w:lang w:eastAsia="de-AT"/>
        </w:rPr>
        <w:br w:type="page"/>
      </w:r>
    </w:p>
    <w:p w14:paraId="3BA51553" w14:textId="77777777" w:rsidR="00F15CEB" w:rsidRDefault="00F15CEB"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12379C64" w14:textId="77777777" w:rsidR="00F15CEB" w:rsidRDefault="00F15CEB"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51B60C3D" w14:textId="77777777" w:rsidR="00F15CEB" w:rsidRDefault="00F15CEB"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401C7BFA" w14:textId="77777777" w:rsidR="00F15CEB" w:rsidRPr="007F6328" w:rsidRDefault="00F15CEB" w:rsidP="00627A5D">
      <w:pPr>
        <w:tabs>
          <w:tab w:val="left" w:pos="1148"/>
        </w:tabs>
        <w:ind w:left="1410" w:hanging="1410"/>
        <w:jc w:val="both"/>
        <w:rPr>
          <w:rFonts w:asciiTheme="majorHAnsi" w:eastAsia="Times New Roman" w:hAnsiTheme="majorHAnsi" w:cstheme="majorHAnsi"/>
          <w:color w:val="000000"/>
          <w:sz w:val="23"/>
          <w:szCs w:val="23"/>
          <w:lang w:eastAsia="de-AT"/>
        </w:rPr>
      </w:pPr>
    </w:p>
    <w:p w14:paraId="127B4372" w14:textId="387284B5" w:rsidR="00627A5D" w:rsidRPr="00F15CEB" w:rsidRDefault="00627A5D" w:rsidP="00F15CEB">
      <w:pPr>
        <w:pBdr>
          <w:top w:val="single" w:sz="4" w:space="1" w:color="auto"/>
          <w:left w:val="single" w:sz="4" w:space="4" w:color="auto"/>
          <w:bottom w:val="single" w:sz="4" w:space="1" w:color="auto"/>
          <w:right w:val="single" w:sz="4" w:space="4" w:color="auto"/>
        </w:pBdr>
        <w:tabs>
          <w:tab w:val="left" w:pos="1148"/>
        </w:tabs>
        <w:ind w:left="1410" w:hanging="1410"/>
        <w:jc w:val="both"/>
        <w:rPr>
          <w:rFonts w:asciiTheme="majorHAnsi" w:eastAsia="Times New Roman" w:hAnsiTheme="majorHAnsi" w:cstheme="majorHAnsi"/>
          <w:b/>
          <w:bCs/>
          <w:color w:val="000000"/>
          <w:sz w:val="23"/>
          <w:szCs w:val="23"/>
          <w:lang w:eastAsia="de-AT"/>
        </w:rPr>
      </w:pPr>
      <w:r w:rsidRPr="00F15CEB">
        <w:rPr>
          <w:rFonts w:asciiTheme="majorHAnsi" w:hAnsiTheme="majorHAnsi" w:cstheme="majorHAnsi"/>
          <w:b/>
          <w:bCs/>
          <w:sz w:val="23"/>
          <w:szCs w:val="23"/>
        </w:rPr>
        <w:t>Punkt 15:</w:t>
      </w:r>
      <w:r w:rsidR="00F15CEB" w:rsidRPr="00F15CEB">
        <w:rPr>
          <w:rFonts w:asciiTheme="majorHAnsi" w:hAnsiTheme="majorHAnsi" w:cstheme="majorHAnsi"/>
          <w:b/>
          <w:bCs/>
          <w:sz w:val="23"/>
          <w:szCs w:val="23"/>
        </w:rPr>
        <w:t xml:space="preserve"> </w:t>
      </w:r>
      <w:r w:rsidRPr="00F15CEB">
        <w:rPr>
          <w:rFonts w:asciiTheme="majorHAnsi" w:hAnsiTheme="majorHAnsi" w:cstheme="majorHAnsi"/>
          <w:b/>
          <w:bCs/>
          <w:sz w:val="23"/>
          <w:szCs w:val="23"/>
        </w:rPr>
        <w:t>Bericht des Bürgermeisters</w:t>
      </w:r>
    </w:p>
    <w:p w14:paraId="6073703D" w14:textId="77777777" w:rsidR="00627A5D" w:rsidRDefault="00627A5D" w:rsidP="00485956">
      <w:pPr>
        <w:tabs>
          <w:tab w:val="left" w:pos="1148"/>
        </w:tabs>
        <w:ind w:left="1410" w:hanging="1410"/>
        <w:jc w:val="both"/>
        <w:rPr>
          <w:rFonts w:asciiTheme="majorHAnsi" w:eastAsia="Times New Roman" w:hAnsiTheme="majorHAnsi" w:cstheme="majorHAnsi"/>
          <w:color w:val="000000"/>
          <w:sz w:val="23"/>
          <w:szCs w:val="23"/>
          <w:lang w:eastAsia="de-AT"/>
        </w:rPr>
      </w:pPr>
    </w:p>
    <w:p w14:paraId="331251EC" w14:textId="77777777" w:rsidR="00F15CEB" w:rsidRDefault="00F15CEB" w:rsidP="00F15CEB">
      <w:pPr>
        <w:tabs>
          <w:tab w:val="left" w:pos="1148"/>
        </w:tabs>
        <w:jc w:val="both"/>
        <w:rPr>
          <w:rFonts w:asciiTheme="majorHAnsi" w:hAnsiTheme="majorHAnsi" w:cstheme="majorHAnsi"/>
          <w:sz w:val="23"/>
          <w:szCs w:val="23"/>
        </w:rPr>
      </w:pPr>
      <w:r w:rsidRPr="0078659C">
        <w:rPr>
          <w:rFonts w:asciiTheme="majorHAnsi" w:hAnsiTheme="majorHAnsi" w:cstheme="majorHAnsi"/>
          <w:sz w:val="23"/>
          <w:szCs w:val="23"/>
        </w:rPr>
        <w:t>Fertigstellung Glasfaser Ende Oktober mit Leitungen und Grabungsarbeiten; Problem in Franzendorf wegen Grundbenutzung</w:t>
      </w:r>
      <w:r>
        <w:rPr>
          <w:rFonts w:asciiTheme="majorHAnsi" w:hAnsiTheme="majorHAnsi" w:cstheme="majorHAnsi"/>
          <w:sz w:val="23"/>
          <w:szCs w:val="23"/>
        </w:rPr>
        <w:t xml:space="preserve"> – ist in Arbeit. </w:t>
      </w:r>
      <w:r w:rsidRPr="0078659C">
        <w:rPr>
          <w:rFonts w:asciiTheme="majorHAnsi" w:hAnsiTheme="majorHAnsi" w:cstheme="majorHAnsi"/>
          <w:sz w:val="23"/>
          <w:szCs w:val="23"/>
        </w:rPr>
        <w:t>95 % laut Plan</w:t>
      </w:r>
      <w:r>
        <w:rPr>
          <w:rFonts w:asciiTheme="majorHAnsi" w:hAnsiTheme="majorHAnsi" w:cstheme="majorHAnsi"/>
          <w:sz w:val="23"/>
          <w:szCs w:val="23"/>
        </w:rPr>
        <w:t xml:space="preserve"> sind </w:t>
      </w:r>
      <w:r w:rsidRPr="0078659C">
        <w:rPr>
          <w:rFonts w:asciiTheme="majorHAnsi" w:hAnsiTheme="majorHAnsi" w:cstheme="majorHAnsi"/>
          <w:sz w:val="23"/>
          <w:szCs w:val="23"/>
        </w:rPr>
        <w:t>abgedeckt</w:t>
      </w:r>
      <w:r>
        <w:rPr>
          <w:rFonts w:asciiTheme="majorHAnsi" w:hAnsiTheme="majorHAnsi" w:cstheme="majorHAnsi"/>
          <w:sz w:val="23"/>
          <w:szCs w:val="23"/>
        </w:rPr>
        <w:t xml:space="preserve">. Start in Wellersdorf in ca. 2 Wochen. Das Einblasen der Glasfaser soll bis Ende nächstes Jahr im Sommer erfolgen. </w:t>
      </w:r>
      <w:r w:rsidRPr="0078659C">
        <w:rPr>
          <w:rFonts w:asciiTheme="majorHAnsi" w:hAnsiTheme="majorHAnsi" w:cstheme="majorHAnsi"/>
          <w:sz w:val="23"/>
          <w:szCs w:val="23"/>
        </w:rPr>
        <w:t xml:space="preserve">Anschluss </w:t>
      </w:r>
      <w:r>
        <w:rPr>
          <w:rFonts w:asciiTheme="majorHAnsi" w:hAnsiTheme="majorHAnsi" w:cstheme="majorHAnsi"/>
          <w:sz w:val="23"/>
          <w:szCs w:val="23"/>
        </w:rPr>
        <w:t xml:space="preserve">der Verbindung erfolgt über </w:t>
      </w:r>
      <w:r w:rsidRPr="0078659C">
        <w:rPr>
          <w:rFonts w:asciiTheme="majorHAnsi" w:hAnsiTheme="majorHAnsi" w:cstheme="majorHAnsi"/>
          <w:sz w:val="23"/>
          <w:szCs w:val="23"/>
        </w:rPr>
        <w:t>Feistritz</w:t>
      </w:r>
      <w:r>
        <w:rPr>
          <w:rFonts w:asciiTheme="majorHAnsi" w:hAnsiTheme="majorHAnsi" w:cstheme="majorHAnsi"/>
          <w:sz w:val="23"/>
          <w:szCs w:val="23"/>
        </w:rPr>
        <w:t>.</w:t>
      </w:r>
    </w:p>
    <w:p w14:paraId="632FB8F0" w14:textId="6413CDFF" w:rsidR="00BA551C" w:rsidRDefault="00BA551C" w:rsidP="00F15CEB">
      <w:pPr>
        <w:tabs>
          <w:tab w:val="left" w:pos="1148"/>
        </w:tabs>
        <w:jc w:val="both"/>
        <w:rPr>
          <w:rFonts w:asciiTheme="majorHAnsi" w:hAnsiTheme="majorHAnsi" w:cstheme="majorHAnsi"/>
          <w:sz w:val="23"/>
          <w:szCs w:val="23"/>
        </w:rPr>
      </w:pPr>
      <w:r>
        <w:rPr>
          <w:rFonts w:asciiTheme="majorHAnsi" w:hAnsiTheme="majorHAnsi" w:cstheme="majorHAnsi"/>
          <w:sz w:val="23"/>
          <w:szCs w:val="23"/>
        </w:rPr>
        <w:t>Schriftlich an die Gemeinde</w:t>
      </w:r>
    </w:p>
    <w:p w14:paraId="6971929B" w14:textId="77777777" w:rsidR="00AB35AD" w:rsidRDefault="00AB35AD" w:rsidP="00F15CEB">
      <w:pPr>
        <w:tabs>
          <w:tab w:val="left" w:pos="1148"/>
        </w:tabs>
        <w:jc w:val="both"/>
        <w:rPr>
          <w:rFonts w:asciiTheme="majorHAnsi" w:hAnsiTheme="majorHAnsi" w:cstheme="majorHAnsi"/>
          <w:sz w:val="23"/>
          <w:szCs w:val="23"/>
        </w:rPr>
      </w:pPr>
    </w:p>
    <w:p w14:paraId="6391442C" w14:textId="6073BF71" w:rsidR="00AB35AD" w:rsidRPr="0078659C" w:rsidRDefault="00AB35AD" w:rsidP="00F15CEB">
      <w:pPr>
        <w:tabs>
          <w:tab w:val="left" w:pos="1148"/>
        </w:tabs>
        <w:jc w:val="both"/>
        <w:rPr>
          <w:rFonts w:asciiTheme="majorHAnsi" w:hAnsiTheme="majorHAnsi" w:cstheme="majorHAnsi"/>
          <w:sz w:val="23"/>
          <w:szCs w:val="23"/>
        </w:rPr>
      </w:pPr>
      <w:r>
        <w:rPr>
          <w:rFonts w:asciiTheme="majorHAnsi" w:hAnsiTheme="majorHAnsi" w:cstheme="majorHAnsi"/>
          <w:sz w:val="23"/>
          <w:szCs w:val="23"/>
        </w:rPr>
        <w:t>Pflanzen</w:t>
      </w:r>
      <w:r w:rsidR="00BA551C">
        <w:rPr>
          <w:rFonts w:asciiTheme="majorHAnsi" w:hAnsiTheme="majorHAnsi" w:cstheme="majorHAnsi"/>
          <w:sz w:val="23"/>
          <w:szCs w:val="23"/>
        </w:rPr>
        <w:t>thema</w:t>
      </w:r>
    </w:p>
    <w:p w14:paraId="60DDA58C" w14:textId="77777777" w:rsidR="00F15CEB" w:rsidRDefault="00F15CEB" w:rsidP="00F15CEB">
      <w:pPr>
        <w:tabs>
          <w:tab w:val="left" w:pos="1148"/>
        </w:tabs>
        <w:jc w:val="both"/>
        <w:rPr>
          <w:rFonts w:asciiTheme="majorHAnsi" w:hAnsiTheme="majorHAnsi" w:cstheme="majorHAnsi"/>
          <w:sz w:val="23"/>
          <w:szCs w:val="23"/>
        </w:rPr>
      </w:pPr>
    </w:p>
    <w:p w14:paraId="13A83811" w14:textId="77777777" w:rsidR="00BA551C" w:rsidRDefault="00BA551C" w:rsidP="00F15CEB">
      <w:pPr>
        <w:tabs>
          <w:tab w:val="left" w:pos="1148"/>
        </w:tabs>
        <w:jc w:val="both"/>
        <w:rPr>
          <w:rFonts w:asciiTheme="majorHAnsi" w:hAnsiTheme="majorHAnsi" w:cstheme="majorHAnsi"/>
          <w:sz w:val="23"/>
          <w:szCs w:val="23"/>
        </w:rPr>
      </w:pPr>
    </w:p>
    <w:p w14:paraId="1EA60E9D" w14:textId="77777777" w:rsidR="00BA551C" w:rsidRPr="0078659C" w:rsidRDefault="00BA551C" w:rsidP="00F15CEB">
      <w:pPr>
        <w:tabs>
          <w:tab w:val="left" w:pos="1148"/>
        </w:tabs>
        <w:jc w:val="both"/>
        <w:rPr>
          <w:rFonts w:asciiTheme="majorHAnsi" w:hAnsiTheme="majorHAnsi" w:cstheme="majorHAnsi"/>
          <w:sz w:val="23"/>
          <w:szCs w:val="23"/>
        </w:rPr>
      </w:pPr>
    </w:p>
    <w:p w14:paraId="4B53796C" w14:textId="5A693718" w:rsidR="00F15CEB" w:rsidRDefault="00F15CEB">
      <w:pPr>
        <w:rPr>
          <w:rFonts w:asciiTheme="majorHAnsi" w:eastAsia="Times New Roman" w:hAnsiTheme="majorHAnsi" w:cstheme="majorHAnsi"/>
          <w:color w:val="000000"/>
          <w:sz w:val="23"/>
          <w:szCs w:val="23"/>
          <w:lang w:eastAsia="de-AT"/>
        </w:rPr>
      </w:pPr>
      <w:r>
        <w:rPr>
          <w:rFonts w:asciiTheme="majorHAnsi" w:eastAsia="Times New Roman" w:hAnsiTheme="majorHAnsi" w:cstheme="majorHAnsi"/>
          <w:color w:val="000000"/>
          <w:sz w:val="23"/>
          <w:szCs w:val="23"/>
          <w:lang w:eastAsia="de-AT"/>
        </w:rPr>
        <w:br w:type="page"/>
      </w:r>
    </w:p>
    <w:p w14:paraId="117374E7" w14:textId="77777777" w:rsidR="00F15CEB" w:rsidRDefault="00F15CEB" w:rsidP="00485956">
      <w:pPr>
        <w:tabs>
          <w:tab w:val="left" w:pos="1148"/>
        </w:tabs>
        <w:ind w:left="1410" w:hanging="1410"/>
        <w:jc w:val="both"/>
        <w:rPr>
          <w:rFonts w:asciiTheme="majorHAnsi" w:eastAsia="Times New Roman" w:hAnsiTheme="majorHAnsi" w:cstheme="majorHAnsi"/>
          <w:color w:val="000000"/>
          <w:sz w:val="23"/>
          <w:szCs w:val="23"/>
          <w:lang w:eastAsia="de-AT"/>
        </w:rPr>
      </w:pPr>
    </w:p>
    <w:p w14:paraId="3B97BB9B" w14:textId="77777777" w:rsidR="00F15CEB" w:rsidRDefault="00F15CEB" w:rsidP="00485956">
      <w:pPr>
        <w:tabs>
          <w:tab w:val="left" w:pos="1148"/>
        </w:tabs>
        <w:ind w:left="1410" w:hanging="1410"/>
        <w:jc w:val="both"/>
        <w:rPr>
          <w:rFonts w:asciiTheme="majorHAnsi" w:eastAsia="Times New Roman" w:hAnsiTheme="majorHAnsi" w:cstheme="majorHAnsi"/>
          <w:color w:val="000000"/>
          <w:sz w:val="23"/>
          <w:szCs w:val="23"/>
          <w:lang w:eastAsia="de-AT"/>
        </w:rPr>
      </w:pPr>
    </w:p>
    <w:p w14:paraId="0A792DBA" w14:textId="77777777" w:rsidR="00F15CEB" w:rsidRDefault="00F15CEB" w:rsidP="00485956">
      <w:pPr>
        <w:tabs>
          <w:tab w:val="left" w:pos="1148"/>
        </w:tabs>
        <w:ind w:left="1410" w:hanging="1410"/>
        <w:jc w:val="both"/>
        <w:rPr>
          <w:rFonts w:asciiTheme="majorHAnsi" w:eastAsia="Times New Roman" w:hAnsiTheme="majorHAnsi" w:cstheme="majorHAnsi"/>
          <w:color w:val="000000"/>
          <w:sz w:val="23"/>
          <w:szCs w:val="23"/>
          <w:lang w:eastAsia="de-AT"/>
        </w:rPr>
      </w:pPr>
    </w:p>
    <w:p w14:paraId="31BDA611" w14:textId="77777777" w:rsidR="00F15CEB" w:rsidRDefault="00F15CEB" w:rsidP="00485956">
      <w:pPr>
        <w:tabs>
          <w:tab w:val="left" w:pos="1148"/>
        </w:tabs>
        <w:ind w:left="1410" w:hanging="1410"/>
        <w:jc w:val="both"/>
        <w:rPr>
          <w:rFonts w:asciiTheme="majorHAnsi" w:eastAsia="Times New Roman" w:hAnsiTheme="majorHAnsi" w:cstheme="majorHAnsi"/>
          <w:color w:val="000000"/>
          <w:sz w:val="23"/>
          <w:szCs w:val="23"/>
          <w:lang w:eastAsia="de-AT"/>
        </w:rPr>
      </w:pPr>
    </w:p>
    <w:p w14:paraId="09C1C52A" w14:textId="638B62F1" w:rsidR="00F15CEB" w:rsidRPr="00627A5D" w:rsidRDefault="00F15CEB" w:rsidP="00F15CEB">
      <w:pPr>
        <w:pBdr>
          <w:top w:val="single" w:sz="4" w:space="1" w:color="auto"/>
          <w:left w:val="single" w:sz="4" w:space="4" w:color="auto"/>
          <w:bottom w:val="single" w:sz="4" w:space="1" w:color="auto"/>
          <w:right w:val="single" w:sz="4" w:space="4" w:color="auto"/>
        </w:pBdr>
        <w:tabs>
          <w:tab w:val="left" w:pos="1134"/>
        </w:tabs>
        <w:jc w:val="both"/>
        <w:rPr>
          <w:rFonts w:cstheme="minorHAnsi"/>
          <w:b/>
          <w:bCs/>
          <w:color w:val="FF0000"/>
          <w:sz w:val="23"/>
          <w:szCs w:val="23"/>
        </w:rPr>
      </w:pPr>
      <w:r w:rsidRPr="00BA551C">
        <w:rPr>
          <w:rFonts w:asciiTheme="majorHAnsi" w:hAnsiTheme="majorHAnsi" w:cstheme="majorHAnsi"/>
          <w:b/>
          <w:bCs/>
          <w:color w:val="FF0000"/>
          <w:sz w:val="23"/>
          <w:szCs w:val="23"/>
        </w:rPr>
        <w:t xml:space="preserve">Punkt 16: </w:t>
      </w:r>
      <w:r w:rsidRPr="00BA551C">
        <w:rPr>
          <w:rFonts w:cstheme="minorHAnsi"/>
          <w:b/>
          <w:bCs/>
          <w:color w:val="FF0000"/>
          <w:sz w:val="23"/>
          <w:szCs w:val="23"/>
        </w:rPr>
        <w:t>Sprengelwechsel</w:t>
      </w:r>
      <w:r w:rsidRPr="00627A5D">
        <w:rPr>
          <w:rFonts w:cstheme="minorHAnsi"/>
          <w:b/>
          <w:bCs/>
          <w:color w:val="FF0000"/>
          <w:sz w:val="23"/>
          <w:szCs w:val="23"/>
        </w:rPr>
        <w:t xml:space="preserve"> Volksschule Köttmannsdorf – Familie Hafner </w:t>
      </w:r>
      <w:r>
        <w:rPr>
          <w:rFonts w:cstheme="minorHAnsi"/>
          <w:b/>
          <w:bCs/>
          <w:color w:val="FF0000"/>
          <w:sz w:val="23"/>
          <w:szCs w:val="23"/>
        </w:rPr>
        <w:t>unter Bezugnahme auf den Beschluss des Gemeinderates vom 19.03.</w:t>
      </w:r>
      <w:r w:rsidR="00BA551C">
        <w:rPr>
          <w:rFonts w:cstheme="minorHAnsi"/>
          <w:b/>
          <w:bCs/>
          <w:color w:val="FF0000"/>
          <w:sz w:val="23"/>
          <w:szCs w:val="23"/>
        </w:rPr>
        <w:t>2</w:t>
      </w:r>
      <w:r>
        <w:rPr>
          <w:rFonts w:cstheme="minorHAnsi"/>
          <w:b/>
          <w:bCs/>
          <w:color w:val="FF0000"/>
          <w:sz w:val="23"/>
          <w:szCs w:val="23"/>
        </w:rPr>
        <w:t>026)</w:t>
      </w:r>
      <w:r w:rsidRPr="00627A5D">
        <w:rPr>
          <w:rFonts w:cstheme="minorHAnsi"/>
          <w:b/>
          <w:bCs/>
          <w:color w:val="FF0000"/>
          <w:sz w:val="23"/>
          <w:szCs w:val="23"/>
        </w:rPr>
        <w:t>– Beratung und Beschlussfassung</w:t>
      </w:r>
    </w:p>
    <w:p w14:paraId="5EC840DB" w14:textId="77777777" w:rsidR="00F15CEB" w:rsidRDefault="00F15CEB" w:rsidP="00485956">
      <w:pPr>
        <w:tabs>
          <w:tab w:val="left" w:pos="1148"/>
        </w:tabs>
        <w:ind w:left="1410" w:hanging="1410"/>
        <w:jc w:val="both"/>
        <w:rPr>
          <w:rFonts w:asciiTheme="majorHAnsi" w:eastAsia="Times New Roman" w:hAnsiTheme="majorHAnsi" w:cstheme="majorHAnsi"/>
          <w:color w:val="000000"/>
          <w:sz w:val="23"/>
          <w:szCs w:val="23"/>
          <w:lang w:eastAsia="de-AT"/>
        </w:rPr>
      </w:pPr>
    </w:p>
    <w:p w14:paraId="749CE0E5" w14:textId="77777777" w:rsidR="00F15CEB" w:rsidRPr="00BA006B" w:rsidRDefault="00F15CEB" w:rsidP="00F15CEB">
      <w:pPr>
        <w:rPr>
          <w:b/>
          <w:bCs/>
          <w:color w:val="0070C0"/>
          <w:lang w:val="de-DE" w:eastAsia="de-DE"/>
        </w:rPr>
      </w:pPr>
      <w:r w:rsidRPr="00BA006B">
        <w:rPr>
          <w:b/>
          <w:bCs/>
          <w:color w:val="0070C0"/>
          <w:lang w:val="de-DE" w:eastAsia="de-DE"/>
        </w:rPr>
        <w:t xml:space="preserve">Der Gemeindevorstand </w:t>
      </w:r>
      <w:r>
        <w:rPr>
          <w:b/>
          <w:bCs/>
          <w:color w:val="0070C0"/>
          <w:lang w:val="de-DE" w:eastAsia="de-DE"/>
        </w:rPr>
        <w:t>stellt folgenden Antrag an den Gemeinderat</w:t>
      </w:r>
      <w:r w:rsidRPr="00BA006B">
        <w:rPr>
          <w:b/>
          <w:bCs/>
          <w:color w:val="0070C0"/>
          <w:lang w:val="de-DE" w:eastAsia="de-DE"/>
        </w:rPr>
        <w:t>:</w:t>
      </w:r>
    </w:p>
    <w:p w14:paraId="416C9CF0" w14:textId="77777777" w:rsidR="00F15CEB" w:rsidRPr="005E7060" w:rsidRDefault="00F15CEB" w:rsidP="00F15CEB">
      <w:pPr>
        <w:jc w:val="both"/>
        <w:rPr>
          <w:b/>
          <w:bCs/>
        </w:rPr>
      </w:pPr>
      <w:r w:rsidRPr="005E7060">
        <w:rPr>
          <w:b/>
          <w:bCs/>
        </w:rPr>
        <w:t>Der Gemeinderat hat die Angelegenheit im Rahmen der seinerzeit vorliegenden Sach- und Rechtsgrundlagen beraten und unter besonderer Berücksichtigung der damaligen Einschätzung der schulorganisatorischen Auswirkungen auf die Volksschule Ludmannsdorf entschieden. Im Zuge der weiteren Bearbeitung wurden ergänzende Sachverhaltsinformationen eingeholt und die maßgeblichen Bestimmungen des Kärntner Schulgesetzes einer vertieften rechtlichen Prüfung unterzogen. Aufgrund dieser ergänzten Entscheidungsgrundlage ist die Angelegenheit nunmehr unter Berücksichtigung der aktuell festgestellten schulorganisatorischen und rechtlichen Voraussetzungen neuerlich zu beraten und zu entscheiden.</w:t>
      </w:r>
    </w:p>
    <w:p w14:paraId="7ECD84D1" w14:textId="77777777" w:rsidR="00F15CEB" w:rsidRPr="005E7060" w:rsidRDefault="00F15CEB" w:rsidP="00F15CEB">
      <w:pPr>
        <w:jc w:val="both"/>
        <w:rPr>
          <w:b/>
          <w:bCs/>
        </w:rPr>
      </w:pPr>
      <w:r w:rsidRPr="005E7060">
        <w:rPr>
          <w:b/>
          <w:bCs/>
        </w:rPr>
        <w:t>Der Gemeinderat der Gemeinde Ludmannsdorf nimmt die ergänzend vorgelegten Unterlagen, insbesondere die Stellungnahme der Gemeinde Köttmannsdorf sowie die rechtliche Beurteilung zu § 59 Abs. 3 Kärntner Schulgesetz, zur Kenntnis und beurteilt den Antrag der Familie Hafner auf Besuch der Volksschule Köttmannsdorf für den Schüler Matthias Hafner auf Basis der nunmehr ergänzend festgestellten Sach- und Rechtslage neuerlich.</w:t>
      </w:r>
    </w:p>
    <w:p w14:paraId="2D6D39C4" w14:textId="77777777" w:rsidR="00F15CEB" w:rsidRPr="005E7060" w:rsidRDefault="00F15CEB" w:rsidP="00F15CEB">
      <w:pPr>
        <w:jc w:val="both"/>
        <w:rPr>
          <w:b/>
          <w:bCs/>
        </w:rPr>
      </w:pPr>
      <w:r w:rsidRPr="005E7060">
        <w:rPr>
          <w:b/>
          <w:bCs/>
        </w:rPr>
        <w:t>Auf Grundlage der festgestellten schulorganisatorischen Verhältnisse und unter Berücksichtigung der Voraussetzungen des § 59 Abs. 3 K-</w:t>
      </w:r>
      <w:proofErr w:type="spellStart"/>
      <w:r w:rsidRPr="005E7060">
        <w:rPr>
          <w:b/>
          <w:bCs/>
        </w:rPr>
        <w:t>SchG</w:t>
      </w:r>
      <w:proofErr w:type="spellEnd"/>
      <w:r w:rsidRPr="005E7060">
        <w:rPr>
          <w:b/>
          <w:bCs/>
        </w:rPr>
        <w:t xml:space="preserve"> wird dem Antrag [stattgegeben / nicht stattgegeben].</w:t>
      </w:r>
    </w:p>
    <w:p w14:paraId="524DE726" w14:textId="77777777" w:rsidR="00F15CEB" w:rsidRPr="005E7060" w:rsidRDefault="00F15CEB" w:rsidP="00F15CEB">
      <w:pPr>
        <w:jc w:val="both"/>
        <w:rPr>
          <w:b/>
          <w:bCs/>
        </w:rPr>
      </w:pPr>
      <w:r w:rsidRPr="005E7060">
        <w:rPr>
          <w:b/>
          <w:bCs/>
        </w:rPr>
        <w:t>Die damalige Beschlussfassung wird dabei nicht als fehlerhafte oder sorgfaltswidrige Entscheidung bewertet, sondern als Entscheidung auf Grundlage der seinerzeit vorliegenden Sach- und Rechtslage. Die neuerliche Beschlussfassung erfolgt aufgrund der inzwischen ergänzten Entscheidungsgrundlagen.</w:t>
      </w:r>
    </w:p>
    <w:p w14:paraId="11A97992" w14:textId="77777777" w:rsidR="00F15CEB" w:rsidRDefault="00F15CEB" w:rsidP="00F15CEB">
      <w:pPr>
        <w:pStyle w:val="StandardWeb"/>
        <w:spacing w:after="0"/>
        <w:jc w:val="both"/>
        <w:rPr>
          <w:rFonts w:asciiTheme="minorHAnsi" w:eastAsiaTheme="minorHAnsi" w:hAnsiTheme="minorHAnsi" w:cstheme="minorBidi"/>
          <w:b/>
          <w:bCs/>
          <w:color w:val="0070C0"/>
        </w:rPr>
      </w:pPr>
      <w:r>
        <w:rPr>
          <w:rFonts w:asciiTheme="minorHAnsi" w:eastAsiaTheme="minorHAnsi" w:hAnsiTheme="minorHAnsi" w:cstheme="minorBidi"/>
          <w:b/>
          <w:bCs/>
          <w:color w:val="0070C0"/>
        </w:rPr>
        <w:t>Abstimmung:</w:t>
      </w:r>
    </w:p>
    <w:p w14:paraId="03FAAF23" w14:textId="23EAA3F3" w:rsidR="000C056A" w:rsidRDefault="000C056A" w:rsidP="00F15CEB">
      <w:pPr>
        <w:pStyle w:val="StandardWeb"/>
        <w:spacing w:after="0"/>
        <w:jc w:val="both"/>
        <w:rPr>
          <w:rFonts w:asciiTheme="minorHAnsi" w:eastAsiaTheme="minorHAnsi" w:hAnsiTheme="minorHAnsi" w:cstheme="minorBidi"/>
          <w:b/>
          <w:bCs/>
          <w:color w:val="0070C0"/>
        </w:rPr>
      </w:pPr>
      <w:r>
        <w:rPr>
          <w:rFonts w:asciiTheme="minorHAnsi" w:eastAsiaTheme="minorHAnsi" w:hAnsiTheme="minorHAnsi" w:cstheme="minorBidi"/>
          <w:b/>
          <w:bCs/>
          <w:color w:val="0070C0"/>
        </w:rPr>
        <w:t>13 Stimmen dafür!</w:t>
      </w:r>
    </w:p>
    <w:p w14:paraId="55191128" w14:textId="0255548A" w:rsidR="000C056A" w:rsidRDefault="000C056A" w:rsidP="00F15CEB">
      <w:pPr>
        <w:pStyle w:val="StandardWeb"/>
        <w:spacing w:after="0"/>
        <w:jc w:val="both"/>
        <w:rPr>
          <w:rFonts w:asciiTheme="minorHAnsi" w:eastAsiaTheme="minorHAnsi" w:hAnsiTheme="minorHAnsi" w:cstheme="minorBidi"/>
          <w:b/>
          <w:bCs/>
          <w:color w:val="0070C0"/>
        </w:rPr>
      </w:pPr>
      <w:r>
        <w:rPr>
          <w:rFonts w:asciiTheme="minorHAnsi" w:eastAsiaTheme="minorHAnsi" w:hAnsiTheme="minorHAnsi" w:cstheme="minorBidi"/>
          <w:b/>
          <w:bCs/>
          <w:color w:val="0070C0"/>
        </w:rPr>
        <w:t>1 Stimme dagegen (Kruschitz Wolfgang)</w:t>
      </w:r>
    </w:p>
    <w:p w14:paraId="696E51B3" w14:textId="77777777" w:rsidR="000C056A" w:rsidRDefault="000C056A" w:rsidP="00F15CEB">
      <w:pPr>
        <w:pStyle w:val="StandardWeb"/>
        <w:spacing w:after="0"/>
        <w:jc w:val="both"/>
        <w:rPr>
          <w:rFonts w:asciiTheme="minorHAnsi" w:eastAsiaTheme="minorHAnsi" w:hAnsiTheme="minorHAnsi" w:cstheme="minorBidi"/>
          <w:b/>
          <w:bCs/>
          <w:color w:val="0070C0"/>
        </w:rPr>
      </w:pPr>
    </w:p>
    <w:p w14:paraId="077B4971" w14:textId="34C41334" w:rsidR="000C056A" w:rsidRPr="00C8118C" w:rsidRDefault="007A5791" w:rsidP="00F15CEB">
      <w:pPr>
        <w:pStyle w:val="StandardWeb"/>
        <w:spacing w:after="0"/>
        <w:jc w:val="both"/>
        <w:rPr>
          <w:rFonts w:asciiTheme="minorHAnsi" w:eastAsiaTheme="minorHAnsi" w:hAnsiTheme="minorHAnsi" w:cstheme="minorBidi"/>
          <w:b/>
          <w:bCs/>
          <w:color w:val="0070C0"/>
        </w:rPr>
      </w:pPr>
      <w:r>
        <w:rPr>
          <w:rFonts w:asciiTheme="minorHAnsi" w:eastAsiaTheme="minorHAnsi" w:hAnsiTheme="minorHAnsi" w:cstheme="minorBidi"/>
          <w:b/>
          <w:bCs/>
          <w:color w:val="0070C0"/>
        </w:rPr>
        <w:t>Kartnig</w:t>
      </w:r>
      <w:r w:rsidR="000C056A">
        <w:rPr>
          <w:rFonts w:asciiTheme="minorHAnsi" w:eastAsiaTheme="minorHAnsi" w:hAnsiTheme="minorHAnsi" w:cstheme="minorBidi"/>
          <w:b/>
          <w:bCs/>
          <w:color w:val="0070C0"/>
        </w:rPr>
        <w:t xml:space="preserve"> Reinhold – nicht da</w:t>
      </w:r>
    </w:p>
    <w:p w14:paraId="7332E9AB" w14:textId="47F77AC0" w:rsidR="00700873" w:rsidRDefault="00700873">
      <w:pPr>
        <w:rPr>
          <w:rFonts w:asciiTheme="majorHAnsi" w:eastAsia="Times New Roman" w:hAnsiTheme="majorHAnsi" w:cstheme="majorHAnsi"/>
          <w:color w:val="000000"/>
          <w:sz w:val="23"/>
          <w:szCs w:val="23"/>
          <w:lang w:val="de-DE" w:eastAsia="de-AT"/>
        </w:rPr>
      </w:pPr>
      <w:r>
        <w:rPr>
          <w:rFonts w:asciiTheme="majorHAnsi" w:eastAsia="Times New Roman" w:hAnsiTheme="majorHAnsi" w:cstheme="majorHAnsi"/>
          <w:color w:val="000000"/>
          <w:sz w:val="23"/>
          <w:szCs w:val="23"/>
          <w:lang w:val="de-DE" w:eastAsia="de-AT"/>
        </w:rPr>
        <w:br w:type="page"/>
      </w:r>
    </w:p>
    <w:p w14:paraId="7C2CF854" w14:textId="77777777" w:rsidR="00F15CEB" w:rsidRDefault="00F15CEB" w:rsidP="00485956">
      <w:pPr>
        <w:tabs>
          <w:tab w:val="left" w:pos="1148"/>
        </w:tabs>
        <w:ind w:left="1410" w:hanging="1410"/>
        <w:jc w:val="both"/>
        <w:rPr>
          <w:rFonts w:asciiTheme="majorHAnsi" w:eastAsia="Times New Roman" w:hAnsiTheme="majorHAnsi" w:cstheme="majorHAnsi"/>
          <w:color w:val="000000"/>
          <w:sz w:val="23"/>
          <w:szCs w:val="23"/>
          <w:lang w:val="de-DE" w:eastAsia="de-AT"/>
        </w:rPr>
      </w:pPr>
    </w:p>
    <w:p w14:paraId="11250356" w14:textId="77777777" w:rsidR="00700873" w:rsidRDefault="00700873" w:rsidP="00485956">
      <w:pPr>
        <w:tabs>
          <w:tab w:val="left" w:pos="1148"/>
        </w:tabs>
        <w:ind w:left="1410" w:hanging="1410"/>
        <w:jc w:val="both"/>
        <w:rPr>
          <w:rFonts w:asciiTheme="majorHAnsi" w:eastAsia="Times New Roman" w:hAnsiTheme="majorHAnsi" w:cstheme="majorHAnsi"/>
          <w:color w:val="000000"/>
          <w:sz w:val="23"/>
          <w:szCs w:val="23"/>
          <w:lang w:val="de-DE" w:eastAsia="de-AT"/>
        </w:rPr>
      </w:pPr>
    </w:p>
    <w:p w14:paraId="568F94EE" w14:textId="77777777" w:rsidR="00700873" w:rsidRDefault="00700873" w:rsidP="00485956">
      <w:pPr>
        <w:tabs>
          <w:tab w:val="left" w:pos="1148"/>
        </w:tabs>
        <w:ind w:left="1410" w:hanging="1410"/>
        <w:jc w:val="both"/>
        <w:rPr>
          <w:rFonts w:asciiTheme="majorHAnsi" w:eastAsia="Times New Roman" w:hAnsiTheme="majorHAnsi" w:cstheme="majorHAnsi"/>
          <w:color w:val="000000"/>
          <w:sz w:val="23"/>
          <w:szCs w:val="23"/>
          <w:lang w:val="de-DE" w:eastAsia="de-AT"/>
        </w:rPr>
      </w:pPr>
    </w:p>
    <w:p w14:paraId="401D326F" w14:textId="77777777" w:rsidR="00700873" w:rsidRDefault="00700873" w:rsidP="00485956">
      <w:pPr>
        <w:tabs>
          <w:tab w:val="left" w:pos="1148"/>
        </w:tabs>
        <w:ind w:left="1410" w:hanging="1410"/>
        <w:jc w:val="both"/>
        <w:rPr>
          <w:rFonts w:asciiTheme="majorHAnsi" w:eastAsia="Times New Roman" w:hAnsiTheme="majorHAnsi" w:cstheme="majorHAnsi"/>
          <w:color w:val="000000"/>
          <w:sz w:val="23"/>
          <w:szCs w:val="23"/>
          <w:lang w:val="de-DE" w:eastAsia="de-AT"/>
        </w:rPr>
      </w:pPr>
    </w:p>
    <w:p w14:paraId="2F858580" w14:textId="77777777" w:rsidR="00700873" w:rsidRDefault="00700873" w:rsidP="00485956">
      <w:pPr>
        <w:tabs>
          <w:tab w:val="left" w:pos="1148"/>
        </w:tabs>
        <w:ind w:left="1410" w:hanging="1410"/>
        <w:jc w:val="both"/>
        <w:rPr>
          <w:rFonts w:asciiTheme="majorHAnsi" w:eastAsia="Times New Roman" w:hAnsiTheme="majorHAnsi" w:cstheme="majorHAnsi"/>
          <w:color w:val="000000"/>
          <w:sz w:val="23"/>
          <w:szCs w:val="23"/>
          <w:lang w:val="de-DE" w:eastAsia="de-AT"/>
        </w:rPr>
      </w:pPr>
    </w:p>
    <w:p w14:paraId="1FFB9176" w14:textId="4D538B03" w:rsidR="00700873" w:rsidRPr="00B452B9" w:rsidRDefault="00700873" w:rsidP="00700873">
      <w:pPr>
        <w:pStyle w:val="Default"/>
        <w:tabs>
          <w:tab w:val="left" w:pos="1276"/>
        </w:tabs>
        <w:rPr>
          <w:rFonts w:asciiTheme="minorHAnsi" w:hAnsiTheme="minorHAnsi" w:cstheme="minorHAnsi"/>
          <w:b/>
          <w:bCs/>
          <w:sz w:val="23"/>
          <w:szCs w:val="23"/>
        </w:rPr>
      </w:pPr>
      <w:bookmarkStart w:id="15" w:name="_Hlk171670107"/>
      <w:r w:rsidRPr="00B452B9">
        <w:rPr>
          <w:rFonts w:asciiTheme="minorHAnsi" w:hAnsiTheme="minorHAnsi" w:cstheme="minorHAnsi"/>
          <w:b/>
          <w:bCs/>
          <w:sz w:val="23"/>
          <w:szCs w:val="23"/>
        </w:rPr>
        <w:t>Der Vorsitzende schließt die Sitzung die öffentliche Sitzung um</w:t>
      </w:r>
      <w:r>
        <w:rPr>
          <w:rFonts w:asciiTheme="minorHAnsi" w:hAnsiTheme="minorHAnsi" w:cstheme="minorHAnsi"/>
          <w:b/>
          <w:bCs/>
          <w:sz w:val="23"/>
          <w:szCs w:val="23"/>
        </w:rPr>
        <w:t xml:space="preserve">       </w:t>
      </w:r>
      <w:r w:rsidRPr="00B452B9">
        <w:rPr>
          <w:rFonts w:asciiTheme="minorHAnsi" w:hAnsiTheme="minorHAnsi" w:cstheme="minorHAnsi"/>
          <w:b/>
          <w:bCs/>
          <w:sz w:val="23"/>
          <w:szCs w:val="23"/>
        </w:rPr>
        <w:t xml:space="preserve">Uhr. </w:t>
      </w:r>
    </w:p>
    <w:p w14:paraId="11082D9E" w14:textId="77777777" w:rsidR="00700873" w:rsidRPr="00B452B9" w:rsidRDefault="00700873" w:rsidP="00700873">
      <w:pPr>
        <w:tabs>
          <w:tab w:val="left" w:pos="1276"/>
        </w:tabs>
        <w:autoSpaceDE w:val="0"/>
        <w:autoSpaceDN w:val="0"/>
        <w:adjustRightInd w:val="0"/>
        <w:rPr>
          <w:rFonts w:cstheme="minorHAnsi"/>
          <w:color w:val="000000"/>
          <w:sz w:val="23"/>
          <w:szCs w:val="23"/>
        </w:rPr>
      </w:pPr>
      <w:bookmarkStart w:id="16" w:name="_Hlk144977491"/>
      <w:bookmarkStart w:id="17" w:name="_Hlk178164491"/>
    </w:p>
    <w:p w14:paraId="01CAC066" w14:textId="77777777" w:rsidR="00700873" w:rsidRPr="00B452B9" w:rsidRDefault="00700873" w:rsidP="00700873">
      <w:pPr>
        <w:rPr>
          <w:sz w:val="23"/>
          <w:szCs w:val="23"/>
        </w:rPr>
      </w:pPr>
    </w:p>
    <w:p w14:paraId="5A43ACCB" w14:textId="77777777" w:rsidR="00700873" w:rsidRPr="00B452B9" w:rsidRDefault="00700873" w:rsidP="00700873">
      <w:pPr>
        <w:jc w:val="center"/>
        <w:rPr>
          <w:sz w:val="23"/>
          <w:szCs w:val="23"/>
        </w:rPr>
      </w:pPr>
      <w:r w:rsidRPr="00B452B9">
        <w:rPr>
          <w:sz w:val="23"/>
          <w:szCs w:val="23"/>
        </w:rPr>
        <w:t>Der Bürgermeister</w:t>
      </w:r>
    </w:p>
    <w:p w14:paraId="7148DA3C" w14:textId="77777777" w:rsidR="00700873" w:rsidRPr="00B452B9" w:rsidRDefault="00700873" w:rsidP="00700873">
      <w:pPr>
        <w:jc w:val="center"/>
        <w:rPr>
          <w:sz w:val="23"/>
          <w:szCs w:val="23"/>
        </w:rPr>
      </w:pPr>
    </w:p>
    <w:p w14:paraId="12E9359F" w14:textId="77777777" w:rsidR="00700873" w:rsidRPr="00B452B9" w:rsidRDefault="00700873" w:rsidP="00700873">
      <w:pPr>
        <w:jc w:val="center"/>
        <w:rPr>
          <w:sz w:val="23"/>
          <w:szCs w:val="23"/>
        </w:rPr>
      </w:pPr>
    </w:p>
    <w:p w14:paraId="17BAD820" w14:textId="080030DB" w:rsidR="00700873" w:rsidRPr="00B452B9" w:rsidRDefault="00700873" w:rsidP="00700873">
      <w:pPr>
        <w:jc w:val="center"/>
        <w:rPr>
          <w:sz w:val="23"/>
          <w:szCs w:val="23"/>
        </w:rPr>
      </w:pPr>
      <w:r>
        <w:rPr>
          <w:sz w:val="23"/>
          <w:szCs w:val="23"/>
        </w:rPr>
        <w:t>Anton Safron</w:t>
      </w:r>
    </w:p>
    <w:p w14:paraId="76020269" w14:textId="77777777" w:rsidR="00700873" w:rsidRDefault="00700873" w:rsidP="00700873">
      <w:pPr>
        <w:rPr>
          <w:sz w:val="23"/>
          <w:szCs w:val="23"/>
        </w:rPr>
      </w:pPr>
    </w:p>
    <w:p w14:paraId="46237E97" w14:textId="77777777" w:rsidR="00700873" w:rsidRPr="00B452B9" w:rsidRDefault="00700873" w:rsidP="00700873">
      <w:pPr>
        <w:rPr>
          <w:sz w:val="23"/>
          <w:szCs w:val="23"/>
        </w:rPr>
      </w:pPr>
    </w:p>
    <w:p w14:paraId="5ABC37DA" w14:textId="77777777" w:rsidR="00700873" w:rsidRPr="00B452B9" w:rsidRDefault="00700873" w:rsidP="00700873">
      <w:pPr>
        <w:jc w:val="center"/>
        <w:rPr>
          <w:sz w:val="23"/>
          <w:szCs w:val="23"/>
        </w:rPr>
      </w:pPr>
      <w:r w:rsidRPr="00B452B9">
        <w:rPr>
          <w:sz w:val="23"/>
          <w:szCs w:val="23"/>
        </w:rPr>
        <w:t>Mitglieder des Gemeinderates</w:t>
      </w:r>
    </w:p>
    <w:p w14:paraId="01B78D9A" w14:textId="77777777" w:rsidR="00700873" w:rsidRPr="00B452B9" w:rsidRDefault="00700873" w:rsidP="00700873">
      <w:pPr>
        <w:jc w:val="center"/>
        <w:rPr>
          <w:sz w:val="23"/>
          <w:szCs w:val="23"/>
        </w:rPr>
      </w:pPr>
    </w:p>
    <w:p w14:paraId="79BFF388" w14:textId="77777777" w:rsidR="00700873" w:rsidRPr="00B452B9" w:rsidRDefault="00700873" w:rsidP="00700873">
      <w:pPr>
        <w:rPr>
          <w:sz w:val="23"/>
          <w:szCs w:val="23"/>
        </w:rPr>
      </w:pPr>
    </w:p>
    <w:p w14:paraId="53EE9727" w14:textId="77777777" w:rsidR="00700873" w:rsidRPr="00B452B9" w:rsidRDefault="00700873" w:rsidP="00700873">
      <w:pPr>
        <w:rPr>
          <w:sz w:val="23"/>
          <w:szCs w:val="23"/>
        </w:rPr>
      </w:pPr>
      <w:r w:rsidRPr="00B452B9">
        <w:rPr>
          <w:sz w:val="23"/>
          <w:szCs w:val="23"/>
        </w:rPr>
        <w:t>………………………………………………...</w:t>
      </w:r>
      <w:r>
        <w:rPr>
          <w:sz w:val="23"/>
          <w:szCs w:val="23"/>
        </w:rPr>
        <w:t>....................</w:t>
      </w:r>
      <w:r>
        <w:rPr>
          <w:sz w:val="23"/>
          <w:szCs w:val="23"/>
        </w:rPr>
        <w:tab/>
      </w:r>
      <w:r w:rsidRPr="00B452B9">
        <w:rPr>
          <w:sz w:val="23"/>
          <w:szCs w:val="23"/>
        </w:rPr>
        <w:tab/>
      </w:r>
      <w:r>
        <w:rPr>
          <w:sz w:val="23"/>
          <w:szCs w:val="23"/>
        </w:rPr>
        <w:tab/>
      </w:r>
      <w:r w:rsidRPr="00B452B9">
        <w:rPr>
          <w:sz w:val="23"/>
          <w:szCs w:val="23"/>
        </w:rPr>
        <w:t>………………………………………………..</w:t>
      </w:r>
    </w:p>
    <w:p w14:paraId="03298F8F" w14:textId="2014AF69" w:rsidR="00700873" w:rsidRPr="00B452B9" w:rsidRDefault="00700873" w:rsidP="00700873">
      <w:pPr>
        <w:rPr>
          <w:sz w:val="23"/>
          <w:szCs w:val="23"/>
        </w:rPr>
      </w:pPr>
      <w:r w:rsidRPr="00B452B9">
        <w:rPr>
          <w:sz w:val="23"/>
          <w:szCs w:val="23"/>
        </w:rPr>
        <w:t xml:space="preserve">(GR </w:t>
      </w:r>
      <w:r>
        <w:rPr>
          <w:sz w:val="23"/>
          <w:szCs w:val="23"/>
        </w:rPr>
        <w:t>Josef Andreasch</w:t>
      </w:r>
      <w:r w:rsidRPr="00B452B9">
        <w:rPr>
          <w:sz w:val="23"/>
          <w:szCs w:val="23"/>
        </w:rPr>
        <w:t>)</w:t>
      </w:r>
      <w:r w:rsidRPr="00B452B9">
        <w:rPr>
          <w:sz w:val="23"/>
          <w:szCs w:val="23"/>
        </w:rPr>
        <w:tab/>
      </w:r>
      <w:r w:rsidRPr="00B452B9">
        <w:rPr>
          <w:sz w:val="23"/>
          <w:szCs w:val="23"/>
        </w:rPr>
        <w:tab/>
      </w:r>
      <w:r w:rsidRPr="00B452B9">
        <w:rPr>
          <w:sz w:val="23"/>
          <w:szCs w:val="23"/>
        </w:rPr>
        <w:tab/>
      </w:r>
      <w:r>
        <w:rPr>
          <w:sz w:val="23"/>
          <w:szCs w:val="23"/>
        </w:rPr>
        <w:tab/>
      </w:r>
      <w:r>
        <w:rPr>
          <w:sz w:val="23"/>
          <w:szCs w:val="23"/>
        </w:rPr>
        <w:tab/>
      </w:r>
      <w:r>
        <w:rPr>
          <w:sz w:val="23"/>
          <w:szCs w:val="23"/>
        </w:rPr>
        <w:tab/>
      </w:r>
      <w:r w:rsidRPr="00B452B9">
        <w:rPr>
          <w:sz w:val="23"/>
          <w:szCs w:val="23"/>
        </w:rPr>
        <w:t>(</w:t>
      </w:r>
      <w:r>
        <w:rPr>
          <w:sz w:val="23"/>
          <w:szCs w:val="23"/>
        </w:rPr>
        <w:t>Ersatz-GR Michael Mischkulnig</w:t>
      </w:r>
      <w:r w:rsidRPr="00B452B9">
        <w:rPr>
          <w:sz w:val="23"/>
          <w:szCs w:val="23"/>
        </w:rPr>
        <w:t>)</w:t>
      </w:r>
      <w:r w:rsidRPr="00B452B9">
        <w:rPr>
          <w:sz w:val="23"/>
          <w:szCs w:val="23"/>
        </w:rPr>
        <w:tab/>
      </w:r>
      <w:r w:rsidRPr="00B452B9">
        <w:rPr>
          <w:sz w:val="23"/>
          <w:szCs w:val="23"/>
        </w:rPr>
        <w:tab/>
      </w:r>
      <w:r w:rsidRPr="00B452B9">
        <w:rPr>
          <w:sz w:val="23"/>
          <w:szCs w:val="23"/>
        </w:rPr>
        <w:tab/>
      </w:r>
      <w:r w:rsidRPr="00B452B9">
        <w:rPr>
          <w:sz w:val="23"/>
          <w:szCs w:val="23"/>
        </w:rPr>
        <w:tab/>
      </w:r>
    </w:p>
    <w:p w14:paraId="6C751300" w14:textId="77777777" w:rsidR="00700873" w:rsidRPr="00B452B9" w:rsidRDefault="00700873" w:rsidP="00700873">
      <w:pPr>
        <w:rPr>
          <w:sz w:val="23"/>
          <w:szCs w:val="23"/>
        </w:rPr>
      </w:pPr>
    </w:p>
    <w:p w14:paraId="6266CDBA" w14:textId="77777777" w:rsidR="00700873" w:rsidRPr="001F3C64" w:rsidRDefault="00700873" w:rsidP="00700873">
      <w:pPr>
        <w:rPr>
          <w:sz w:val="23"/>
          <w:szCs w:val="23"/>
        </w:rPr>
      </w:pPr>
      <w:r w:rsidRPr="001F3C64">
        <w:rPr>
          <w:sz w:val="23"/>
          <w:szCs w:val="23"/>
        </w:rPr>
        <w:t>FdRdA:</w:t>
      </w:r>
    </w:p>
    <w:p w14:paraId="1CEF4A8A" w14:textId="77777777" w:rsidR="00700873" w:rsidRPr="001F3C64" w:rsidRDefault="00700873" w:rsidP="00700873">
      <w:pPr>
        <w:rPr>
          <w:sz w:val="23"/>
          <w:szCs w:val="23"/>
        </w:rPr>
      </w:pPr>
    </w:p>
    <w:p w14:paraId="230B4E2D" w14:textId="77777777" w:rsidR="00700873" w:rsidRPr="001F3C64" w:rsidRDefault="00700873" w:rsidP="00700873">
      <w:pPr>
        <w:rPr>
          <w:sz w:val="23"/>
          <w:szCs w:val="23"/>
        </w:rPr>
      </w:pPr>
    </w:p>
    <w:bookmarkEnd w:id="16"/>
    <w:bookmarkEnd w:id="17"/>
    <w:p w14:paraId="03C2D71D" w14:textId="77777777" w:rsidR="00700873" w:rsidRPr="00B452B9" w:rsidRDefault="00700873" w:rsidP="00700873">
      <w:pPr>
        <w:rPr>
          <w:rFonts w:cstheme="minorHAnsi"/>
          <w:sz w:val="23"/>
          <w:szCs w:val="23"/>
        </w:rPr>
      </w:pPr>
      <w:r w:rsidRPr="00B452B9">
        <w:rPr>
          <w:rFonts w:cstheme="minorHAnsi"/>
          <w:sz w:val="23"/>
          <w:szCs w:val="23"/>
        </w:rPr>
        <w:t>AL Mag.a (FH) Daniela Ste</w:t>
      </w:r>
      <w:r>
        <w:rPr>
          <w:rFonts w:cstheme="minorHAnsi"/>
          <w:sz w:val="23"/>
          <w:szCs w:val="23"/>
        </w:rPr>
        <w:t>inwender-Walder</w:t>
      </w:r>
    </w:p>
    <w:bookmarkEnd w:id="15"/>
    <w:p w14:paraId="64C320F1" w14:textId="77777777" w:rsidR="00700873" w:rsidRPr="00B452B9" w:rsidRDefault="00700873" w:rsidP="00700873">
      <w:pPr>
        <w:tabs>
          <w:tab w:val="left" w:pos="1148"/>
        </w:tabs>
        <w:jc w:val="both"/>
        <w:rPr>
          <w:rFonts w:cstheme="minorHAnsi"/>
          <w:sz w:val="23"/>
          <w:szCs w:val="23"/>
        </w:rPr>
      </w:pPr>
    </w:p>
    <w:p w14:paraId="2CD39A3D" w14:textId="77777777" w:rsidR="00700873" w:rsidRPr="00B452B9" w:rsidRDefault="00700873" w:rsidP="00700873">
      <w:pPr>
        <w:rPr>
          <w:rFonts w:cstheme="minorHAnsi"/>
          <w:sz w:val="23"/>
          <w:szCs w:val="23"/>
        </w:rPr>
      </w:pPr>
    </w:p>
    <w:p w14:paraId="4B3D77EC" w14:textId="77777777" w:rsidR="00700873" w:rsidRPr="00700873" w:rsidRDefault="00700873" w:rsidP="00485956">
      <w:pPr>
        <w:tabs>
          <w:tab w:val="left" w:pos="1148"/>
        </w:tabs>
        <w:ind w:left="1410" w:hanging="1410"/>
        <w:jc w:val="both"/>
        <w:rPr>
          <w:rFonts w:asciiTheme="majorHAnsi" w:eastAsia="Times New Roman" w:hAnsiTheme="majorHAnsi" w:cstheme="majorHAnsi"/>
          <w:color w:val="000000"/>
          <w:sz w:val="23"/>
          <w:szCs w:val="23"/>
          <w:lang w:eastAsia="de-AT"/>
        </w:rPr>
      </w:pPr>
    </w:p>
    <w:bookmarkEnd w:id="0"/>
    <w:bookmarkEnd w:id="1"/>
    <w:bookmarkEnd w:id="2"/>
    <w:bookmarkEnd w:id="3"/>
    <w:bookmarkEnd w:id="4"/>
    <w:bookmarkEnd w:id="5"/>
    <w:bookmarkEnd w:id="6"/>
    <w:sectPr w:rsidR="00700873" w:rsidRPr="00700873" w:rsidSect="00FE7DB8">
      <w:headerReference w:type="default" r:id="rId18"/>
      <w:footerReference w:type="default" r:id="rId1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EA0CD" w14:textId="77777777" w:rsidR="00BD63E9" w:rsidRDefault="00BD63E9" w:rsidP="007B077F">
      <w:r>
        <w:separator/>
      </w:r>
    </w:p>
  </w:endnote>
  <w:endnote w:type="continuationSeparator" w:id="0">
    <w:p w14:paraId="690E97E2" w14:textId="77777777" w:rsidR="00BD63E9" w:rsidRDefault="00BD63E9" w:rsidP="007B0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DB79D" w14:textId="0926856D" w:rsidR="007B077F" w:rsidRPr="006A64E1" w:rsidRDefault="007B077F" w:rsidP="006A64E1">
    <w:pPr>
      <w:tabs>
        <w:tab w:val="left" w:pos="567"/>
        <w:tab w:val="left" w:pos="2977"/>
        <w:tab w:val="left" w:pos="4962"/>
        <w:tab w:val="left" w:pos="7088"/>
        <w:tab w:val="left" w:pos="8080"/>
        <w:tab w:val="right" w:pos="9072"/>
      </w:tabs>
      <w:rPr>
        <w:color w:val="808080" w:themeColor="background1" w:themeShade="80"/>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04918" w14:textId="77777777" w:rsidR="00BD63E9" w:rsidRDefault="00BD63E9" w:rsidP="007B077F">
      <w:r>
        <w:separator/>
      </w:r>
    </w:p>
  </w:footnote>
  <w:footnote w:type="continuationSeparator" w:id="0">
    <w:p w14:paraId="64F0E8EB" w14:textId="77777777" w:rsidR="00BD63E9" w:rsidRDefault="00BD63E9" w:rsidP="007B0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D1961" w14:textId="5202F4DC" w:rsidR="007B077F" w:rsidRDefault="007B077F">
    <w:pPr>
      <w:pStyle w:val="Kopfzeile"/>
    </w:pPr>
    <w:r>
      <w:rPr>
        <w:noProof/>
      </w:rPr>
      <w:drawing>
        <wp:anchor distT="0" distB="0" distL="114300" distR="114300" simplePos="0" relativeHeight="251658240" behindDoc="1" locked="0" layoutInCell="1" allowOverlap="1" wp14:anchorId="567884D3" wp14:editId="41C963B2">
          <wp:simplePos x="0" y="0"/>
          <wp:positionH relativeFrom="column">
            <wp:posOffset>-899795</wp:posOffset>
          </wp:positionH>
          <wp:positionV relativeFrom="paragraph">
            <wp:posOffset>-449580</wp:posOffset>
          </wp:positionV>
          <wp:extent cx="7543800" cy="157849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7568612" cy="158368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92966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5E5097"/>
    <w:multiLevelType w:val="hybridMultilevel"/>
    <w:tmpl w:val="B0D21B56"/>
    <w:lvl w:ilvl="0" w:tplc="BB0EBF54">
      <w:start w:val="1"/>
      <w:numFmt w:val="lowerLetter"/>
      <w:lvlText w:val="%1)"/>
      <w:lvlJc w:val="left"/>
      <w:pPr>
        <w:ind w:left="1515" w:hanging="360"/>
      </w:pPr>
      <w:rPr>
        <w:rFonts w:hint="default"/>
      </w:rPr>
    </w:lvl>
    <w:lvl w:ilvl="1" w:tplc="0C070019" w:tentative="1">
      <w:start w:val="1"/>
      <w:numFmt w:val="lowerLetter"/>
      <w:lvlText w:val="%2."/>
      <w:lvlJc w:val="left"/>
      <w:pPr>
        <w:ind w:left="2235" w:hanging="360"/>
      </w:pPr>
    </w:lvl>
    <w:lvl w:ilvl="2" w:tplc="0C07001B" w:tentative="1">
      <w:start w:val="1"/>
      <w:numFmt w:val="lowerRoman"/>
      <w:lvlText w:val="%3."/>
      <w:lvlJc w:val="right"/>
      <w:pPr>
        <w:ind w:left="2955" w:hanging="180"/>
      </w:pPr>
    </w:lvl>
    <w:lvl w:ilvl="3" w:tplc="0C07000F" w:tentative="1">
      <w:start w:val="1"/>
      <w:numFmt w:val="decimal"/>
      <w:lvlText w:val="%4."/>
      <w:lvlJc w:val="left"/>
      <w:pPr>
        <w:ind w:left="3675" w:hanging="360"/>
      </w:pPr>
    </w:lvl>
    <w:lvl w:ilvl="4" w:tplc="0C070019" w:tentative="1">
      <w:start w:val="1"/>
      <w:numFmt w:val="lowerLetter"/>
      <w:lvlText w:val="%5."/>
      <w:lvlJc w:val="left"/>
      <w:pPr>
        <w:ind w:left="4395" w:hanging="360"/>
      </w:pPr>
    </w:lvl>
    <w:lvl w:ilvl="5" w:tplc="0C07001B" w:tentative="1">
      <w:start w:val="1"/>
      <w:numFmt w:val="lowerRoman"/>
      <w:lvlText w:val="%6."/>
      <w:lvlJc w:val="right"/>
      <w:pPr>
        <w:ind w:left="5115" w:hanging="180"/>
      </w:pPr>
    </w:lvl>
    <w:lvl w:ilvl="6" w:tplc="0C07000F" w:tentative="1">
      <w:start w:val="1"/>
      <w:numFmt w:val="decimal"/>
      <w:lvlText w:val="%7."/>
      <w:lvlJc w:val="left"/>
      <w:pPr>
        <w:ind w:left="5835" w:hanging="360"/>
      </w:pPr>
    </w:lvl>
    <w:lvl w:ilvl="7" w:tplc="0C070019" w:tentative="1">
      <w:start w:val="1"/>
      <w:numFmt w:val="lowerLetter"/>
      <w:lvlText w:val="%8."/>
      <w:lvlJc w:val="left"/>
      <w:pPr>
        <w:ind w:left="6555" w:hanging="360"/>
      </w:pPr>
    </w:lvl>
    <w:lvl w:ilvl="8" w:tplc="0C07001B" w:tentative="1">
      <w:start w:val="1"/>
      <w:numFmt w:val="lowerRoman"/>
      <w:lvlText w:val="%9."/>
      <w:lvlJc w:val="right"/>
      <w:pPr>
        <w:ind w:left="7275" w:hanging="180"/>
      </w:pPr>
    </w:lvl>
  </w:abstractNum>
  <w:abstractNum w:abstractNumId="2" w15:restartNumberingAfterBreak="0">
    <w:nsid w:val="01467750"/>
    <w:multiLevelType w:val="hybridMultilevel"/>
    <w:tmpl w:val="28CA2E5E"/>
    <w:lvl w:ilvl="0" w:tplc="0407000B">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48253F"/>
    <w:multiLevelType w:val="hybridMultilevel"/>
    <w:tmpl w:val="A56EFB4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5F07810"/>
    <w:multiLevelType w:val="hybridMultilevel"/>
    <w:tmpl w:val="8F8673C8"/>
    <w:lvl w:ilvl="0" w:tplc="D6E47DE0">
      <w:start w:val="1"/>
      <w:numFmt w:val="lowerLetter"/>
      <w:lvlText w:val="%1)"/>
      <w:lvlJc w:val="left"/>
      <w:pPr>
        <w:ind w:left="1508" w:hanging="360"/>
      </w:pPr>
      <w:rPr>
        <w:rFonts w:hint="default"/>
        <w:b/>
      </w:rPr>
    </w:lvl>
    <w:lvl w:ilvl="1" w:tplc="0C070019" w:tentative="1">
      <w:start w:val="1"/>
      <w:numFmt w:val="lowerLetter"/>
      <w:lvlText w:val="%2."/>
      <w:lvlJc w:val="left"/>
      <w:pPr>
        <w:ind w:left="2228" w:hanging="360"/>
      </w:pPr>
    </w:lvl>
    <w:lvl w:ilvl="2" w:tplc="0C07001B" w:tentative="1">
      <w:start w:val="1"/>
      <w:numFmt w:val="lowerRoman"/>
      <w:lvlText w:val="%3."/>
      <w:lvlJc w:val="right"/>
      <w:pPr>
        <w:ind w:left="2948" w:hanging="180"/>
      </w:pPr>
    </w:lvl>
    <w:lvl w:ilvl="3" w:tplc="0C07000F" w:tentative="1">
      <w:start w:val="1"/>
      <w:numFmt w:val="decimal"/>
      <w:lvlText w:val="%4."/>
      <w:lvlJc w:val="left"/>
      <w:pPr>
        <w:ind w:left="3668" w:hanging="360"/>
      </w:pPr>
    </w:lvl>
    <w:lvl w:ilvl="4" w:tplc="0C070019" w:tentative="1">
      <w:start w:val="1"/>
      <w:numFmt w:val="lowerLetter"/>
      <w:lvlText w:val="%5."/>
      <w:lvlJc w:val="left"/>
      <w:pPr>
        <w:ind w:left="4388" w:hanging="360"/>
      </w:pPr>
    </w:lvl>
    <w:lvl w:ilvl="5" w:tplc="0C07001B" w:tentative="1">
      <w:start w:val="1"/>
      <w:numFmt w:val="lowerRoman"/>
      <w:lvlText w:val="%6."/>
      <w:lvlJc w:val="right"/>
      <w:pPr>
        <w:ind w:left="5108" w:hanging="180"/>
      </w:pPr>
    </w:lvl>
    <w:lvl w:ilvl="6" w:tplc="0C07000F" w:tentative="1">
      <w:start w:val="1"/>
      <w:numFmt w:val="decimal"/>
      <w:lvlText w:val="%7."/>
      <w:lvlJc w:val="left"/>
      <w:pPr>
        <w:ind w:left="5828" w:hanging="360"/>
      </w:pPr>
    </w:lvl>
    <w:lvl w:ilvl="7" w:tplc="0C070019" w:tentative="1">
      <w:start w:val="1"/>
      <w:numFmt w:val="lowerLetter"/>
      <w:lvlText w:val="%8."/>
      <w:lvlJc w:val="left"/>
      <w:pPr>
        <w:ind w:left="6548" w:hanging="360"/>
      </w:pPr>
    </w:lvl>
    <w:lvl w:ilvl="8" w:tplc="0C07001B" w:tentative="1">
      <w:start w:val="1"/>
      <w:numFmt w:val="lowerRoman"/>
      <w:lvlText w:val="%9."/>
      <w:lvlJc w:val="right"/>
      <w:pPr>
        <w:ind w:left="7268" w:hanging="180"/>
      </w:pPr>
    </w:lvl>
  </w:abstractNum>
  <w:abstractNum w:abstractNumId="5" w15:restartNumberingAfterBreak="0">
    <w:nsid w:val="06132D25"/>
    <w:multiLevelType w:val="hybridMultilevel"/>
    <w:tmpl w:val="78F2555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4F1211E"/>
    <w:multiLevelType w:val="hybridMultilevel"/>
    <w:tmpl w:val="00C03538"/>
    <w:lvl w:ilvl="0" w:tplc="71A8C94C">
      <w:start w:val="1"/>
      <w:numFmt w:val="lowerLetter"/>
      <w:lvlText w:val="%1)"/>
      <w:lvlJc w:val="left"/>
      <w:pPr>
        <w:ind w:left="1508" w:hanging="360"/>
      </w:pPr>
      <w:rPr>
        <w:rFonts w:hint="default"/>
      </w:rPr>
    </w:lvl>
    <w:lvl w:ilvl="1" w:tplc="0C070019" w:tentative="1">
      <w:start w:val="1"/>
      <w:numFmt w:val="lowerLetter"/>
      <w:lvlText w:val="%2."/>
      <w:lvlJc w:val="left"/>
      <w:pPr>
        <w:ind w:left="2228" w:hanging="360"/>
      </w:pPr>
    </w:lvl>
    <w:lvl w:ilvl="2" w:tplc="0C07001B" w:tentative="1">
      <w:start w:val="1"/>
      <w:numFmt w:val="lowerRoman"/>
      <w:lvlText w:val="%3."/>
      <w:lvlJc w:val="right"/>
      <w:pPr>
        <w:ind w:left="2948" w:hanging="180"/>
      </w:pPr>
    </w:lvl>
    <w:lvl w:ilvl="3" w:tplc="0C07000F" w:tentative="1">
      <w:start w:val="1"/>
      <w:numFmt w:val="decimal"/>
      <w:lvlText w:val="%4."/>
      <w:lvlJc w:val="left"/>
      <w:pPr>
        <w:ind w:left="3668" w:hanging="360"/>
      </w:pPr>
    </w:lvl>
    <w:lvl w:ilvl="4" w:tplc="0C070019" w:tentative="1">
      <w:start w:val="1"/>
      <w:numFmt w:val="lowerLetter"/>
      <w:lvlText w:val="%5."/>
      <w:lvlJc w:val="left"/>
      <w:pPr>
        <w:ind w:left="4388" w:hanging="360"/>
      </w:pPr>
    </w:lvl>
    <w:lvl w:ilvl="5" w:tplc="0C07001B" w:tentative="1">
      <w:start w:val="1"/>
      <w:numFmt w:val="lowerRoman"/>
      <w:lvlText w:val="%6."/>
      <w:lvlJc w:val="right"/>
      <w:pPr>
        <w:ind w:left="5108" w:hanging="180"/>
      </w:pPr>
    </w:lvl>
    <w:lvl w:ilvl="6" w:tplc="0C07000F" w:tentative="1">
      <w:start w:val="1"/>
      <w:numFmt w:val="decimal"/>
      <w:lvlText w:val="%7."/>
      <w:lvlJc w:val="left"/>
      <w:pPr>
        <w:ind w:left="5828" w:hanging="360"/>
      </w:pPr>
    </w:lvl>
    <w:lvl w:ilvl="7" w:tplc="0C070019" w:tentative="1">
      <w:start w:val="1"/>
      <w:numFmt w:val="lowerLetter"/>
      <w:lvlText w:val="%8."/>
      <w:lvlJc w:val="left"/>
      <w:pPr>
        <w:ind w:left="6548" w:hanging="360"/>
      </w:pPr>
    </w:lvl>
    <w:lvl w:ilvl="8" w:tplc="0C07001B" w:tentative="1">
      <w:start w:val="1"/>
      <w:numFmt w:val="lowerRoman"/>
      <w:lvlText w:val="%9."/>
      <w:lvlJc w:val="right"/>
      <w:pPr>
        <w:ind w:left="7268" w:hanging="180"/>
      </w:pPr>
    </w:lvl>
  </w:abstractNum>
  <w:abstractNum w:abstractNumId="7" w15:restartNumberingAfterBreak="0">
    <w:nsid w:val="273B2C11"/>
    <w:multiLevelType w:val="hybridMultilevel"/>
    <w:tmpl w:val="7FC637BC"/>
    <w:lvl w:ilvl="0" w:tplc="0C070017">
      <w:start w:val="1"/>
      <w:numFmt w:val="lowerLetter"/>
      <w:lvlText w:val="%1)"/>
      <w:lvlJc w:val="left"/>
      <w:pPr>
        <w:ind w:left="1428" w:hanging="360"/>
      </w:pPr>
      <w:rPr>
        <w:rFonts w:hint="default"/>
      </w:rPr>
    </w:lvl>
    <w:lvl w:ilvl="1" w:tplc="0C070019" w:tentative="1">
      <w:start w:val="1"/>
      <w:numFmt w:val="lowerLetter"/>
      <w:lvlText w:val="%2."/>
      <w:lvlJc w:val="left"/>
      <w:pPr>
        <w:ind w:left="2148" w:hanging="360"/>
      </w:pPr>
    </w:lvl>
    <w:lvl w:ilvl="2" w:tplc="0C07001B" w:tentative="1">
      <w:start w:val="1"/>
      <w:numFmt w:val="lowerRoman"/>
      <w:lvlText w:val="%3."/>
      <w:lvlJc w:val="right"/>
      <w:pPr>
        <w:ind w:left="2868" w:hanging="180"/>
      </w:pPr>
    </w:lvl>
    <w:lvl w:ilvl="3" w:tplc="0C07000F" w:tentative="1">
      <w:start w:val="1"/>
      <w:numFmt w:val="decimal"/>
      <w:lvlText w:val="%4."/>
      <w:lvlJc w:val="left"/>
      <w:pPr>
        <w:ind w:left="3588" w:hanging="360"/>
      </w:pPr>
    </w:lvl>
    <w:lvl w:ilvl="4" w:tplc="0C070019" w:tentative="1">
      <w:start w:val="1"/>
      <w:numFmt w:val="lowerLetter"/>
      <w:lvlText w:val="%5."/>
      <w:lvlJc w:val="left"/>
      <w:pPr>
        <w:ind w:left="4308" w:hanging="360"/>
      </w:pPr>
    </w:lvl>
    <w:lvl w:ilvl="5" w:tplc="0C07001B" w:tentative="1">
      <w:start w:val="1"/>
      <w:numFmt w:val="lowerRoman"/>
      <w:lvlText w:val="%6."/>
      <w:lvlJc w:val="right"/>
      <w:pPr>
        <w:ind w:left="5028" w:hanging="180"/>
      </w:pPr>
    </w:lvl>
    <w:lvl w:ilvl="6" w:tplc="0C07000F" w:tentative="1">
      <w:start w:val="1"/>
      <w:numFmt w:val="decimal"/>
      <w:lvlText w:val="%7."/>
      <w:lvlJc w:val="left"/>
      <w:pPr>
        <w:ind w:left="5748" w:hanging="360"/>
      </w:pPr>
    </w:lvl>
    <w:lvl w:ilvl="7" w:tplc="0C070019" w:tentative="1">
      <w:start w:val="1"/>
      <w:numFmt w:val="lowerLetter"/>
      <w:lvlText w:val="%8."/>
      <w:lvlJc w:val="left"/>
      <w:pPr>
        <w:ind w:left="6468" w:hanging="360"/>
      </w:pPr>
    </w:lvl>
    <w:lvl w:ilvl="8" w:tplc="0C07001B" w:tentative="1">
      <w:start w:val="1"/>
      <w:numFmt w:val="lowerRoman"/>
      <w:lvlText w:val="%9."/>
      <w:lvlJc w:val="right"/>
      <w:pPr>
        <w:ind w:left="7188" w:hanging="180"/>
      </w:pPr>
    </w:lvl>
  </w:abstractNum>
  <w:abstractNum w:abstractNumId="8" w15:restartNumberingAfterBreak="0">
    <w:nsid w:val="32EF4586"/>
    <w:multiLevelType w:val="hybridMultilevel"/>
    <w:tmpl w:val="F78C813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33033CAD"/>
    <w:multiLevelType w:val="singleLevel"/>
    <w:tmpl w:val="FCBA33B6"/>
    <w:lvl w:ilvl="0">
      <w:start w:val="1"/>
      <w:numFmt w:val="decimal"/>
      <w:lvlText w:val="%1."/>
      <w:lvlJc w:val="left"/>
      <w:pPr>
        <w:tabs>
          <w:tab w:val="num" w:pos="644"/>
        </w:tabs>
        <w:ind w:left="644" w:hanging="360"/>
      </w:pPr>
      <w:rPr>
        <w:rFonts w:hint="default"/>
      </w:rPr>
    </w:lvl>
  </w:abstractNum>
  <w:abstractNum w:abstractNumId="10" w15:restartNumberingAfterBreak="0">
    <w:nsid w:val="33D830B9"/>
    <w:multiLevelType w:val="multilevel"/>
    <w:tmpl w:val="EF760852"/>
    <w:styleLink w:val="AktuelleListe2"/>
    <w:lvl w:ilvl="0">
      <w:start w:val="1"/>
      <w:numFmt w:val="lowerLetter"/>
      <w:lvlText w:val="%1)"/>
      <w:lvlJc w:val="left"/>
      <w:pPr>
        <w:ind w:left="1515" w:hanging="360"/>
      </w:pPr>
      <w:rPr>
        <w:b/>
        <w:color w:val="auto"/>
      </w:rPr>
    </w:lvl>
    <w:lvl w:ilvl="1">
      <w:start w:val="1"/>
      <w:numFmt w:val="lowerLetter"/>
      <w:lvlText w:val="%2."/>
      <w:lvlJc w:val="left"/>
      <w:pPr>
        <w:ind w:left="2235" w:hanging="360"/>
      </w:pPr>
    </w:lvl>
    <w:lvl w:ilvl="2">
      <w:start w:val="1"/>
      <w:numFmt w:val="lowerRoman"/>
      <w:lvlText w:val="%3."/>
      <w:lvlJc w:val="right"/>
      <w:pPr>
        <w:ind w:left="2955" w:hanging="180"/>
      </w:pPr>
    </w:lvl>
    <w:lvl w:ilvl="3">
      <w:start w:val="1"/>
      <w:numFmt w:val="decimal"/>
      <w:lvlText w:val="%4."/>
      <w:lvlJc w:val="left"/>
      <w:pPr>
        <w:ind w:left="3675" w:hanging="360"/>
      </w:pPr>
    </w:lvl>
    <w:lvl w:ilvl="4">
      <w:start w:val="1"/>
      <w:numFmt w:val="lowerLetter"/>
      <w:lvlText w:val="%5."/>
      <w:lvlJc w:val="left"/>
      <w:pPr>
        <w:ind w:left="4395" w:hanging="360"/>
      </w:pPr>
    </w:lvl>
    <w:lvl w:ilvl="5">
      <w:start w:val="1"/>
      <w:numFmt w:val="lowerRoman"/>
      <w:lvlText w:val="%6."/>
      <w:lvlJc w:val="right"/>
      <w:pPr>
        <w:ind w:left="5115" w:hanging="180"/>
      </w:pPr>
    </w:lvl>
    <w:lvl w:ilvl="6">
      <w:start w:val="1"/>
      <w:numFmt w:val="decimal"/>
      <w:lvlText w:val="%7."/>
      <w:lvlJc w:val="left"/>
      <w:pPr>
        <w:ind w:left="5835" w:hanging="360"/>
      </w:pPr>
    </w:lvl>
    <w:lvl w:ilvl="7">
      <w:start w:val="1"/>
      <w:numFmt w:val="lowerLetter"/>
      <w:lvlText w:val="%8."/>
      <w:lvlJc w:val="left"/>
      <w:pPr>
        <w:ind w:left="6555" w:hanging="360"/>
      </w:pPr>
    </w:lvl>
    <w:lvl w:ilvl="8">
      <w:start w:val="1"/>
      <w:numFmt w:val="lowerRoman"/>
      <w:lvlText w:val="%9."/>
      <w:lvlJc w:val="right"/>
      <w:pPr>
        <w:ind w:left="7275" w:hanging="180"/>
      </w:pPr>
    </w:lvl>
  </w:abstractNum>
  <w:abstractNum w:abstractNumId="11" w15:restartNumberingAfterBreak="0">
    <w:nsid w:val="350C499F"/>
    <w:multiLevelType w:val="multilevel"/>
    <w:tmpl w:val="38CE93DC"/>
    <w:styleLink w:val="AktuelleListe1"/>
    <w:lvl w:ilvl="0">
      <w:start w:val="1"/>
      <w:numFmt w:val="lowerLetter"/>
      <w:lvlText w:val="%1)"/>
      <w:lvlJc w:val="left"/>
      <w:pPr>
        <w:ind w:left="1515" w:hanging="360"/>
      </w:pPr>
      <w:rPr>
        <w:rFonts w:asciiTheme="majorHAnsi" w:eastAsia="Times New Roman" w:hAnsiTheme="majorHAnsi" w:cstheme="majorHAnsi"/>
        <w:b/>
        <w:color w:val="auto"/>
      </w:rPr>
    </w:lvl>
    <w:lvl w:ilvl="1">
      <w:start w:val="1"/>
      <w:numFmt w:val="lowerLetter"/>
      <w:lvlText w:val="%2."/>
      <w:lvlJc w:val="left"/>
      <w:pPr>
        <w:ind w:left="2235" w:hanging="360"/>
      </w:pPr>
    </w:lvl>
    <w:lvl w:ilvl="2">
      <w:start w:val="1"/>
      <w:numFmt w:val="lowerRoman"/>
      <w:lvlText w:val="%3."/>
      <w:lvlJc w:val="right"/>
      <w:pPr>
        <w:ind w:left="2955" w:hanging="180"/>
      </w:pPr>
    </w:lvl>
    <w:lvl w:ilvl="3">
      <w:start w:val="1"/>
      <w:numFmt w:val="decimal"/>
      <w:lvlText w:val="%4."/>
      <w:lvlJc w:val="left"/>
      <w:pPr>
        <w:ind w:left="3675" w:hanging="360"/>
      </w:pPr>
    </w:lvl>
    <w:lvl w:ilvl="4">
      <w:start w:val="1"/>
      <w:numFmt w:val="lowerLetter"/>
      <w:lvlText w:val="%5."/>
      <w:lvlJc w:val="left"/>
      <w:pPr>
        <w:ind w:left="4395" w:hanging="360"/>
      </w:pPr>
    </w:lvl>
    <w:lvl w:ilvl="5">
      <w:start w:val="1"/>
      <w:numFmt w:val="lowerRoman"/>
      <w:lvlText w:val="%6."/>
      <w:lvlJc w:val="right"/>
      <w:pPr>
        <w:ind w:left="5115" w:hanging="180"/>
      </w:pPr>
    </w:lvl>
    <w:lvl w:ilvl="6">
      <w:start w:val="1"/>
      <w:numFmt w:val="decimal"/>
      <w:lvlText w:val="%7."/>
      <w:lvlJc w:val="left"/>
      <w:pPr>
        <w:ind w:left="5835" w:hanging="360"/>
      </w:pPr>
    </w:lvl>
    <w:lvl w:ilvl="7">
      <w:start w:val="1"/>
      <w:numFmt w:val="lowerLetter"/>
      <w:lvlText w:val="%8."/>
      <w:lvlJc w:val="left"/>
      <w:pPr>
        <w:ind w:left="6555" w:hanging="360"/>
      </w:pPr>
    </w:lvl>
    <w:lvl w:ilvl="8">
      <w:start w:val="1"/>
      <w:numFmt w:val="lowerRoman"/>
      <w:lvlText w:val="%9."/>
      <w:lvlJc w:val="right"/>
      <w:pPr>
        <w:ind w:left="7275" w:hanging="180"/>
      </w:pPr>
    </w:lvl>
  </w:abstractNum>
  <w:abstractNum w:abstractNumId="12" w15:restartNumberingAfterBreak="0">
    <w:nsid w:val="366F016F"/>
    <w:multiLevelType w:val="hybridMultilevel"/>
    <w:tmpl w:val="F4D89944"/>
    <w:lvl w:ilvl="0" w:tplc="F5740200">
      <w:numFmt w:val="bullet"/>
      <w:lvlText w:val="–"/>
      <w:lvlJc w:val="left"/>
      <w:pPr>
        <w:ind w:left="1500" w:hanging="360"/>
      </w:pPr>
      <w:rPr>
        <w:rFonts w:ascii="Times New Roman" w:eastAsiaTheme="minorHAnsi" w:hAnsi="Times New Roman" w:cs="Times New Roman" w:hint="default"/>
      </w:rPr>
    </w:lvl>
    <w:lvl w:ilvl="1" w:tplc="0C070003" w:tentative="1">
      <w:start w:val="1"/>
      <w:numFmt w:val="bullet"/>
      <w:lvlText w:val="o"/>
      <w:lvlJc w:val="left"/>
      <w:pPr>
        <w:ind w:left="2220" w:hanging="360"/>
      </w:pPr>
      <w:rPr>
        <w:rFonts w:ascii="Courier New" w:hAnsi="Courier New" w:cs="Courier New" w:hint="default"/>
      </w:rPr>
    </w:lvl>
    <w:lvl w:ilvl="2" w:tplc="0C070005" w:tentative="1">
      <w:start w:val="1"/>
      <w:numFmt w:val="bullet"/>
      <w:lvlText w:val=""/>
      <w:lvlJc w:val="left"/>
      <w:pPr>
        <w:ind w:left="2940" w:hanging="360"/>
      </w:pPr>
      <w:rPr>
        <w:rFonts w:ascii="Wingdings" w:hAnsi="Wingdings" w:hint="default"/>
      </w:rPr>
    </w:lvl>
    <w:lvl w:ilvl="3" w:tplc="0C070001" w:tentative="1">
      <w:start w:val="1"/>
      <w:numFmt w:val="bullet"/>
      <w:lvlText w:val=""/>
      <w:lvlJc w:val="left"/>
      <w:pPr>
        <w:ind w:left="3660" w:hanging="360"/>
      </w:pPr>
      <w:rPr>
        <w:rFonts w:ascii="Symbol" w:hAnsi="Symbol" w:hint="default"/>
      </w:rPr>
    </w:lvl>
    <w:lvl w:ilvl="4" w:tplc="0C070003" w:tentative="1">
      <w:start w:val="1"/>
      <w:numFmt w:val="bullet"/>
      <w:lvlText w:val="o"/>
      <w:lvlJc w:val="left"/>
      <w:pPr>
        <w:ind w:left="4380" w:hanging="360"/>
      </w:pPr>
      <w:rPr>
        <w:rFonts w:ascii="Courier New" w:hAnsi="Courier New" w:cs="Courier New" w:hint="default"/>
      </w:rPr>
    </w:lvl>
    <w:lvl w:ilvl="5" w:tplc="0C070005" w:tentative="1">
      <w:start w:val="1"/>
      <w:numFmt w:val="bullet"/>
      <w:lvlText w:val=""/>
      <w:lvlJc w:val="left"/>
      <w:pPr>
        <w:ind w:left="5100" w:hanging="360"/>
      </w:pPr>
      <w:rPr>
        <w:rFonts w:ascii="Wingdings" w:hAnsi="Wingdings" w:hint="default"/>
      </w:rPr>
    </w:lvl>
    <w:lvl w:ilvl="6" w:tplc="0C070001" w:tentative="1">
      <w:start w:val="1"/>
      <w:numFmt w:val="bullet"/>
      <w:lvlText w:val=""/>
      <w:lvlJc w:val="left"/>
      <w:pPr>
        <w:ind w:left="5820" w:hanging="360"/>
      </w:pPr>
      <w:rPr>
        <w:rFonts w:ascii="Symbol" w:hAnsi="Symbol" w:hint="default"/>
      </w:rPr>
    </w:lvl>
    <w:lvl w:ilvl="7" w:tplc="0C070003" w:tentative="1">
      <w:start w:val="1"/>
      <w:numFmt w:val="bullet"/>
      <w:lvlText w:val="o"/>
      <w:lvlJc w:val="left"/>
      <w:pPr>
        <w:ind w:left="6540" w:hanging="360"/>
      </w:pPr>
      <w:rPr>
        <w:rFonts w:ascii="Courier New" w:hAnsi="Courier New" w:cs="Courier New" w:hint="default"/>
      </w:rPr>
    </w:lvl>
    <w:lvl w:ilvl="8" w:tplc="0C070005" w:tentative="1">
      <w:start w:val="1"/>
      <w:numFmt w:val="bullet"/>
      <w:lvlText w:val=""/>
      <w:lvlJc w:val="left"/>
      <w:pPr>
        <w:ind w:left="7260" w:hanging="360"/>
      </w:pPr>
      <w:rPr>
        <w:rFonts w:ascii="Wingdings" w:hAnsi="Wingdings" w:hint="default"/>
      </w:rPr>
    </w:lvl>
  </w:abstractNum>
  <w:abstractNum w:abstractNumId="13" w15:restartNumberingAfterBreak="0">
    <w:nsid w:val="3AB504C3"/>
    <w:multiLevelType w:val="hybridMultilevel"/>
    <w:tmpl w:val="361A07DC"/>
    <w:lvl w:ilvl="0" w:tplc="3F786A58">
      <w:start w:val="1"/>
      <w:numFmt w:val="lowerLetter"/>
      <w:lvlText w:val="%1)"/>
      <w:lvlJc w:val="left"/>
      <w:pPr>
        <w:ind w:left="1515" w:hanging="360"/>
      </w:pPr>
      <w:rPr>
        <w:rFonts w:hint="default"/>
      </w:rPr>
    </w:lvl>
    <w:lvl w:ilvl="1" w:tplc="0C070019" w:tentative="1">
      <w:start w:val="1"/>
      <w:numFmt w:val="lowerLetter"/>
      <w:lvlText w:val="%2."/>
      <w:lvlJc w:val="left"/>
      <w:pPr>
        <w:ind w:left="2235" w:hanging="360"/>
      </w:pPr>
    </w:lvl>
    <w:lvl w:ilvl="2" w:tplc="0C07001B" w:tentative="1">
      <w:start w:val="1"/>
      <w:numFmt w:val="lowerRoman"/>
      <w:lvlText w:val="%3."/>
      <w:lvlJc w:val="right"/>
      <w:pPr>
        <w:ind w:left="2955" w:hanging="180"/>
      </w:pPr>
    </w:lvl>
    <w:lvl w:ilvl="3" w:tplc="0C07000F" w:tentative="1">
      <w:start w:val="1"/>
      <w:numFmt w:val="decimal"/>
      <w:lvlText w:val="%4."/>
      <w:lvlJc w:val="left"/>
      <w:pPr>
        <w:ind w:left="3675" w:hanging="360"/>
      </w:pPr>
    </w:lvl>
    <w:lvl w:ilvl="4" w:tplc="0C070019" w:tentative="1">
      <w:start w:val="1"/>
      <w:numFmt w:val="lowerLetter"/>
      <w:lvlText w:val="%5."/>
      <w:lvlJc w:val="left"/>
      <w:pPr>
        <w:ind w:left="4395" w:hanging="360"/>
      </w:pPr>
    </w:lvl>
    <w:lvl w:ilvl="5" w:tplc="0C07001B" w:tentative="1">
      <w:start w:val="1"/>
      <w:numFmt w:val="lowerRoman"/>
      <w:lvlText w:val="%6."/>
      <w:lvlJc w:val="right"/>
      <w:pPr>
        <w:ind w:left="5115" w:hanging="180"/>
      </w:pPr>
    </w:lvl>
    <w:lvl w:ilvl="6" w:tplc="0C07000F" w:tentative="1">
      <w:start w:val="1"/>
      <w:numFmt w:val="decimal"/>
      <w:lvlText w:val="%7."/>
      <w:lvlJc w:val="left"/>
      <w:pPr>
        <w:ind w:left="5835" w:hanging="360"/>
      </w:pPr>
    </w:lvl>
    <w:lvl w:ilvl="7" w:tplc="0C070019" w:tentative="1">
      <w:start w:val="1"/>
      <w:numFmt w:val="lowerLetter"/>
      <w:lvlText w:val="%8."/>
      <w:lvlJc w:val="left"/>
      <w:pPr>
        <w:ind w:left="6555" w:hanging="360"/>
      </w:pPr>
    </w:lvl>
    <w:lvl w:ilvl="8" w:tplc="0C07001B" w:tentative="1">
      <w:start w:val="1"/>
      <w:numFmt w:val="lowerRoman"/>
      <w:lvlText w:val="%9."/>
      <w:lvlJc w:val="right"/>
      <w:pPr>
        <w:ind w:left="7275" w:hanging="180"/>
      </w:pPr>
    </w:lvl>
  </w:abstractNum>
  <w:abstractNum w:abstractNumId="14" w15:restartNumberingAfterBreak="0">
    <w:nsid w:val="581A2AC3"/>
    <w:multiLevelType w:val="hybridMultilevel"/>
    <w:tmpl w:val="EF760852"/>
    <w:lvl w:ilvl="0" w:tplc="0C070017">
      <w:start w:val="1"/>
      <w:numFmt w:val="lowerLetter"/>
      <w:lvlText w:val="%1)"/>
      <w:lvlJc w:val="left"/>
      <w:pPr>
        <w:ind w:left="1515" w:hanging="360"/>
      </w:pPr>
      <w:rPr>
        <w:b/>
        <w:color w:val="auto"/>
      </w:rPr>
    </w:lvl>
    <w:lvl w:ilvl="1" w:tplc="0C070019" w:tentative="1">
      <w:start w:val="1"/>
      <w:numFmt w:val="lowerLetter"/>
      <w:lvlText w:val="%2."/>
      <w:lvlJc w:val="left"/>
      <w:pPr>
        <w:ind w:left="2235" w:hanging="360"/>
      </w:pPr>
    </w:lvl>
    <w:lvl w:ilvl="2" w:tplc="0C07001B" w:tentative="1">
      <w:start w:val="1"/>
      <w:numFmt w:val="lowerRoman"/>
      <w:lvlText w:val="%3."/>
      <w:lvlJc w:val="right"/>
      <w:pPr>
        <w:ind w:left="2955" w:hanging="180"/>
      </w:pPr>
    </w:lvl>
    <w:lvl w:ilvl="3" w:tplc="0C07000F" w:tentative="1">
      <w:start w:val="1"/>
      <w:numFmt w:val="decimal"/>
      <w:lvlText w:val="%4."/>
      <w:lvlJc w:val="left"/>
      <w:pPr>
        <w:ind w:left="3675" w:hanging="360"/>
      </w:pPr>
    </w:lvl>
    <w:lvl w:ilvl="4" w:tplc="0C070019" w:tentative="1">
      <w:start w:val="1"/>
      <w:numFmt w:val="lowerLetter"/>
      <w:lvlText w:val="%5."/>
      <w:lvlJc w:val="left"/>
      <w:pPr>
        <w:ind w:left="4395" w:hanging="360"/>
      </w:pPr>
    </w:lvl>
    <w:lvl w:ilvl="5" w:tplc="0C07001B" w:tentative="1">
      <w:start w:val="1"/>
      <w:numFmt w:val="lowerRoman"/>
      <w:lvlText w:val="%6."/>
      <w:lvlJc w:val="right"/>
      <w:pPr>
        <w:ind w:left="5115" w:hanging="180"/>
      </w:pPr>
    </w:lvl>
    <w:lvl w:ilvl="6" w:tplc="0C07000F" w:tentative="1">
      <w:start w:val="1"/>
      <w:numFmt w:val="decimal"/>
      <w:lvlText w:val="%7."/>
      <w:lvlJc w:val="left"/>
      <w:pPr>
        <w:ind w:left="5835" w:hanging="360"/>
      </w:pPr>
    </w:lvl>
    <w:lvl w:ilvl="7" w:tplc="0C070019" w:tentative="1">
      <w:start w:val="1"/>
      <w:numFmt w:val="lowerLetter"/>
      <w:lvlText w:val="%8."/>
      <w:lvlJc w:val="left"/>
      <w:pPr>
        <w:ind w:left="6555" w:hanging="360"/>
      </w:pPr>
    </w:lvl>
    <w:lvl w:ilvl="8" w:tplc="0C07001B" w:tentative="1">
      <w:start w:val="1"/>
      <w:numFmt w:val="lowerRoman"/>
      <w:lvlText w:val="%9."/>
      <w:lvlJc w:val="right"/>
      <w:pPr>
        <w:ind w:left="7275" w:hanging="180"/>
      </w:pPr>
    </w:lvl>
  </w:abstractNum>
  <w:abstractNum w:abstractNumId="15" w15:restartNumberingAfterBreak="0">
    <w:nsid w:val="5CE750C3"/>
    <w:multiLevelType w:val="hybridMultilevel"/>
    <w:tmpl w:val="7F50C87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61402E78"/>
    <w:multiLevelType w:val="hybridMultilevel"/>
    <w:tmpl w:val="AEFA1C22"/>
    <w:lvl w:ilvl="0" w:tplc="5FF25A4C">
      <w:start w:val="1"/>
      <w:numFmt w:val="lowerLetter"/>
      <w:lvlText w:val="%1)"/>
      <w:lvlJc w:val="left"/>
      <w:pPr>
        <w:ind w:left="1776" w:hanging="360"/>
      </w:pPr>
      <w:rPr>
        <w:rFonts w:hint="default"/>
      </w:rPr>
    </w:lvl>
    <w:lvl w:ilvl="1" w:tplc="0C070019" w:tentative="1">
      <w:start w:val="1"/>
      <w:numFmt w:val="lowerLetter"/>
      <w:lvlText w:val="%2."/>
      <w:lvlJc w:val="left"/>
      <w:pPr>
        <w:ind w:left="2496" w:hanging="360"/>
      </w:pPr>
    </w:lvl>
    <w:lvl w:ilvl="2" w:tplc="0C07001B" w:tentative="1">
      <w:start w:val="1"/>
      <w:numFmt w:val="lowerRoman"/>
      <w:lvlText w:val="%3."/>
      <w:lvlJc w:val="right"/>
      <w:pPr>
        <w:ind w:left="3216" w:hanging="180"/>
      </w:pPr>
    </w:lvl>
    <w:lvl w:ilvl="3" w:tplc="0C07000F" w:tentative="1">
      <w:start w:val="1"/>
      <w:numFmt w:val="decimal"/>
      <w:lvlText w:val="%4."/>
      <w:lvlJc w:val="left"/>
      <w:pPr>
        <w:ind w:left="3936" w:hanging="360"/>
      </w:pPr>
    </w:lvl>
    <w:lvl w:ilvl="4" w:tplc="0C070019" w:tentative="1">
      <w:start w:val="1"/>
      <w:numFmt w:val="lowerLetter"/>
      <w:lvlText w:val="%5."/>
      <w:lvlJc w:val="left"/>
      <w:pPr>
        <w:ind w:left="4656" w:hanging="360"/>
      </w:pPr>
    </w:lvl>
    <w:lvl w:ilvl="5" w:tplc="0C07001B" w:tentative="1">
      <w:start w:val="1"/>
      <w:numFmt w:val="lowerRoman"/>
      <w:lvlText w:val="%6."/>
      <w:lvlJc w:val="right"/>
      <w:pPr>
        <w:ind w:left="5376" w:hanging="180"/>
      </w:pPr>
    </w:lvl>
    <w:lvl w:ilvl="6" w:tplc="0C07000F" w:tentative="1">
      <w:start w:val="1"/>
      <w:numFmt w:val="decimal"/>
      <w:lvlText w:val="%7."/>
      <w:lvlJc w:val="left"/>
      <w:pPr>
        <w:ind w:left="6096" w:hanging="360"/>
      </w:pPr>
    </w:lvl>
    <w:lvl w:ilvl="7" w:tplc="0C070019" w:tentative="1">
      <w:start w:val="1"/>
      <w:numFmt w:val="lowerLetter"/>
      <w:lvlText w:val="%8."/>
      <w:lvlJc w:val="left"/>
      <w:pPr>
        <w:ind w:left="6816" w:hanging="360"/>
      </w:pPr>
    </w:lvl>
    <w:lvl w:ilvl="8" w:tplc="0C07001B" w:tentative="1">
      <w:start w:val="1"/>
      <w:numFmt w:val="lowerRoman"/>
      <w:lvlText w:val="%9."/>
      <w:lvlJc w:val="right"/>
      <w:pPr>
        <w:ind w:left="7536" w:hanging="180"/>
      </w:pPr>
    </w:lvl>
  </w:abstractNum>
  <w:abstractNum w:abstractNumId="17" w15:restartNumberingAfterBreak="0">
    <w:nsid w:val="68751F29"/>
    <w:multiLevelType w:val="multilevel"/>
    <w:tmpl w:val="45ECCE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9B7A58"/>
    <w:multiLevelType w:val="hybridMultilevel"/>
    <w:tmpl w:val="FACC2A96"/>
    <w:lvl w:ilvl="0" w:tplc="D61C858E">
      <w:start w:val="1"/>
      <w:numFmt w:val="lowerLetter"/>
      <w:lvlText w:val="%1)"/>
      <w:lvlJc w:val="left"/>
      <w:pPr>
        <w:ind w:left="1515" w:hanging="360"/>
      </w:pPr>
      <w:rPr>
        <w:rFonts w:hint="default"/>
      </w:rPr>
    </w:lvl>
    <w:lvl w:ilvl="1" w:tplc="0C070019" w:tentative="1">
      <w:start w:val="1"/>
      <w:numFmt w:val="lowerLetter"/>
      <w:lvlText w:val="%2."/>
      <w:lvlJc w:val="left"/>
      <w:pPr>
        <w:ind w:left="2235" w:hanging="360"/>
      </w:pPr>
    </w:lvl>
    <w:lvl w:ilvl="2" w:tplc="0C07001B" w:tentative="1">
      <w:start w:val="1"/>
      <w:numFmt w:val="lowerRoman"/>
      <w:lvlText w:val="%3."/>
      <w:lvlJc w:val="right"/>
      <w:pPr>
        <w:ind w:left="2955" w:hanging="180"/>
      </w:pPr>
    </w:lvl>
    <w:lvl w:ilvl="3" w:tplc="0C07000F" w:tentative="1">
      <w:start w:val="1"/>
      <w:numFmt w:val="decimal"/>
      <w:lvlText w:val="%4."/>
      <w:lvlJc w:val="left"/>
      <w:pPr>
        <w:ind w:left="3675" w:hanging="360"/>
      </w:pPr>
    </w:lvl>
    <w:lvl w:ilvl="4" w:tplc="0C070019" w:tentative="1">
      <w:start w:val="1"/>
      <w:numFmt w:val="lowerLetter"/>
      <w:lvlText w:val="%5."/>
      <w:lvlJc w:val="left"/>
      <w:pPr>
        <w:ind w:left="4395" w:hanging="360"/>
      </w:pPr>
    </w:lvl>
    <w:lvl w:ilvl="5" w:tplc="0C07001B" w:tentative="1">
      <w:start w:val="1"/>
      <w:numFmt w:val="lowerRoman"/>
      <w:lvlText w:val="%6."/>
      <w:lvlJc w:val="right"/>
      <w:pPr>
        <w:ind w:left="5115" w:hanging="180"/>
      </w:pPr>
    </w:lvl>
    <w:lvl w:ilvl="6" w:tplc="0C07000F" w:tentative="1">
      <w:start w:val="1"/>
      <w:numFmt w:val="decimal"/>
      <w:lvlText w:val="%7."/>
      <w:lvlJc w:val="left"/>
      <w:pPr>
        <w:ind w:left="5835" w:hanging="360"/>
      </w:pPr>
    </w:lvl>
    <w:lvl w:ilvl="7" w:tplc="0C070019" w:tentative="1">
      <w:start w:val="1"/>
      <w:numFmt w:val="lowerLetter"/>
      <w:lvlText w:val="%8."/>
      <w:lvlJc w:val="left"/>
      <w:pPr>
        <w:ind w:left="6555" w:hanging="360"/>
      </w:pPr>
    </w:lvl>
    <w:lvl w:ilvl="8" w:tplc="0C07001B" w:tentative="1">
      <w:start w:val="1"/>
      <w:numFmt w:val="lowerRoman"/>
      <w:lvlText w:val="%9."/>
      <w:lvlJc w:val="right"/>
      <w:pPr>
        <w:ind w:left="7275" w:hanging="180"/>
      </w:pPr>
    </w:lvl>
  </w:abstractNum>
  <w:abstractNum w:abstractNumId="19" w15:restartNumberingAfterBreak="0">
    <w:nsid w:val="783B4C55"/>
    <w:multiLevelType w:val="hybridMultilevel"/>
    <w:tmpl w:val="9D7ADBC0"/>
    <w:lvl w:ilvl="0" w:tplc="E26E2784">
      <w:start w:val="1"/>
      <w:numFmt w:val="lowerLetter"/>
      <w:lvlText w:val="%1)"/>
      <w:lvlJc w:val="left"/>
      <w:pPr>
        <w:ind w:left="1515" w:hanging="360"/>
      </w:pPr>
      <w:rPr>
        <w:rFonts w:hint="default"/>
      </w:rPr>
    </w:lvl>
    <w:lvl w:ilvl="1" w:tplc="0C070019" w:tentative="1">
      <w:start w:val="1"/>
      <w:numFmt w:val="lowerLetter"/>
      <w:lvlText w:val="%2."/>
      <w:lvlJc w:val="left"/>
      <w:pPr>
        <w:ind w:left="2235" w:hanging="360"/>
      </w:pPr>
    </w:lvl>
    <w:lvl w:ilvl="2" w:tplc="0C07001B" w:tentative="1">
      <w:start w:val="1"/>
      <w:numFmt w:val="lowerRoman"/>
      <w:lvlText w:val="%3."/>
      <w:lvlJc w:val="right"/>
      <w:pPr>
        <w:ind w:left="2955" w:hanging="180"/>
      </w:pPr>
    </w:lvl>
    <w:lvl w:ilvl="3" w:tplc="0C07000F" w:tentative="1">
      <w:start w:val="1"/>
      <w:numFmt w:val="decimal"/>
      <w:lvlText w:val="%4."/>
      <w:lvlJc w:val="left"/>
      <w:pPr>
        <w:ind w:left="3675" w:hanging="360"/>
      </w:pPr>
    </w:lvl>
    <w:lvl w:ilvl="4" w:tplc="0C070019" w:tentative="1">
      <w:start w:val="1"/>
      <w:numFmt w:val="lowerLetter"/>
      <w:lvlText w:val="%5."/>
      <w:lvlJc w:val="left"/>
      <w:pPr>
        <w:ind w:left="4395" w:hanging="360"/>
      </w:pPr>
    </w:lvl>
    <w:lvl w:ilvl="5" w:tplc="0C07001B" w:tentative="1">
      <w:start w:val="1"/>
      <w:numFmt w:val="lowerRoman"/>
      <w:lvlText w:val="%6."/>
      <w:lvlJc w:val="right"/>
      <w:pPr>
        <w:ind w:left="5115" w:hanging="180"/>
      </w:pPr>
    </w:lvl>
    <w:lvl w:ilvl="6" w:tplc="0C07000F" w:tentative="1">
      <w:start w:val="1"/>
      <w:numFmt w:val="decimal"/>
      <w:lvlText w:val="%7."/>
      <w:lvlJc w:val="left"/>
      <w:pPr>
        <w:ind w:left="5835" w:hanging="360"/>
      </w:pPr>
    </w:lvl>
    <w:lvl w:ilvl="7" w:tplc="0C070019" w:tentative="1">
      <w:start w:val="1"/>
      <w:numFmt w:val="lowerLetter"/>
      <w:lvlText w:val="%8."/>
      <w:lvlJc w:val="left"/>
      <w:pPr>
        <w:ind w:left="6555" w:hanging="360"/>
      </w:pPr>
    </w:lvl>
    <w:lvl w:ilvl="8" w:tplc="0C07001B" w:tentative="1">
      <w:start w:val="1"/>
      <w:numFmt w:val="lowerRoman"/>
      <w:lvlText w:val="%9."/>
      <w:lvlJc w:val="right"/>
      <w:pPr>
        <w:ind w:left="7275" w:hanging="180"/>
      </w:pPr>
    </w:lvl>
  </w:abstractNum>
  <w:abstractNum w:abstractNumId="20" w15:restartNumberingAfterBreak="0">
    <w:nsid w:val="78E82F26"/>
    <w:multiLevelType w:val="hybridMultilevel"/>
    <w:tmpl w:val="86DE80D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978554C"/>
    <w:multiLevelType w:val="hybridMultilevel"/>
    <w:tmpl w:val="7F185F58"/>
    <w:lvl w:ilvl="0" w:tplc="B18A9CF8">
      <w:numFmt w:val="bullet"/>
      <w:lvlText w:val="-"/>
      <w:lvlJc w:val="left"/>
      <w:pPr>
        <w:ind w:left="720" w:hanging="360"/>
      </w:pPr>
      <w:rPr>
        <w:rFonts w:ascii="Arial" w:eastAsia="Calibr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2" w15:restartNumberingAfterBreak="0">
    <w:nsid w:val="7EB655FF"/>
    <w:multiLevelType w:val="hybridMultilevel"/>
    <w:tmpl w:val="8E56E6F4"/>
    <w:lvl w:ilvl="0" w:tplc="A0AC6BA8">
      <w:start w:val="1"/>
      <w:numFmt w:val="lowerLetter"/>
      <w:lvlText w:val="%1)"/>
      <w:lvlJc w:val="left"/>
      <w:pPr>
        <w:ind w:left="1515" w:hanging="360"/>
      </w:pPr>
      <w:rPr>
        <w:rFonts w:hint="default"/>
      </w:rPr>
    </w:lvl>
    <w:lvl w:ilvl="1" w:tplc="0C070019" w:tentative="1">
      <w:start w:val="1"/>
      <w:numFmt w:val="lowerLetter"/>
      <w:lvlText w:val="%2."/>
      <w:lvlJc w:val="left"/>
      <w:pPr>
        <w:ind w:left="2235" w:hanging="360"/>
      </w:pPr>
    </w:lvl>
    <w:lvl w:ilvl="2" w:tplc="0C07001B" w:tentative="1">
      <w:start w:val="1"/>
      <w:numFmt w:val="lowerRoman"/>
      <w:lvlText w:val="%3."/>
      <w:lvlJc w:val="right"/>
      <w:pPr>
        <w:ind w:left="2955" w:hanging="180"/>
      </w:pPr>
    </w:lvl>
    <w:lvl w:ilvl="3" w:tplc="0C07000F" w:tentative="1">
      <w:start w:val="1"/>
      <w:numFmt w:val="decimal"/>
      <w:lvlText w:val="%4."/>
      <w:lvlJc w:val="left"/>
      <w:pPr>
        <w:ind w:left="3675" w:hanging="360"/>
      </w:pPr>
    </w:lvl>
    <w:lvl w:ilvl="4" w:tplc="0C070019" w:tentative="1">
      <w:start w:val="1"/>
      <w:numFmt w:val="lowerLetter"/>
      <w:lvlText w:val="%5."/>
      <w:lvlJc w:val="left"/>
      <w:pPr>
        <w:ind w:left="4395" w:hanging="360"/>
      </w:pPr>
    </w:lvl>
    <w:lvl w:ilvl="5" w:tplc="0C07001B" w:tentative="1">
      <w:start w:val="1"/>
      <w:numFmt w:val="lowerRoman"/>
      <w:lvlText w:val="%6."/>
      <w:lvlJc w:val="right"/>
      <w:pPr>
        <w:ind w:left="5115" w:hanging="180"/>
      </w:pPr>
    </w:lvl>
    <w:lvl w:ilvl="6" w:tplc="0C07000F" w:tentative="1">
      <w:start w:val="1"/>
      <w:numFmt w:val="decimal"/>
      <w:lvlText w:val="%7."/>
      <w:lvlJc w:val="left"/>
      <w:pPr>
        <w:ind w:left="5835" w:hanging="360"/>
      </w:pPr>
    </w:lvl>
    <w:lvl w:ilvl="7" w:tplc="0C070019" w:tentative="1">
      <w:start w:val="1"/>
      <w:numFmt w:val="lowerLetter"/>
      <w:lvlText w:val="%8."/>
      <w:lvlJc w:val="left"/>
      <w:pPr>
        <w:ind w:left="6555" w:hanging="360"/>
      </w:pPr>
    </w:lvl>
    <w:lvl w:ilvl="8" w:tplc="0C07001B" w:tentative="1">
      <w:start w:val="1"/>
      <w:numFmt w:val="lowerRoman"/>
      <w:lvlText w:val="%9."/>
      <w:lvlJc w:val="right"/>
      <w:pPr>
        <w:ind w:left="7275" w:hanging="180"/>
      </w:pPr>
    </w:lvl>
  </w:abstractNum>
  <w:num w:numId="1" w16cid:durableId="999390419">
    <w:abstractNumId w:val="9"/>
  </w:num>
  <w:num w:numId="2" w16cid:durableId="987785667">
    <w:abstractNumId w:val="19"/>
  </w:num>
  <w:num w:numId="3" w16cid:durableId="1522426446">
    <w:abstractNumId w:val="17"/>
  </w:num>
  <w:num w:numId="4" w16cid:durableId="188303100">
    <w:abstractNumId w:val="20"/>
  </w:num>
  <w:num w:numId="5" w16cid:durableId="508836800">
    <w:abstractNumId w:val="18"/>
  </w:num>
  <w:num w:numId="6" w16cid:durableId="202669504">
    <w:abstractNumId w:val="16"/>
  </w:num>
  <w:num w:numId="7" w16cid:durableId="117069337">
    <w:abstractNumId w:val="7"/>
  </w:num>
  <w:num w:numId="8" w16cid:durableId="1692341579">
    <w:abstractNumId w:val="13"/>
  </w:num>
  <w:num w:numId="9" w16cid:durableId="873270201">
    <w:abstractNumId w:val="4"/>
  </w:num>
  <w:num w:numId="10" w16cid:durableId="185605765">
    <w:abstractNumId w:val="12"/>
  </w:num>
  <w:num w:numId="11" w16cid:durableId="708142624">
    <w:abstractNumId w:val="6"/>
  </w:num>
  <w:num w:numId="12" w16cid:durableId="2039306022">
    <w:abstractNumId w:val="14"/>
  </w:num>
  <w:num w:numId="13" w16cid:durableId="468011630">
    <w:abstractNumId w:val="1"/>
  </w:num>
  <w:num w:numId="14" w16cid:durableId="314382016">
    <w:abstractNumId w:val="11"/>
  </w:num>
  <w:num w:numId="15" w16cid:durableId="1884367817">
    <w:abstractNumId w:val="10"/>
  </w:num>
  <w:num w:numId="16" w16cid:durableId="881483360">
    <w:abstractNumId w:val="22"/>
  </w:num>
  <w:num w:numId="17" w16cid:durableId="544761219">
    <w:abstractNumId w:val="0"/>
  </w:num>
  <w:num w:numId="18" w16cid:durableId="913129120">
    <w:abstractNumId w:val="5"/>
  </w:num>
  <w:num w:numId="19" w16cid:durableId="562912384">
    <w:abstractNumId w:val="3"/>
  </w:num>
  <w:num w:numId="20" w16cid:durableId="150021691">
    <w:abstractNumId w:val="8"/>
  </w:num>
  <w:num w:numId="21" w16cid:durableId="1583949738">
    <w:abstractNumId w:val="15"/>
  </w:num>
  <w:num w:numId="22" w16cid:durableId="148642750">
    <w:abstractNumId w:val="21"/>
  </w:num>
  <w:num w:numId="23" w16cid:durableId="371735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77F"/>
    <w:rsid w:val="0001544B"/>
    <w:rsid w:val="000309BC"/>
    <w:rsid w:val="00037D96"/>
    <w:rsid w:val="00065F8A"/>
    <w:rsid w:val="00073E23"/>
    <w:rsid w:val="00093319"/>
    <w:rsid w:val="000A73D9"/>
    <w:rsid w:val="000B6661"/>
    <w:rsid w:val="000B7D99"/>
    <w:rsid w:val="000C056A"/>
    <w:rsid w:val="000C2154"/>
    <w:rsid w:val="000C6931"/>
    <w:rsid w:val="000C76F5"/>
    <w:rsid w:val="000E734F"/>
    <w:rsid w:val="00134311"/>
    <w:rsid w:val="0013591A"/>
    <w:rsid w:val="00156DA2"/>
    <w:rsid w:val="001618B4"/>
    <w:rsid w:val="0017540C"/>
    <w:rsid w:val="00183A51"/>
    <w:rsid w:val="001C0A55"/>
    <w:rsid w:val="001C78D6"/>
    <w:rsid w:val="0021227C"/>
    <w:rsid w:val="0023439E"/>
    <w:rsid w:val="00236791"/>
    <w:rsid w:val="00236E50"/>
    <w:rsid w:val="00241AB3"/>
    <w:rsid w:val="00244A53"/>
    <w:rsid w:val="00247DD8"/>
    <w:rsid w:val="00254F63"/>
    <w:rsid w:val="00266547"/>
    <w:rsid w:val="00267BDC"/>
    <w:rsid w:val="0027201F"/>
    <w:rsid w:val="002B0945"/>
    <w:rsid w:val="002B0B2E"/>
    <w:rsid w:val="002B4C0B"/>
    <w:rsid w:val="002B56DE"/>
    <w:rsid w:val="002C17EC"/>
    <w:rsid w:val="002C794E"/>
    <w:rsid w:val="002D155C"/>
    <w:rsid w:val="002D18EC"/>
    <w:rsid w:val="002E4AB2"/>
    <w:rsid w:val="0030550B"/>
    <w:rsid w:val="00311D5D"/>
    <w:rsid w:val="00321B21"/>
    <w:rsid w:val="00325229"/>
    <w:rsid w:val="003372E2"/>
    <w:rsid w:val="003421E1"/>
    <w:rsid w:val="00343832"/>
    <w:rsid w:val="003932B0"/>
    <w:rsid w:val="003A6040"/>
    <w:rsid w:val="003B0CDA"/>
    <w:rsid w:val="003B293E"/>
    <w:rsid w:val="003C1266"/>
    <w:rsid w:val="003C618F"/>
    <w:rsid w:val="003F217F"/>
    <w:rsid w:val="003F3735"/>
    <w:rsid w:val="003F4D9B"/>
    <w:rsid w:val="0040726F"/>
    <w:rsid w:val="00410F5E"/>
    <w:rsid w:val="004375CF"/>
    <w:rsid w:val="0044666D"/>
    <w:rsid w:val="00460EDF"/>
    <w:rsid w:val="00463B8F"/>
    <w:rsid w:val="00465B26"/>
    <w:rsid w:val="00471E2A"/>
    <w:rsid w:val="004816C4"/>
    <w:rsid w:val="00485956"/>
    <w:rsid w:val="00487EED"/>
    <w:rsid w:val="004940E9"/>
    <w:rsid w:val="004A25AE"/>
    <w:rsid w:val="004A5289"/>
    <w:rsid w:val="004B2AE6"/>
    <w:rsid w:val="004C3027"/>
    <w:rsid w:val="004C387E"/>
    <w:rsid w:val="004E326B"/>
    <w:rsid w:val="004E474F"/>
    <w:rsid w:val="004E7AA5"/>
    <w:rsid w:val="004F7E18"/>
    <w:rsid w:val="00514F6F"/>
    <w:rsid w:val="00524A1D"/>
    <w:rsid w:val="005369D4"/>
    <w:rsid w:val="005407B0"/>
    <w:rsid w:val="00563418"/>
    <w:rsid w:val="00593AA7"/>
    <w:rsid w:val="005D0276"/>
    <w:rsid w:val="005E4158"/>
    <w:rsid w:val="005F3522"/>
    <w:rsid w:val="0062701A"/>
    <w:rsid w:val="00627A5D"/>
    <w:rsid w:val="006305D7"/>
    <w:rsid w:val="00650471"/>
    <w:rsid w:val="00653B53"/>
    <w:rsid w:val="006658A7"/>
    <w:rsid w:val="00685B46"/>
    <w:rsid w:val="00687CC4"/>
    <w:rsid w:val="00693382"/>
    <w:rsid w:val="00694CA7"/>
    <w:rsid w:val="0069629D"/>
    <w:rsid w:val="006A0016"/>
    <w:rsid w:val="006A64E1"/>
    <w:rsid w:val="006C1D52"/>
    <w:rsid w:val="006C1FD4"/>
    <w:rsid w:val="006C2784"/>
    <w:rsid w:val="006D4C7E"/>
    <w:rsid w:val="006D6983"/>
    <w:rsid w:val="006F3608"/>
    <w:rsid w:val="00700873"/>
    <w:rsid w:val="00703156"/>
    <w:rsid w:val="0071467C"/>
    <w:rsid w:val="00732FDB"/>
    <w:rsid w:val="00752D94"/>
    <w:rsid w:val="007539B1"/>
    <w:rsid w:val="00771900"/>
    <w:rsid w:val="00772020"/>
    <w:rsid w:val="007A5791"/>
    <w:rsid w:val="007B077F"/>
    <w:rsid w:val="007B0C40"/>
    <w:rsid w:val="007D0036"/>
    <w:rsid w:val="007E2340"/>
    <w:rsid w:val="007E6937"/>
    <w:rsid w:val="007F6328"/>
    <w:rsid w:val="007F6754"/>
    <w:rsid w:val="00802192"/>
    <w:rsid w:val="0080400D"/>
    <w:rsid w:val="00810A36"/>
    <w:rsid w:val="0081675A"/>
    <w:rsid w:val="008167C8"/>
    <w:rsid w:val="00820DBB"/>
    <w:rsid w:val="008762A9"/>
    <w:rsid w:val="008A6029"/>
    <w:rsid w:val="008B4338"/>
    <w:rsid w:val="008D4680"/>
    <w:rsid w:val="008E5465"/>
    <w:rsid w:val="008F251E"/>
    <w:rsid w:val="008F3B1B"/>
    <w:rsid w:val="00912511"/>
    <w:rsid w:val="00913BB3"/>
    <w:rsid w:val="00931E29"/>
    <w:rsid w:val="00932260"/>
    <w:rsid w:val="009331ED"/>
    <w:rsid w:val="00937730"/>
    <w:rsid w:val="0095277B"/>
    <w:rsid w:val="009828E0"/>
    <w:rsid w:val="009852A2"/>
    <w:rsid w:val="00986575"/>
    <w:rsid w:val="009866E5"/>
    <w:rsid w:val="0099584E"/>
    <w:rsid w:val="0099680E"/>
    <w:rsid w:val="009A6551"/>
    <w:rsid w:val="009C2EDB"/>
    <w:rsid w:val="009C7DB9"/>
    <w:rsid w:val="009D579F"/>
    <w:rsid w:val="009D58D3"/>
    <w:rsid w:val="009E07F8"/>
    <w:rsid w:val="009F2279"/>
    <w:rsid w:val="00A064F1"/>
    <w:rsid w:val="00A076D4"/>
    <w:rsid w:val="00A47F96"/>
    <w:rsid w:val="00A73751"/>
    <w:rsid w:val="00A74CF7"/>
    <w:rsid w:val="00AB35AD"/>
    <w:rsid w:val="00AB5A2D"/>
    <w:rsid w:val="00AC5F6A"/>
    <w:rsid w:val="00AD5D90"/>
    <w:rsid w:val="00AE0158"/>
    <w:rsid w:val="00AE2D69"/>
    <w:rsid w:val="00AE40E4"/>
    <w:rsid w:val="00B02FFC"/>
    <w:rsid w:val="00B03207"/>
    <w:rsid w:val="00B2428B"/>
    <w:rsid w:val="00B264B0"/>
    <w:rsid w:val="00B55DBB"/>
    <w:rsid w:val="00B65273"/>
    <w:rsid w:val="00B73A08"/>
    <w:rsid w:val="00B83133"/>
    <w:rsid w:val="00B955B8"/>
    <w:rsid w:val="00B97E44"/>
    <w:rsid w:val="00BA551C"/>
    <w:rsid w:val="00BC1FC7"/>
    <w:rsid w:val="00BD63E9"/>
    <w:rsid w:val="00BE174D"/>
    <w:rsid w:val="00C23418"/>
    <w:rsid w:val="00C23511"/>
    <w:rsid w:val="00C24763"/>
    <w:rsid w:val="00C33283"/>
    <w:rsid w:val="00C50CF4"/>
    <w:rsid w:val="00C54974"/>
    <w:rsid w:val="00C96504"/>
    <w:rsid w:val="00CB4A82"/>
    <w:rsid w:val="00CE005D"/>
    <w:rsid w:val="00CE2335"/>
    <w:rsid w:val="00CE4445"/>
    <w:rsid w:val="00CF3A81"/>
    <w:rsid w:val="00D02FBB"/>
    <w:rsid w:val="00D066F0"/>
    <w:rsid w:val="00D322B2"/>
    <w:rsid w:val="00D35AEA"/>
    <w:rsid w:val="00D43103"/>
    <w:rsid w:val="00D60EB9"/>
    <w:rsid w:val="00D61EAE"/>
    <w:rsid w:val="00D843F5"/>
    <w:rsid w:val="00D95B16"/>
    <w:rsid w:val="00DC53FD"/>
    <w:rsid w:val="00DC544A"/>
    <w:rsid w:val="00DC7261"/>
    <w:rsid w:val="00DC7BDC"/>
    <w:rsid w:val="00DF7EA5"/>
    <w:rsid w:val="00E13555"/>
    <w:rsid w:val="00E16C9A"/>
    <w:rsid w:val="00E26964"/>
    <w:rsid w:val="00E46D1D"/>
    <w:rsid w:val="00E524E6"/>
    <w:rsid w:val="00E526E8"/>
    <w:rsid w:val="00E5500E"/>
    <w:rsid w:val="00E75B1C"/>
    <w:rsid w:val="00E95449"/>
    <w:rsid w:val="00EA416D"/>
    <w:rsid w:val="00EA67E1"/>
    <w:rsid w:val="00EB2AEC"/>
    <w:rsid w:val="00EB68D5"/>
    <w:rsid w:val="00EC0576"/>
    <w:rsid w:val="00EC61A7"/>
    <w:rsid w:val="00ED54D5"/>
    <w:rsid w:val="00EF0CC5"/>
    <w:rsid w:val="00EF3FCE"/>
    <w:rsid w:val="00F0365A"/>
    <w:rsid w:val="00F03905"/>
    <w:rsid w:val="00F15CEB"/>
    <w:rsid w:val="00F17DC9"/>
    <w:rsid w:val="00F26C1E"/>
    <w:rsid w:val="00F429B5"/>
    <w:rsid w:val="00F45EAA"/>
    <w:rsid w:val="00F473BD"/>
    <w:rsid w:val="00F6322A"/>
    <w:rsid w:val="00F651F8"/>
    <w:rsid w:val="00F7331A"/>
    <w:rsid w:val="00F749F7"/>
    <w:rsid w:val="00F7577C"/>
    <w:rsid w:val="00F77B5C"/>
    <w:rsid w:val="00F87FE2"/>
    <w:rsid w:val="00FA4737"/>
    <w:rsid w:val="00FB2E5D"/>
    <w:rsid w:val="00FD15F5"/>
    <w:rsid w:val="00FD2443"/>
    <w:rsid w:val="00FE1307"/>
    <w:rsid w:val="00FE68B5"/>
    <w:rsid w:val="00FE7926"/>
    <w:rsid w:val="00FE7DB8"/>
    <w:rsid w:val="00FF2DA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22968B8C"/>
  <w15:chartTrackingRefBased/>
  <w15:docId w15:val="{FB249CCD-2D3A-0C40-A165-05C70957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B077F"/>
    <w:pPr>
      <w:tabs>
        <w:tab w:val="center" w:pos="4536"/>
        <w:tab w:val="right" w:pos="9072"/>
      </w:tabs>
    </w:pPr>
  </w:style>
  <w:style w:type="character" w:customStyle="1" w:styleId="KopfzeileZchn">
    <w:name w:val="Kopfzeile Zchn"/>
    <w:basedOn w:val="Absatz-Standardschriftart"/>
    <w:link w:val="Kopfzeile"/>
    <w:uiPriority w:val="99"/>
    <w:rsid w:val="007B077F"/>
  </w:style>
  <w:style w:type="paragraph" w:styleId="Fuzeile">
    <w:name w:val="footer"/>
    <w:basedOn w:val="Standard"/>
    <w:link w:val="FuzeileZchn"/>
    <w:uiPriority w:val="99"/>
    <w:unhideWhenUsed/>
    <w:rsid w:val="007B077F"/>
    <w:pPr>
      <w:tabs>
        <w:tab w:val="center" w:pos="4536"/>
        <w:tab w:val="right" w:pos="9072"/>
      </w:tabs>
    </w:pPr>
  </w:style>
  <w:style w:type="character" w:customStyle="1" w:styleId="FuzeileZchn">
    <w:name w:val="Fußzeile Zchn"/>
    <w:basedOn w:val="Absatz-Standardschriftart"/>
    <w:link w:val="Fuzeile"/>
    <w:uiPriority w:val="99"/>
    <w:rsid w:val="007B077F"/>
  </w:style>
  <w:style w:type="character" w:styleId="Hyperlink">
    <w:name w:val="Hyperlink"/>
    <w:uiPriority w:val="99"/>
    <w:unhideWhenUsed/>
    <w:rsid w:val="00D60EB9"/>
    <w:rPr>
      <w:color w:val="0000FF"/>
      <w:u w:val="single"/>
    </w:rPr>
  </w:style>
  <w:style w:type="character" w:styleId="NichtaufgelsteErwhnung">
    <w:name w:val="Unresolved Mention"/>
    <w:basedOn w:val="Absatz-Standardschriftart"/>
    <w:uiPriority w:val="99"/>
    <w:semiHidden/>
    <w:unhideWhenUsed/>
    <w:rsid w:val="00B73A08"/>
    <w:rPr>
      <w:color w:val="605E5C"/>
      <w:shd w:val="clear" w:color="auto" w:fill="E1DFDD"/>
    </w:rPr>
  </w:style>
  <w:style w:type="table" w:styleId="Tabellenraster">
    <w:name w:val="Table Grid"/>
    <w:basedOn w:val="NormaleTabelle"/>
    <w:uiPriority w:val="39"/>
    <w:rsid w:val="00876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843F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843F5"/>
    <w:rPr>
      <w:rFonts w:ascii="Segoe UI" w:hAnsi="Segoe UI" w:cs="Segoe UI"/>
      <w:sz w:val="18"/>
      <w:szCs w:val="18"/>
    </w:rPr>
  </w:style>
  <w:style w:type="character" w:styleId="Kommentarzeichen">
    <w:name w:val="annotation reference"/>
    <w:basedOn w:val="Absatz-Standardschriftart"/>
    <w:uiPriority w:val="99"/>
    <w:semiHidden/>
    <w:unhideWhenUsed/>
    <w:rsid w:val="0044666D"/>
    <w:rPr>
      <w:sz w:val="16"/>
      <w:szCs w:val="16"/>
    </w:rPr>
  </w:style>
  <w:style w:type="paragraph" w:styleId="Kommentartext">
    <w:name w:val="annotation text"/>
    <w:basedOn w:val="Standard"/>
    <w:link w:val="KommentartextZchn"/>
    <w:uiPriority w:val="99"/>
    <w:semiHidden/>
    <w:unhideWhenUsed/>
    <w:rsid w:val="0044666D"/>
    <w:rPr>
      <w:sz w:val="20"/>
      <w:szCs w:val="20"/>
    </w:rPr>
  </w:style>
  <w:style w:type="character" w:customStyle="1" w:styleId="KommentartextZchn">
    <w:name w:val="Kommentartext Zchn"/>
    <w:basedOn w:val="Absatz-Standardschriftart"/>
    <w:link w:val="Kommentartext"/>
    <w:uiPriority w:val="99"/>
    <w:semiHidden/>
    <w:rsid w:val="0044666D"/>
    <w:rPr>
      <w:sz w:val="20"/>
      <w:szCs w:val="20"/>
    </w:rPr>
  </w:style>
  <w:style w:type="paragraph" w:styleId="Kommentarthema">
    <w:name w:val="annotation subject"/>
    <w:basedOn w:val="Kommentartext"/>
    <w:next w:val="Kommentartext"/>
    <w:link w:val="KommentarthemaZchn"/>
    <w:uiPriority w:val="99"/>
    <w:semiHidden/>
    <w:unhideWhenUsed/>
    <w:rsid w:val="0044666D"/>
    <w:rPr>
      <w:b/>
      <w:bCs/>
    </w:rPr>
  </w:style>
  <w:style w:type="character" w:customStyle="1" w:styleId="KommentarthemaZchn">
    <w:name w:val="Kommentarthema Zchn"/>
    <w:basedOn w:val="KommentartextZchn"/>
    <w:link w:val="Kommentarthema"/>
    <w:uiPriority w:val="99"/>
    <w:semiHidden/>
    <w:rsid w:val="0044666D"/>
    <w:rPr>
      <w:b/>
      <w:bCs/>
      <w:sz w:val="20"/>
      <w:szCs w:val="20"/>
    </w:rPr>
  </w:style>
  <w:style w:type="paragraph" w:styleId="Funotentext">
    <w:name w:val="footnote text"/>
    <w:basedOn w:val="Standard"/>
    <w:link w:val="FunotentextZchn"/>
    <w:uiPriority w:val="99"/>
    <w:semiHidden/>
    <w:unhideWhenUsed/>
    <w:rsid w:val="00B83133"/>
    <w:rPr>
      <w:rFonts w:ascii="Times New Roman" w:eastAsia="Times New Roman" w:hAnsi="Times New Roman" w:cs="Times New Roman"/>
      <w:sz w:val="20"/>
      <w:szCs w:val="20"/>
      <w:lang w:val="de-DE" w:eastAsia="de-AT"/>
    </w:rPr>
  </w:style>
  <w:style w:type="character" w:customStyle="1" w:styleId="FunotentextZchn">
    <w:name w:val="Fußnotentext Zchn"/>
    <w:basedOn w:val="Absatz-Standardschriftart"/>
    <w:link w:val="Funotentext"/>
    <w:uiPriority w:val="99"/>
    <w:semiHidden/>
    <w:rsid w:val="00B83133"/>
    <w:rPr>
      <w:rFonts w:ascii="Times New Roman" w:eastAsia="Times New Roman" w:hAnsi="Times New Roman" w:cs="Times New Roman"/>
      <w:sz w:val="20"/>
      <w:szCs w:val="20"/>
      <w:lang w:val="de-DE" w:eastAsia="de-AT"/>
    </w:rPr>
  </w:style>
  <w:style w:type="character" w:styleId="Funotenzeichen">
    <w:name w:val="footnote reference"/>
    <w:basedOn w:val="Absatz-Standardschriftart"/>
    <w:uiPriority w:val="99"/>
    <w:semiHidden/>
    <w:unhideWhenUsed/>
    <w:rsid w:val="00B83133"/>
    <w:rPr>
      <w:vertAlign w:val="superscript"/>
    </w:rPr>
  </w:style>
  <w:style w:type="paragraph" w:styleId="Listenabsatz">
    <w:name w:val="List Paragraph"/>
    <w:basedOn w:val="Standard"/>
    <w:uiPriority w:val="34"/>
    <w:qFormat/>
    <w:rsid w:val="009D579F"/>
    <w:pPr>
      <w:ind w:left="720"/>
    </w:pPr>
    <w:rPr>
      <w:rFonts w:ascii="Calibri" w:hAnsi="Calibri" w:cs="Calibri"/>
      <w:sz w:val="22"/>
      <w:szCs w:val="22"/>
    </w:rPr>
  </w:style>
  <w:style w:type="numbering" w:customStyle="1" w:styleId="AktuelleListe1">
    <w:name w:val="Aktuelle Liste1"/>
    <w:uiPriority w:val="99"/>
    <w:rsid w:val="00485956"/>
    <w:pPr>
      <w:numPr>
        <w:numId w:val="14"/>
      </w:numPr>
    </w:pPr>
  </w:style>
  <w:style w:type="numbering" w:customStyle="1" w:styleId="AktuelleListe2">
    <w:name w:val="Aktuelle Liste2"/>
    <w:uiPriority w:val="99"/>
    <w:rsid w:val="00485956"/>
    <w:pPr>
      <w:numPr>
        <w:numId w:val="15"/>
      </w:numPr>
    </w:pPr>
  </w:style>
  <w:style w:type="paragraph" w:styleId="Aufzhlungszeichen">
    <w:name w:val="List Bullet"/>
    <w:basedOn w:val="Standard"/>
    <w:uiPriority w:val="99"/>
    <w:unhideWhenUsed/>
    <w:rsid w:val="00627A5D"/>
    <w:pPr>
      <w:numPr>
        <w:numId w:val="17"/>
      </w:numPr>
      <w:contextualSpacing/>
    </w:pPr>
  </w:style>
  <w:style w:type="paragraph" w:styleId="StandardWeb">
    <w:name w:val="Normal (Web)"/>
    <w:basedOn w:val="Standard"/>
    <w:uiPriority w:val="99"/>
    <w:unhideWhenUsed/>
    <w:rsid w:val="00F15CEB"/>
    <w:pPr>
      <w:spacing w:after="150"/>
    </w:pPr>
    <w:rPr>
      <w:rFonts w:ascii="Times New Roman" w:eastAsia="Times New Roman" w:hAnsi="Times New Roman" w:cs="Times New Roman"/>
      <w:lang w:val="de-DE" w:eastAsia="de-DE"/>
    </w:rPr>
  </w:style>
  <w:style w:type="paragraph" w:customStyle="1" w:styleId="Default">
    <w:name w:val="Default"/>
    <w:rsid w:val="00700873"/>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217875">
      <w:bodyDiv w:val="1"/>
      <w:marLeft w:val="0"/>
      <w:marRight w:val="0"/>
      <w:marTop w:val="0"/>
      <w:marBottom w:val="0"/>
      <w:divBdr>
        <w:top w:val="none" w:sz="0" w:space="0" w:color="auto"/>
        <w:left w:val="none" w:sz="0" w:space="0" w:color="auto"/>
        <w:bottom w:val="none" w:sz="0" w:space="0" w:color="auto"/>
        <w:right w:val="none" w:sz="0" w:space="0" w:color="auto"/>
      </w:divBdr>
    </w:div>
    <w:div w:id="1317033146">
      <w:bodyDiv w:val="1"/>
      <w:marLeft w:val="0"/>
      <w:marRight w:val="0"/>
      <w:marTop w:val="0"/>
      <w:marBottom w:val="0"/>
      <w:divBdr>
        <w:top w:val="none" w:sz="0" w:space="0" w:color="auto"/>
        <w:left w:val="none" w:sz="0" w:space="0" w:color="auto"/>
        <w:bottom w:val="none" w:sz="0" w:space="0" w:color="auto"/>
        <w:right w:val="none" w:sz="0" w:space="0" w:color="auto"/>
      </w:divBdr>
    </w:div>
    <w:div w:id="139095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t3.postgemeinden@ktn.gv.at" TargetMode="External"/><Relationship Id="rId13" Type="http://schemas.openxmlformats.org/officeDocument/2006/relationships/image" Target="cid:image007.png@01DD12D2.C7A9F7A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cid:image010.png@01DD12DC.9E0AB5B0"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ke.sicher@ktn.gv.at" TargetMode="External"/><Relationship Id="rId5" Type="http://schemas.openxmlformats.org/officeDocument/2006/relationships/webSettings" Target="webSettings.xml"/><Relationship Id="rId15" Type="http://schemas.openxmlformats.org/officeDocument/2006/relationships/image" Target="cid:image002.png@01DD12DC.9E0AB5B0" TargetMode="External"/><Relationship Id="rId10" Type="http://schemas.openxmlformats.org/officeDocument/2006/relationships/hyperlink" Target="mailto:daniela.nelwek@ktn.gv.a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bt8.klima@ktn.gv.at"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2FF02-9C0B-49FA-85CF-3C44326D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5521</Words>
  <Characters>34787</Characters>
  <Application>Microsoft Office Word</Application>
  <DocSecurity>4</DocSecurity>
  <Lines>289</Lines>
  <Paragraphs>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MATCH Werbeagentur GmbH</dc:creator>
  <cp:keywords/>
  <dc:description/>
  <cp:lastModifiedBy>JASAREVIC Fadila (Gemeinde Ludmannsdorf)</cp:lastModifiedBy>
  <cp:revision>2</cp:revision>
  <cp:lastPrinted>2026-08-28T06:33:00Z</cp:lastPrinted>
  <dcterms:created xsi:type="dcterms:W3CDTF">2026-08-31T09:44:00Z</dcterms:created>
  <dcterms:modified xsi:type="dcterms:W3CDTF">2026-08-31T09:44:00Z</dcterms:modified>
</cp:coreProperties>
</file>