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FB34E8" w14:textId="77777777" w:rsidR="00EB33BB" w:rsidRDefault="00EB33BB" w:rsidP="00EB33BB">
      <w:pPr>
        <w:pStyle w:val="Listenabsatz"/>
        <w:spacing w:after="0" w:line="280" w:lineRule="exact"/>
        <w:ind w:left="644"/>
        <w:jc w:val="both"/>
        <w:rPr>
          <w:rFonts w:ascii="Arial" w:hAnsi="Arial" w:cs="Arial"/>
          <w:b/>
          <w:sz w:val="24"/>
          <w:szCs w:val="24"/>
          <w:lang w:eastAsia="de-DE"/>
        </w:rPr>
      </w:pPr>
      <w:bookmarkStart w:id="0" w:name="_Toc465943239"/>
      <w:bookmarkStart w:id="1" w:name="_Toc447713665"/>
    </w:p>
    <w:p w14:paraId="0F29778F" w14:textId="77777777" w:rsidR="003C425F" w:rsidRDefault="00870354" w:rsidP="003C425F">
      <w:pPr>
        <w:spacing w:line="260" w:lineRule="atLeast"/>
        <w:rPr>
          <w:rFonts w:ascii="Arial" w:hAnsi="Arial" w:cs="Arial"/>
          <w:b/>
          <w:bCs/>
          <w:sz w:val="32"/>
          <w:szCs w:val="24"/>
          <w:lang w:eastAsia="de-DE"/>
        </w:rPr>
      </w:pPr>
      <w:r>
        <w:rPr>
          <w:noProof/>
        </w:rPr>
        <w:pict w14:anchorId="08959ED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style="position:absolute;margin-left:66.2pt;margin-top:36pt;width:595.5pt;height:100.5pt;z-index:251659264;mso-position-horizontal-relative:margin;mso-position-vertical-relative:margin">
            <v:imagedata r:id="rId8" o:title="Briefkopf_Gemeinde Neuhaus"/>
            <w10:wrap type="square" anchorx="margin" anchory="margin"/>
          </v:shape>
        </w:pict>
      </w:r>
    </w:p>
    <w:p w14:paraId="44DC632B" w14:textId="77777777" w:rsidR="00FC782D" w:rsidRDefault="00FC782D" w:rsidP="00EB33BB">
      <w:pPr>
        <w:spacing w:line="260" w:lineRule="atLeast"/>
        <w:jc w:val="center"/>
        <w:rPr>
          <w:rFonts w:ascii="Arial" w:hAnsi="Arial" w:cs="Arial"/>
          <w:b/>
          <w:bCs/>
          <w:sz w:val="32"/>
          <w:szCs w:val="24"/>
          <w:lang w:eastAsia="de-DE"/>
        </w:rPr>
      </w:pPr>
    </w:p>
    <w:p w14:paraId="55D547A1" w14:textId="77777777" w:rsidR="00FC782D" w:rsidRDefault="00FC782D" w:rsidP="00EB33BB">
      <w:pPr>
        <w:spacing w:line="260" w:lineRule="atLeast"/>
        <w:jc w:val="center"/>
        <w:rPr>
          <w:rFonts w:ascii="Arial" w:hAnsi="Arial" w:cs="Arial"/>
          <w:b/>
          <w:bCs/>
          <w:sz w:val="32"/>
          <w:szCs w:val="24"/>
          <w:lang w:eastAsia="de-DE"/>
        </w:rPr>
      </w:pPr>
    </w:p>
    <w:p w14:paraId="7229D19D" w14:textId="77777777" w:rsidR="00FC782D" w:rsidRDefault="00FC782D" w:rsidP="00EB33BB">
      <w:pPr>
        <w:spacing w:line="260" w:lineRule="atLeast"/>
        <w:jc w:val="center"/>
        <w:rPr>
          <w:rFonts w:ascii="Arial" w:hAnsi="Arial" w:cs="Arial"/>
          <w:b/>
          <w:bCs/>
          <w:sz w:val="32"/>
          <w:szCs w:val="24"/>
          <w:lang w:eastAsia="de-DE"/>
        </w:rPr>
      </w:pPr>
    </w:p>
    <w:p w14:paraId="495B63FA" w14:textId="77777777" w:rsidR="00FC782D" w:rsidRDefault="00FC782D" w:rsidP="00EB33BB">
      <w:pPr>
        <w:spacing w:line="260" w:lineRule="atLeast"/>
        <w:jc w:val="center"/>
        <w:rPr>
          <w:rFonts w:ascii="Arial" w:hAnsi="Arial" w:cs="Arial"/>
          <w:b/>
          <w:bCs/>
          <w:sz w:val="32"/>
          <w:szCs w:val="24"/>
          <w:lang w:eastAsia="de-DE"/>
        </w:rPr>
      </w:pPr>
    </w:p>
    <w:p w14:paraId="5217560B" w14:textId="77777777" w:rsidR="0099351D" w:rsidRDefault="0099351D" w:rsidP="00EB33BB">
      <w:pPr>
        <w:spacing w:line="260" w:lineRule="atLeast"/>
        <w:jc w:val="center"/>
        <w:rPr>
          <w:rFonts w:ascii="Arial" w:hAnsi="Arial" w:cs="Arial"/>
          <w:b/>
          <w:bCs/>
          <w:sz w:val="32"/>
          <w:szCs w:val="24"/>
          <w:lang w:eastAsia="de-DE"/>
        </w:rPr>
      </w:pPr>
    </w:p>
    <w:p w14:paraId="644CD73C" w14:textId="19EE0691" w:rsidR="00EB33BB" w:rsidRPr="0081117D" w:rsidRDefault="00EB33BB" w:rsidP="00EB33BB">
      <w:pPr>
        <w:spacing w:line="260" w:lineRule="atLeast"/>
        <w:jc w:val="center"/>
        <w:rPr>
          <w:rFonts w:ascii="Arial" w:hAnsi="Arial" w:cs="Arial"/>
          <w:b/>
          <w:bCs/>
          <w:sz w:val="32"/>
          <w:szCs w:val="24"/>
          <w:lang w:eastAsia="de-DE"/>
        </w:rPr>
      </w:pPr>
      <w:r w:rsidRPr="0081117D">
        <w:rPr>
          <w:rFonts w:ascii="Arial" w:hAnsi="Arial" w:cs="Arial"/>
          <w:b/>
          <w:bCs/>
          <w:sz w:val="32"/>
          <w:szCs w:val="24"/>
          <w:lang w:eastAsia="de-DE"/>
        </w:rPr>
        <w:t xml:space="preserve">Textliche Erläuterungen </w:t>
      </w:r>
      <w:r w:rsidR="004B7FDA">
        <w:rPr>
          <w:rFonts w:ascii="Arial" w:hAnsi="Arial" w:cs="Arial"/>
          <w:b/>
          <w:bCs/>
          <w:sz w:val="32"/>
          <w:szCs w:val="24"/>
          <w:lang w:eastAsia="de-DE"/>
        </w:rPr>
        <w:t>zum</w:t>
      </w:r>
      <w:r w:rsidR="00D4438E">
        <w:rPr>
          <w:rFonts w:ascii="Arial" w:hAnsi="Arial" w:cs="Arial"/>
          <w:b/>
          <w:bCs/>
          <w:sz w:val="32"/>
          <w:szCs w:val="24"/>
          <w:lang w:eastAsia="de-DE"/>
        </w:rPr>
        <w:t xml:space="preserve"> </w:t>
      </w:r>
      <w:r w:rsidR="00344E41">
        <w:rPr>
          <w:rFonts w:ascii="Arial" w:hAnsi="Arial" w:cs="Arial"/>
          <w:b/>
          <w:bCs/>
          <w:sz w:val="32"/>
          <w:szCs w:val="24"/>
          <w:lang w:eastAsia="de-DE"/>
        </w:rPr>
        <w:t>1. Nachtragsv</w:t>
      </w:r>
      <w:r w:rsidR="00F373D3">
        <w:rPr>
          <w:rFonts w:ascii="Arial" w:hAnsi="Arial" w:cs="Arial"/>
          <w:b/>
          <w:bCs/>
          <w:sz w:val="32"/>
          <w:szCs w:val="24"/>
          <w:lang w:eastAsia="de-DE"/>
        </w:rPr>
        <w:t>oranschlag 2025</w:t>
      </w:r>
    </w:p>
    <w:p w14:paraId="72EA0092" w14:textId="77777777" w:rsidR="00EB33BB" w:rsidRDefault="00EB33BB" w:rsidP="00EB33BB">
      <w:pPr>
        <w:pStyle w:val="Listenabsatz"/>
        <w:spacing w:after="0" w:line="280" w:lineRule="exact"/>
        <w:ind w:left="644"/>
        <w:jc w:val="both"/>
        <w:rPr>
          <w:rFonts w:ascii="Arial" w:hAnsi="Arial" w:cs="Arial"/>
          <w:b/>
          <w:sz w:val="24"/>
          <w:szCs w:val="24"/>
          <w:lang w:eastAsia="de-DE"/>
        </w:rPr>
      </w:pPr>
    </w:p>
    <w:p w14:paraId="60696F02" w14:textId="77777777" w:rsidR="00CC191A" w:rsidRDefault="00CC191A" w:rsidP="00EB33BB">
      <w:pPr>
        <w:pStyle w:val="Listenabsatz"/>
        <w:spacing w:after="0" w:line="280" w:lineRule="exact"/>
        <w:ind w:left="644"/>
        <w:jc w:val="both"/>
        <w:rPr>
          <w:rFonts w:ascii="Arial" w:hAnsi="Arial" w:cs="Arial"/>
          <w:b/>
          <w:sz w:val="24"/>
          <w:szCs w:val="24"/>
          <w:lang w:eastAsia="de-DE"/>
        </w:rPr>
      </w:pPr>
    </w:p>
    <w:p w14:paraId="04A1E509" w14:textId="77777777" w:rsidR="00CC191A" w:rsidRDefault="00CC191A" w:rsidP="00CC191A">
      <w:pPr>
        <w:pStyle w:val="Listenabsatz"/>
        <w:numPr>
          <w:ilvl w:val="0"/>
          <w:numId w:val="15"/>
        </w:numPr>
        <w:spacing w:after="0" w:line="280" w:lineRule="exact"/>
        <w:jc w:val="both"/>
        <w:rPr>
          <w:rFonts w:ascii="Arial" w:hAnsi="Arial" w:cs="Arial"/>
          <w:b/>
          <w:sz w:val="24"/>
          <w:szCs w:val="24"/>
          <w:lang w:eastAsia="de-DE"/>
        </w:rPr>
      </w:pPr>
      <w:r w:rsidRPr="00FD4F89">
        <w:rPr>
          <w:rFonts w:ascii="Arial" w:hAnsi="Arial" w:cs="Arial"/>
          <w:b/>
          <w:sz w:val="24"/>
          <w:szCs w:val="24"/>
          <w:lang w:eastAsia="de-DE"/>
        </w:rPr>
        <w:t>Finanzierungs- und Ergebnisrechnung:</w:t>
      </w:r>
    </w:p>
    <w:p w14:paraId="51DC3308" w14:textId="77777777" w:rsidR="00CC191A" w:rsidRPr="00FD4F89" w:rsidRDefault="00CC191A" w:rsidP="00CC191A">
      <w:pPr>
        <w:pStyle w:val="Listenabsatz"/>
        <w:spacing w:after="0" w:line="280" w:lineRule="exact"/>
        <w:ind w:left="644"/>
        <w:jc w:val="both"/>
        <w:rPr>
          <w:rFonts w:ascii="Arial" w:hAnsi="Arial" w:cs="Arial"/>
          <w:b/>
          <w:sz w:val="24"/>
          <w:szCs w:val="24"/>
          <w:lang w:eastAsia="de-DE"/>
        </w:rPr>
      </w:pPr>
    </w:p>
    <w:p w14:paraId="079E8C8E" w14:textId="77777777" w:rsidR="00CC191A" w:rsidRPr="00FD4F89" w:rsidRDefault="00CC191A" w:rsidP="00CC191A">
      <w:pPr>
        <w:pStyle w:val="Listenabsatz"/>
        <w:numPr>
          <w:ilvl w:val="1"/>
          <w:numId w:val="15"/>
        </w:numPr>
        <w:tabs>
          <w:tab w:val="left" w:pos="1134"/>
        </w:tabs>
        <w:spacing w:after="0" w:line="280" w:lineRule="exact"/>
        <w:jc w:val="both"/>
        <w:rPr>
          <w:rFonts w:ascii="Arial" w:hAnsi="Arial" w:cs="Arial"/>
          <w:bCs/>
          <w:sz w:val="24"/>
          <w:szCs w:val="24"/>
          <w:lang w:eastAsia="de-DE"/>
        </w:rPr>
      </w:pPr>
      <w:r w:rsidRPr="00FD4F89">
        <w:rPr>
          <w:rFonts w:ascii="Arial" w:hAnsi="Arial" w:cs="Arial"/>
          <w:bCs/>
          <w:sz w:val="24"/>
          <w:szCs w:val="24"/>
          <w:lang w:eastAsia="de-DE"/>
        </w:rPr>
        <w:t xml:space="preserve">Die voranschlagswirksamen Einzahlungen und Auszahlungen </w:t>
      </w:r>
      <w:r>
        <w:rPr>
          <w:rFonts w:ascii="Arial" w:hAnsi="Arial" w:cs="Arial"/>
          <w:bCs/>
          <w:sz w:val="24"/>
          <w:szCs w:val="24"/>
          <w:lang w:eastAsia="de-DE"/>
        </w:rPr>
        <w:t>sind wie folgt veranschlagt:</w:t>
      </w:r>
      <w:r w:rsidRPr="00FD4F89">
        <w:rPr>
          <w:rFonts w:ascii="Arial" w:hAnsi="Arial" w:cs="Arial"/>
          <w:bCs/>
          <w:sz w:val="24"/>
          <w:szCs w:val="24"/>
          <w:lang w:eastAsia="de-DE"/>
        </w:rPr>
        <w:t xml:space="preserve"> </w:t>
      </w:r>
    </w:p>
    <w:p w14:paraId="6882E479" w14:textId="77777777" w:rsidR="00CC191A" w:rsidRPr="00FD4F89" w:rsidRDefault="00CC191A" w:rsidP="00CC191A">
      <w:pPr>
        <w:tabs>
          <w:tab w:val="left" w:pos="426"/>
          <w:tab w:val="num" w:pos="720"/>
        </w:tabs>
        <w:spacing w:after="0" w:line="240" w:lineRule="auto"/>
        <w:jc w:val="both"/>
        <w:rPr>
          <w:rFonts w:ascii="Arial" w:hAnsi="Arial" w:cs="Arial"/>
          <w:bCs/>
          <w:sz w:val="24"/>
          <w:szCs w:val="24"/>
          <w:lang w:eastAsia="de-DE"/>
        </w:rPr>
      </w:pPr>
    </w:p>
    <w:p w14:paraId="0083DB57" w14:textId="7172F0EA" w:rsidR="00CC191A" w:rsidRPr="00FD4F89" w:rsidRDefault="00CC191A" w:rsidP="00CC191A">
      <w:pPr>
        <w:tabs>
          <w:tab w:val="num" w:pos="720"/>
          <w:tab w:val="left" w:pos="851"/>
          <w:tab w:val="right" w:pos="14317"/>
        </w:tabs>
        <w:spacing w:after="0" w:line="240" w:lineRule="auto"/>
        <w:ind w:left="567"/>
        <w:jc w:val="both"/>
        <w:rPr>
          <w:rFonts w:ascii="Arial" w:hAnsi="Arial" w:cs="Arial"/>
          <w:bCs/>
          <w:sz w:val="24"/>
          <w:szCs w:val="24"/>
          <w:lang w:eastAsia="de-DE"/>
        </w:rPr>
      </w:pPr>
      <w:r w:rsidRPr="00FD4F89">
        <w:rPr>
          <w:rFonts w:ascii="Arial" w:hAnsi="Arial" w:cs="Arial"/>
          <w:bCs/>
          <w:sz w:val="24"/>
          <w:szCs w:val="24"/>
          <w:lang w:eastAsia="de-DE"/>
        </w:rPr>
        <w:t>Einzahlungen:</w:t>
      </w:r>
      <w:r w:rsidRPr="00FD4F89">
        <w:rPr>
          <w:rFonts w:ascii="Arial" w:hAnsi="Arial" w:cs="Arial"/>
          <w:bCs/>
          <w:sz w:val="24"/>
          <w:szCs w:val="24"/>
          <w:lang w:eastAsia="de-DE"/>
        </w:rPr>
        <w:tab/>
        <w:t xml:space="preserve">€ </w:t>
      </w:r>
      <w:r w:rsidR="00F373D3">
        <w:rPr>
          <w:rFonts w:ascii="Arial" w:hAnsi="Arial" w:cs="Arial"/>
          <w:bCs/>
          <w:sz w:val="24"/>
          <w:szCs w:val="24"/>
          <w:lang w:eastAsia="de-DE"/>
        </w:rPr>
        <w:t>5.</w:t>
      </w:r>
      <w:r w:rsidR="00970CA7">
        <w:rPr>
          <w:rFonts w:ascii="Arial" w:hAnsi="Arial" w:cs="Arial"/>
          <w:bCs/>
          <w:sz w:val="24"/>
          <w:szCs w:val="24"/>
          <w:lang w:eastAsia="de-DE"/>
        </w:rPr>
        <w:t>223.1</w:t>
      </w:r>
      <w:r w:rsidR="00AC6618">
        <w:rPr>
          <w:rFonts w:ascii="Arial" w:hAnsi="Arial" w:cs="Arial"/>
          <w:bCs/>
          <w:sz w:val="24"/>
          <w:szCs w:val="24"/>
          <w:lang w:eastAsia="de-DE"/>
        </w:rPr>
        <w:t>00</w:t>
      </w:r>
      <w:r w:rsidR="00F373D3">
        <w:rPr>
          <w:rFonts w:ascii="Arial" w:hAnsi="Arial" w:cs="Arial"/>
          <w:bCs/>
          <w:sz w:val="24"/>
          <w:szCs w:val="24"/>
          <w:lang w:eastAsia="de-DE"/>
        </w:rPr>
        <w:t>,00</w:t>
      </w:r>
    </w:p>
    <w:p w14:paraId="5D8242DD" w14:textId="791B4B76" w:rsidR="00CC191A" w:rsidRPr="00FD4F89" w:rsidRDefault="00CC191A" w:rsidP="00CC191A">
      <w:pPr>
        <w:pBdr>
          <w:bottom w:val="single" w:sz="4" w:space="1" w:color="auto"/>
        </w:pBdr>
        <w:tabs>
          <w:tab w:val="num" w:pos="720"/>
          <w:tab w:val="left" w:pos="851"/>
          <w:tab w:val="right" w:pos="14317"/>
        </w:tabs>
        <w:spacing w:after="0" w:line="240" w:lineRule="auto"/>
        <w:ind w:left="567"/>
        <w:jc w:val="both"/>
        <w:rPr>
          <w:rFonts w:ascii="Arial" w:hAnsi="Arial" w:cs="Arial"/>
          <w:bCs/>
          <w:sz w:val="24"/>
          <w:szCs w:val="24"/>
          <w:lang w:eastAsia="de-DE"/>
        </w:rPr>
      </w:pPr>
      <w:r w:rsidRPr="00FD4F89">
        <w:rPr>
          <w:rFonts w:ascii="Arial" w:hAnsi="Arial" w:cs="Arial"/>
          <w:bCs/>
          <w:sz w:val="24"/>
          <w:szCs w:val="24"/>
          <w:lang w:eastAsia="de-DE"/>
        </w:rPr>
        <w:t>Auszahlungen:</w:t>
      </w:r>
      <w:r w:rsidRPr="00FD4F89">
        <w:rPr>
          <w:rFonts w:ascii="Arial" w:hAnsi="Arial" w:cs="Arial"/>
          <w:sz w:val="24"/>
          <w:szCs w:val="24"/>
        </w:rPr>
        <w:t xml:space="preserve"> </w:t>
      </w:r>
      <w:r w:rsidRPr="00FD4F89">
        <w:rPr>
          <w:rFonts w:ascii="Arial" w:hAnsi="Arial" w:cs="Arial"/>
          <w:bCs/>
          <w:sz w:val="24"/>
          <w:szCs w:val="24"/>
          <w:lang w:eastAsia="de-DE"/>
        </w:rPr>
        <w:tab/>
        <w:t>€</w:t>
      </w:r>
      <w:r>
        <w:rPr>
          <w:rFonts w:ascii="Arial" w:hAnsi="Arial" w:cs="Arial"/>
          <w:bCs/>
          <w:sz w:val="24"/>
          <w:szCs w:val="24"/>
          <w:lang w:eastAsia="de-DE"/>
        </w:rPr>
        <w:t xml:space="preserve"> </w:t>
      </w:r>
      <w:r w:rsidR="00F373D3">
        <w:rPr>
          <w:rFonts w:ascii="Arial" w:hAnsi="Arial" w:cs="Arial"/>
          <w:bCs/>
          <w:sz w:val="24"/>
          <w:szCs w:val="24"/>
          <w:lang w:eastAsia="de-DE"/>
        </w:rPr>
        <w:t>5.</w:t>
      </w:r>
      <w:r w:rsidR="00970CA7">
        <w:rPr>
          <w:rFonts w:ascii="Arial" w:hAnsi="Arial" w:cs="Arial"/>
          <w:bCs/>
          <w:sz w:val="24"/>
          <w:szCs w:val="24"/>
          <w:lang w:eastAsia="de-DE"/>
        </w:rPr>
        <w:t>722.500</w:t>
      </w:r>
      <w:r w:rsidR="00F373D3">
        <w:rPr>
          <w:rFonts w:ascii="Arial" w:hAnsi="Arial" w:cs="Arial"/>
          <w:bCs/>
          <w:sz w:val="24"/>
          <w:szCs w:val="24"/>
          <w:lang w:eastAsia="de-DE"/>
        </w:rPr>
        <w:t>,00</w:t>
      </w:r>
    </w:p>
    <w:p w14:paraId="694C0335" w14:textId="53F7D30A" w:rsidR="00CC191A" w:rsidRPr="00FD4F89" w:rsidRDefault="00CC191A" w:rsidP="00CC191A">
      <w:pPr>
        <w:tabs>
          <w:tab w:val="left" w:pos="851"/>
          <w:tab w:val="right" w:pos="14317"/>
        </w:tabs>
        <w:spacing w:after="0" w:line="240" w:lineRule="auto"/>
        <w:ind w:left="567"/>
        <w:jc w:val="both"/>
        <w:rPr>
          <w:rFonts w:ascii="Arial" w:hAnsi="Arial" w:cs="Arial"/>
          <w:bCs/>
          <w:sz w:val="24"/>
          <w:szCs w:val="24"/>
          <w:lang w:eastAsia="de-DE"/>
        </w:rPr>
      </w:pPr>
      <w:r w:rsidRPr="00FD4F89">
        <w:rPr>
          <w:rFonts w:ascii="Arial" w:hAnsi="Arial" w:cs="Arial"/>
          <w:bCs/>
          <w:sz w:val="24"/>
          <w:szCs w:val="24"/>
          <w:lang w:eastAsia="de-DE"/>
        </w:rPr>
        <w:t xml:space="preserve">Geldfluss aus der voranschlagswirksamen Gebarung: </w:t>
      </w:r>
      <w:r w:rsidRPr="00FD4F89">
        <w:rPr>
          <w:rFonts w:ascii="Arial" w:hAnsi="Arial" w:cs="Arial"/>
          <w:bCs/>
          <w:sz w:val="24"/>
          <w:szCs w:val="24"/>
          <w:lang w:eastAsia="de-DE"/>
        </w:rPr>
        <w:tab/>
        <w:t>€</w:t>
      </w:r>
      <w:r>
        <w:rPr>
          <w:rFonts w:ascii="Arial" w:hAnsi="Arial" w:cs="Arial"/>
          <w:bCs/>
          <w:sz w:val="24"/>
          <w:szCs w:val="24"/>
          <w:lang w:eastAsia="de-DE"/>
        </w:rPr>
        <w:t xml:space="preserve">   </w:t>
      </w:r>
      <w:r w:rsidR="00E90071">
        <w:rPr>
          <w:rFonts w:ascii="Arial" w:hAnsi="Arial" w:cs="Arial"/>
          <w:bCs/>
          <w:sz w:val="24"/>
          <w:szCs w:val="24"/>
          <w:lang w:eastAsia="de-DE"/>
        </w:rPr>
        <w:t>-</w:t>
      </w:r>
      <w:r w:rsidR="00970CA7">
        <w:rPr>
          <w:rFonts w:ascii="Arial" w:hAnsi="Arial" w:cs="Arial"/>
          <w:bCs/>
          <w:sz w:val="24"/>
          <w:szCs w:val="24"/>
          <w:lang w:eastAsia="de-DE"/>
        </w:rPr>
        <w:t>499.400</w:t>
      </w:r>
      <w:r w:rsidR="00E90071" w:rsidRPr="00541A89">
        <w:rPr>
          <w:rFonts w:ascii="Arial" w:hAnsi="Arial" w:cs="Arial"/>
          <w:bCs/>
          <w:sz w:val="24"/>
          <w:szCs w:val="24"/>
          <w:lang w:eastAsia="de-DE"/>
        </w:rPr>
        <w:t>,00</w:t>
      </w:r>
    </w:p>
    <w:p w14:paraId="2423F547" w14:textId="77777777" w:rsidR="00CC191A" w:rsidRPr="00FD4F89" w:rsidRDefault="00CC191A" w:rsidP="00CC191A">
      <w:pPr>
        <w:tabs>
          <w:tab w:val="left" w:pos="426"/>
          <w:tab w:val="num" w:pos="720"/>
          <w:tab w:val="left" w:pos="9639"/>
          <w:tab w:val="right" w:pos="14317"/>
        </w:tabs>
        <w:spacing w:after="0" w:line="240" w:lineRule="auto"/>
        <w:jc w:val="both"/>
        <w:rPr>
          <w:rFonts w:ascii="Arial" w:hAnsi="Arial" w:cs="Arial"/>
          <w:bCs/>
          <w:sz w:val="24"/>
          <w:szCs w:val="24"/>
          <w:lang w:eastAsia="de-DE"/>
        </w:rPr>
      </w:pPr>
    </w:p>
    <w:p w14:paraId="12856349" w14:textId="77777777" w:rsidR="00CC191A" w:rsidRPr="00FD4F89" w:rsidRDefault="00CC191A" w:rsidP="00CC191A">
      <w:pPr>
        <w:pStyle w:val="Listenabsatz"/>
        <w:numPr>
          <w:ilvl w:val="1"/>
          <w:numId w:val="15"/>
        </w:numPr>
        <w:tabs>
          <w:tab w:val="left" w:pos="1134"/>
        </w:tabs>
        <w:spacing w:after="0" w:line="280" w:lineRule="exact"/>
        <w:jc w:val="both"/>
        <w:rPr>
          <w:rFonts w:ascii="Arial" w:hAnsi="Arial" w:cs="Arial"/>
          <w:bCs/>
          <w:sz w:val="24"/>
          <w:szCs w:val="24"/>
          <w:lang w:eastAsia="de-DE"/>
        </w:rPr>
      </w:pPr>
      <w:r w:rsidRPr="00FD4F89">
        <w:rPr>
          <w:rFonts w:ascii="Arial" w:hAnsi="Arial" w:cs="Arial"/>
          <w:bCs/>
          <w:sz w:val="24"/>
          <w:szCs w:val="24"/>
          <w:lang w:eastAsia="de-DE"/>
        </w:rPr>
        <w:t xml:space="preserve">Die Erträge und Aufwendungen </w:t>
      </w:r>
      <w:r>
        <w:rPr>
          <w:rFonts w:ascii="Arial" w:hAnsi="Arial" w:cs="Arial"/>
          <w:bCs/>
          <w:sz w:val="24"/>
          <w:szCs w:val="24"/>
          <w:lang w:eastAsia="de-DE"/>
        </w:rPr>
        <w:t>sind wie folgt veranschlagt:</w:t>
      </w:r>
      <w:r w:rsidRPr="00FD4F89">
        <w:rPr>
          <w:rFonts w:ascii="Arial" w:hAnsi="Arial" w:cs="Arial"/>
          <w:bCs/>
          <w:sz w:val="24"/>
          <w:szCs w:val="24"/>
          <w:lang w:eastAsia="de-DE"/>
        </w:rPr>
        <w:t xml:space="preserve"> </w:t>
      </w:r>
    </w:p>
    <w:p w14:paraId="223EADBB" w14:textId="77777777" w:rsidR="00CC191A" w:rsidRPr="00FD4F89" w:rsidRDefault="00CC191A" w:rsidP="00CC191A">
      <w:pPr>
        <w:tabs>
          <w:tab w:val="left" w:pos="426"/>
          <w:tab w:val="num" w:pos="720"/>
          <w:tab w:val="left" w:pos="9639"/>
          <w:tab w:val="right" w:pos="14317"/>
        </w:tabs>
        <w:spacing w:after="0" w:line="240" w:lineRule="auto"/>
        <w:jc w:val="both"/>
        <w:rPr>
          <w:rFonts w:ascii="Arial" w:hAnsi="Arial" w:cs="Arial"/>
          <w:bCs/>
          <w:sz w:val="24"/>
          <w:szCs w:val="24"/>
          <w:lang w:eastAsia="de-DE"/>
        </w:rPr>
      </w:pPr>
    </w:p>
    <w:p w14:paraId="599B99FA" w14:textId="3F8001CD" w:rsidR="00CC191A" w:rsidRPr="00FD4F89" w:rsidRDefault="00CC191A" w:rsidP="00CC191A">
      <w:pPr>
        <w:tabs>
          <w:tab w:val="num" w:pos="720"/>
          <w:tab w:val="left" w:pos="851"/>
          <w:tab w:val="right" w:pos="14317"/>
        </w:tabs>
        <w:spacing w:after="0" w:line="240" w:lineRule="auto"/>
        <w:ind w:left="567"/>
        <w:jc w:val="both"/>
        <w:rPr>
          <w:rFonts w:ascii="Arial" w:hAnsi="Arial" w:cs="Arial"/>
          <w:bCs/>
          <w:sz w:val="24"/>
          <w:szCs w:val="24"/>
          <w:lang w:eastAsia="de-DE"/>
        </w:rPr>
      </w:pPr>
      <w:r w:rsidRPr="00FD4F89">
        <w:rPr>
          <w:rFonts w:ascii="Arial" w:hAnsi="Arial" w:cs="Arial"/>
          <w:bCs/>
          <w:sz w:val="24"/>
          <w:szCs w:val="24"/>
          <w:lang w:eastAsia="de-DE"/>
        </w:rPr>
        <w:t>Erträge</w:t>
      </w:r>
      <w:r w:rsidRPr="00FD4F89">
        <w:rPr>
          <w:rFonts w:ascii="Arial" w:hAnsi="Arial" w:cs="Arial"/>
          <w:bCs/>
          <w:sz w:val="24"/>
          <w:szCs w:val="24"/>
          <w:lang w:eastAsia="de-DE"/>
        </w:rPr>
        <w:tab/>
        <w:t xml:space="preserve">€ </w:t>
      </w:r>
      <w:r w:rsidR="00F373D3" w:rsidRPr="00703AEE">
        <w:rPr>
          <w:rFonts w:ascii="Arial" w:hAnsi="Arial" w:cs="Arial"/>
          <w:bCs/>
          <w:sz w:val="24"/>
          <w:szCs w:val="24"/>
          <w:lang w:eastAsia="de-DE"/>
        </w:rPr>
        <w:t>3</w:t>
      </w:r>
      <w:r w:rsidR="00F373D3">
        <w:rPr>
          <w:rFonts w:ascii="Arial" w:hAnsi="Arial" w:cs="Arial"/>
          <w:bCs/>
          <w:sz w:val="24"/>
          <w:szCs w:val="24"/>
          <w:lang w:eastAsia="de-DE"/>
        </w:rPr>
        <w:t>.</w:t>
      </w:r>
      <w:r w:rsidR="00970CA7">
        <w:rPr>
          <w:rFonts w:ascii="Arial" w:hAnsi="Arial" w:cs="Arial"/>
          <w:bCs/>
          <w:sz w:val="24"/>
          <w:szCs w:val="24"/>
          <w:lang w:eastAsia="de-DE"/>
        </w:rPr>
        <w:t>648.300,00</w:t>
      </w:r>
    </w:p>
    <w:p w14:paraId="416EEAC1" w14:textId="28500F0F" w:rsidR="00CC191A" w:rsidRPr="00FD4F89" w:rsidRDefault="00CC191A" w:rsidP="00CC191A">
      <w:pPr>
        <w:pBdr>
          <w:bottom w:val="single" w:sz="4" w:space="1" w:color="auto"/>
        </w:pBdr>
        <w:tabs>
          <w:tab w:val="num" w:pos="720"/>
          <w:tab w:val="left" w:pos="851"/>
          <w:tab w:val="right" w:pos="14317"/>
        </w:tabs>
        <w:spacing w:after="0" w:line="240" w:lineRule="auto"/>
        <w:ind w:left="567"/>
        <w:jc w:val="both"/>
        <w:rPr>
          <w:rFonts w:ascii="Arial" w:hAnsi="Arial" w:cs="Arial"/>
          <w:bCs/>
          <w:sz w:val="24"/>
          <w:szCs w:val="24"/>
          <w:lang w:eastAsia="de-DE"/>
        </w:rPr>
      </w:pPr>
      <w:r w:rsidRPr="00FD4F89">
        <w:rPr>
          <w:rFonts w:ascii="Arial" w:hAnsi="Arial" w:cs="Arial"/>
          <w:bCs/>
          <w:sz w:val="24"/>
          <w:szCs w:val="24"/>
          <w:lang w:eastAsia="de-DE"/>
        </w:rPr>
        <w:t xml:space="preserve">Aufwendungen: </w:t>
      </w:r>
      <w:r w:rsidRPr="00FD4F89">
        <w:rPr>
          <w:rFonts w:ascii="Arial" w:hAnsi="Arial" w:cs="Arial"/>
          <w:bCs/>
          <w:sz w:val="24"/>
          <w:szCs w:val="24"/>
          <w:lang w:eastAsia="de-DE"/>
        </w:rPr>
        <w:tab/>
        <w:t xml:space="preserve">€ </w:t>
      </w:r>
      <w:r w:rsidR="00F373D3" w:rsidRPr="00703AEE">
        <w:rPr>
          <w:rFonts w:ascii="Arial" w:hAnsi="Arial" w:cs="Arial"/>
          <w:bCs/>
          <w:sz w:val="24"/>
          <w:szCs w:val="24"/>
          <w:lang w:eastAsia="de-DE"/>
        </w:rPr>
        <w:t>3</w:t>
      </w:r>
      <w:r w:rsidR="00F373D3">
        <w:rPr>
          <w:rFonts w:ascii="Arial" w:hAnsi="Arial" w:cs="Arial"/>
          <w:bCs/>
          <w:sz w:val="24"/>
          <w:szCs w:val="24"/>
          <w:lang w:eastAsia="de-DE"/>
        </w:rPr>
        <w:t>.</w:t>
      </w:r>
      <w:r w:rsidR="00AC6618">
        <w:rPr>
          <w:rFonts w:ascii="Arial" w:hAnsi="Arial" w:cs="Arial"/>
          <w:bCs/>
          <w:sz w:val="24"/>
          <w:szCs w:val="24"/>
          <w:lang w:eastAsia="de-DE"/>
        </w:rPr>
        <w:t>86</w:t>
      </w:r>
      <w:r w:rsidR="00970CA7">
        <w:rPr>
          <w:rFonts w:ascii="Arial" w:hAnsi="Arial" w:cs="Arial"/>
          <w:bCs/>
          <w:sz w:val="24"/>
          <w:szCs w:val="24"/>
          <w:lang w:eastAsia="de-DE"/>
        </w:rPr>
        <w:t>4</w:t>
      </w:r>
      <w:r w:rsidR="00F373D3">
        <w:rPr>
          <w:rFonts w:ascii="Arial" w:hAnsi="Arial" w:cs="Arial"/>
          <w:bCs/>
          <w:sz w:val="24"/>
          <w:szCs w:val="24"/>
          <w:lang w:eastAsia="de-DE"/>
        </w:rPr>
        <w:t>.</w:t>
      </w:r>
      <w:r w:rsidR="00970CA7">
        <w:rPr>
          <w:rFonts w:ascii="Arial" w:hAnsi="Arial" w:cs="Arial"/>
          <w:bCs/>
          <w:sz w:val="24"/>
          <w:szCs w:val="24"/>
          <w:lang w:eastAsia="de-DE"/>
        </w:rPr>
        <w:t>9</w:t>
      </w:r>
      <w:r w:rsidR="00F373D3" w:rsidRPr="00703AEE">
        <w:rPr>
          <w:rFonts w:ascii="Arial" w:hAnsi="Arial" w:cs="Arial"/>
          <w:bCs/>
          <w:sz w:val="24"/>
          <w:szCs w:val="24"/>
          <w:lang w:eastAsia="de-DE"/>
        </w:rPr>
        <w:t>00</w:t>
      </w:r>
      <w:r w:rsidR="00F373D3">
        <w:rPr>
          <w:rFonts w:ascii="Arial" w:hAnsi="Arial" w:cs="Arial"/>
          <w:bCs/>
          <w:sz w:val="24"/>
          <w:szCs w:val="24"/>
          <w:lang w:eastAsia="de-DE"/>
        </w:rPr>
        <w:t>,00</w:t>
      </w:r>
    </w:p>
    <w:p w14:paraId="5730CD45" w14:textId="09151D04" w:rsidR="00CC191A" w:rsidRDefault="00CC191A" w:rsidP="00CC191A">
      <w:pPr>
        <w:tabs>
          <w:tab w:val="right" w:pos="14317"/>
        </w:tabs>
        <w:spacing w:after="0" w:line="240" w:lineRule="auto"/>
        <w:ind w:left="567"/>
        <w:jc w:val="both"/>
        <w:rPr>
          <w:rFonts w:ascii="Arial" w:hAnsi="Arial" w:cs="Arial"/>
          <w:bCs/>
          <w:sz w:val="24"/>
          <w:szCs w:val="24"/>
          <w:lang w:eastAsia="de-DE"/>
        </w:rPr>
      </w:pPr>
      <w:r>
        <w:rPr>
          <w:rFonts w:ascii="Arial" w:hAnsi="Arial" w:cs="Arial"/>
          <w:bCs/>
          <w:sz w:val="24"/>
          <w:szCs w:val="24"/>
          <w:lang w:eastAsia="de-DE"/>
        </w:rPr>
        <w:t>Nettoergebnis:</w:t>
      </w:r>
      <w:r>
        <w:rPr>
          <w:rFonts w:ascii="Arial" w:hAnsi="Arial" w:cs="Arial"/>
          <w:bCs/>
          <w:sz w:val="24"/>
          <w:szCs w:val="24"/>
          <w:lang w:eastAsia="de-DE"/>
        </w:rPr>
        <w:tab/>
      </w:r>
      <w:r w:rsidRPr="00FD4F89">
        <w:rPr>
          <w:rFonts w:ascii="Arial" w:hAnsi="Arial" w:cs="Arial"/>
          <w:bCs/>
          <w:sz w:val="24"/>
          <w:szCs w:val="24"/>
          <w:lang w:eastAsia="de-DE"/>
        </w:rPr>
        <w:t xml:space="preserve">€ </w:t>
      </w:r>
      <w:r>
        <w:rPr>
          <w:rFonts w:ascii="Arial" w:hAnsi="Arial" w:cs="Arial"/>
          <w:bCs/>
          <w:sz w:val="24"/>
          <w:szCs w:val="24"/>
          <w:lang w:eastAsia="de-DE"/>
        </w:rPr>
        <w:t xml:space="preserve">  </w:t>
      </w:r>
      <w:r w:rsidR="00E90071">
        <w:rPr>
          <w:rFonts w:ascii="Arial" w:hAnsi="Arial" w:cs="Arial"/>
          <w:bCs/>
          <w:sz w:val="24"/>
          <w:szCs w:val="24"/>
          <w:lang w:eastAsia="de-DE"/>
        </w:rPr>
        <w:t>-</w:t>
      </w:r>
      <w:r w:rsidR="00970CA7">
        <w:rPr>
          <w:rFonts w:ascii="Arial" w:hAnsi="Arial" w:cs="Arial"/>
          <w:bCs/>
          <w:sz w:val="24"/>
          <w:szCs w:val="24"/>
          <w:lang w:eastAsia="de-DE"/>
        </w:rPr>
        <w:t>216.6</w:t>
      </w:r>
      <w:r w:rsidR="00AC6618">
        <w:rPr>
          <w:rFonts w:ascii="Arial" w:hAnsi="Arial" w:cs="Arial"/>
          <w:bCs/>
          <w:sz w:val="24"/>
          <w:szCs w:val="24"/>
          <w:lang w:eastAsia="de-DE"/>
        </w:rPr>
        <w:t>00</w:t>
      </w:r>
      <w:r w:rsidR="00F373D3">
        <w:rPr>
          <w:rFonts w:ascii="Arial" w:hAnsi="Arial" w:cs="Arial"/>
          <w:bCs/>
          <w:sz w:val="24"/>
          <w:szCs w:val="24"/>
          <w:lang w:eastAsia="de-DE"/>
        </w:rPr>
        <w:t>,00</w:t>
      </w:r>
    </w:p>
    <w:p w14:paraId="4AFBBB81" w14:textId="20301A2A" w:rsidR="0065080E" w:rsidRDefault="0065080E" w:rsidP="00DA4454">
      <w:pPr>
        <w:rPr>
          <w:rFonts w:ascii="Arial" w:hAnsi="Arial" w:cs="Arial"/>
          <w:bCs/>
          <w:sz w:val="24"/>
          <w:szCs w:val="24"/>
          <w:lang w:eastAsia="de-DE"/>
        </w:rPr>
      </w:pPr>
    </w:p>
    <w:p w14:paraId="73F5B43B" w14:textId="77777777" w:rsidR="0065080E" w:rsidRDefault="0065080E" w:rsidP="00DA4454">
      <w:pPr>
        <w:rPr>
          <w:rFonts w:ascii="Arial" w:hAnsi="Arial" w:cs="Arial"/>
          <w:bCs/>
          <w:sz w:val="24"/>
          <w:szCs w:val="24"/>
          <w:lang w:eastAsia="de-DE"/>
        </w:rPr>
      </w:pPr>
    </w:p>
    <w:p w14:paraId="35AF1F87" w14:textId="77777777" w:rsidR="0065080E" w:rsidRDefault="0065080E" w:rsidP="00DA4454">
      <w:pPr>
        <w:rPr>
          <w:rFonts w:ascii="Arial" w:hAnsi="Arial" w:cs="Arial"/>
          <w:bCs/>
          <w:sz w:val="24"/>
          <w:szCs w:val="24"/>
          <w:lang w:eastAsia="de-DE"/>
        </w:rPr>
      </w:pPr>
    </w:p>
    <w:p w14:paraId="7B216027" w14:textId="77777777" w:rsidR="0065080E" w:rsidRPr="0065080E" w:rsidRDefault="0065080E" w:rsidP="00DA4454">
      <w:pPr>
        <w:rPr>
          <w:rFonts w:ascii="Arial" w:hAnsi="Arial" w:cs="Arial"/>
          <w:bCs/>
          <w:sz w:val="24"/>
          <w:szCs w:val="24"/>
          <w:lang w:eastAsia="de-DE"/>
        </w:rPr>
      </w:pPr>
    </w:p>
    <w:bookmarkEnd w:id="0"/>
    <w:bookmarkEnd w:id="1"/>
    <w:p w14:paraId="3011125E" w14:textId="4F0DD4AA" w:rsidR="00970CA7" w:rsidRDefault="00970CA7" w:rsidP="00C05F6F">
      <w:p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lastRenderedPageBreak/>
        <w:t>Nach der am 15.04.2025</w:t>
      </w:r>
      <w:r w:rsidR="00870354">
        <w:rPr>
          <w:rFonts w:ascii="Arial" w:hAnsi="Arial" w:cs="Arial"/>
          <w:sz w:val="24"/>
          <w:szCs w:val="24"/>
          <w:lang w:eastAsia="de-DE"/>
        </w:rPr>
        <w:t xml:space="preserve"> erfolgten </w:t>
      </w:r>
      <w:r w:rsidR="00870354">
        <w:rPr>
          <w:rFonts w:ascii="Arial" w:hAnsi="Arial" w:cs="Arial"/>
          <w:sz w:val="24"/>
          <w:szCs w:val="24"/>
          <w:lang w:eastAsia="de-DE"/>
        </w:rPr>
        <w:t>Begutachtung</w:t>
      </w:r>
      <w:r>
        <w:rPr>
          <w:rFonts w:ascii="Arial" w:hAnsi="Arial" w:cs="Arial"/>
          <w:sz w:val="24"/>
          <w:szCs w:val="24"/>
          <w:lang w:eastAsia="de-DE"/>
        </w:rPr>
        <w:t xml:space="preserve"> durch die wirtschaftliche Gemeindeaufsicht wurde die operative Eigenfinanzierungskraft bzw. der Abgangsbedarf mit -399.700,00 EUR (VA 2025: -398.900,00) festgestellt</w:t>
      </w:r>
      <w:r w:rsidR="00870354">
        <w:rPr>
          <w:rFonts w:ascii="Arial" w:hAnsi="Arial" w:cs="Arial"/>
          <w:sz w:val="24"/>
          <w:szCs w:val="24"/>
          <w:lang w:eastAsia="de-DE"/>
        </w:rPr>
        <w:t>,</w:t>
      </w:r>
      <w:r>
        <w:rPr>
          <w:rFonts w:ascii="Arial" w:hAnsi="Arial" w:cs="Arial"/>
          <w:sz w:val="24"/>
          <w:szCs w:val="24"/>
          <w:lang w:eastAsia="de-DE"/>
        </w:rPr>
        <w:t xml:space="preserve"> </w:t>
      </w:r>
      <w:r w:rsidRPr="00970CA7">
        <w:rPr>
          <w:rFonts w:ascii="Arial" w:hAnsi="Arial" w:cs="Arial"/>
          <w:sz w:val="24"/>
          <w:szCs w:val="24"/>
          <w:lang w:eastAsia="de-DE"/>
        </w:rPr>
        <w:t>welche aus gemeindeeigenen</w:t>
      </w:r>
      <w:r>
        <w:rPr>
          <w:b/>
          <w:bCs/>
          <w:color w:val="FF0000"/>
          <w:u w:val="single"/>
          <w:lang w:eastAsia="zh-CN"/>
        </w:rPr>
        <w:t xml:space="preserve"> </w:t>
      </w:r>
      <w:r w:rsidRPr="00970CA7">
        <w:rPr>
          <w:rFonts w:ascii="Arial" w:hAnsi="Arial" w:cs="Arial"/>
          <w:sz w:val="24"/>
          <w:szCs w:val="24"/>
          <w:lang w:eastAsia="de-DE"/>
        </w:rPr>
        <w:t>Einnahmen nicht bedeckt werden können</w:t>
      </w:r>
      <w:r w:rsidR="00870354">
        <w:rPr>
          <w:rFonts w:ascii="Arial" w:hAnsi="Arial" w:cs="Arial"/>
          <w:sz w:val="24"/>
          <w:szCs w:val="24"/>
          <w:lang w:eastAsia="de-DE"/>
        </w:rPr>
        <w:t>.</w:t>
      </w:r>
    </w:p>
    <w:p w14:paraId="380CFD42" w14:textId="77777777" w:rsidR="00970CA7" w:rsidRDefault="00970CA7" w:rsidP="00C05F6F">
      <w:pPr>
        <w:jc w:val="both"/>
        <w:rPr>
          <w:rFonts w:ascii="Arial" w:hAnsi="Arial" w:cs="Arial"/>
          <w:sz w:val="24"/>
          <w:szCs w:val="24"/>
          <w:lang w:eastAsia="de-DE"/>
        </w:rPr>
      </w:pPr>
    </w:p>
    <w:p w14:paraId="63AFFF10" w14:textId="19FA72A6" w:rsidR="00970CA7" w:rsidRDefault="00970CA7" w:rsidP="00936687">
      <w:pPr>
        <w:jc w:val="center"/>
        <w:rPr>
          <w:rFonts w:ascii="Arial" w:hAnsi="Arial" w:cs="Arial"/>
          <w:sz w:val="24"/>
          <w:szCs w:val="24"/>
          <w:lang w:eastAsia="de-DE"/>
        </w:rPr>
      </w:pPr>
      <w:r>
        <w:rPr>
          <w:noProof/>
          <w:lang w:eastAsia="de-AT"/>
        </w:rPr>
        <w:drawing>
          <wp:inline distT="0" distB="0" distL="0" distR="0" wp14:anchorId="2588DB67" wp14:editId="295C9A8C">
            <wp:extent cx="4572000" cy="5019675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6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501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B49634" w14:textId="77777777" w:rsidR="00970CA7" w:rsidRDefault="00970CA7" w:rsidP="00C05F6F">
      <w:pPr>
        <w:jc w:val="both"/>
        <w:rPr>
          <w:rFonts w:ascii="Arial" w:hAnsi="Arial" w:cs="Arial"/>
          <w:sz w:val="24"/>
          <w:szCs w:val="24"/>
          <w:lang w:eastAsia="de-DE"/>
        </w:rPr>
      </w:pPr>
    </w:p>
    <w:p w14:paraId="2321CD68" w14:textId="6703F9AD" w:rsidR="00B574F3" w:rsidRDefault="00B574F3" w:rsidP="00C05F6F">
      <w:p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lastRenderedPageBreak/>
        <w:t xml:space="preserve">Wichtige Punkte, welche im 1. NTVA berücksichtigt, nachbudgetiert und gekürzt wurden: </w:t>
      </w:r>
    </w:p>
    <w:p w14:paraId="07B80825" w14:textId="61E2956C" w:rsidR="008F68CB" w:rsidRDefault="008F68CB" w:rsidP="00B574F3">
      <w:pPr>
        <w:pStyle w:val="Listenabsatz"/>
        <w:numPr>
          <w:ilvl w:val="0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Erweiterung LFA Bach aufgrund Preissteigerungen im Rahmen des Vergabeprozesses</w:t>
      </w:r>
      <w:r>
        <w:rPr>
          <w:rFonts w:ascii="Arial" w:hAnsi="Arial" w:cs="Arial"/>
          <w:sz w:val="24"/>
          <w:szCs w:val="24"/>
          <w:lang w:eastAsia="de-DE"/>
        </w:rPr>
        <w:tab/>
        <w:t>EUR 47.500,00</w:t>
      </w:r>
    </w:p>
    <w:p w14:paraId="423C2DCE" w14:textId="0E87D0AC" w:rsidR="00204F1F" w:rsidRPr="00204F1F" w:rsidRDefault="00204F1F" w:rsidP="00204F1F">
      <w:pPr>
        <w:pStyle w:val="Listenabsatz"/>
        <w:numPr>
          <w:ilvl w:val="0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IKZ Radinfrastruktur (sowohl BZ Einnahme als auch Ausgabe, jeweils):</w:t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  <w:t>EUR 15.000,00</w:t>
      </w:r>
    </w:p>
    <w:p w14:paraId="57010225" w14:textId="55E80CB4" w:rsidR="00B574F3" w:rsidRDefault="00B574F3" w:rsidP="00B574F3">
      <w:pPr>
        <w:pStyle w:val="Listenabsatz"/>
        <w:numPr>
          <w:ilvl w:val="0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Anschaffung von Sicherheits- und Arbeitsbekleidung für die Mitarbeiter des Bauhofes:</w:t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  <w:t xml:space="preserve">EUR </w:t>
      </w:r>
      <w:r w:rsidR="008F68CB">
        <w:rPr>
          <w:rFonts w:ascii="Arial" w:hAnsi="Arial" w:cs="Arial"/>
          <w:sz w:val="24"/>
          <w:szCs w:val="24"/>
          <w:lang w:eastAsia="de-DE"/>
        </w:rPr>
        <w:t xml:space="preserve">  </w:t>
      </w:r>
      <w:r>
        <w:rPr>
          <w:rFonts w:ascii="Arial" w:hAnsi="Arial" w:cs="Arial"/>
          <w:sz w:val="24"/>
          <w:szCs w:val="24"/>
          <w:lang w:eastAsia="de-DE"/>
        </w:rPr>
        <w:t>1.500,00</w:t>
      </w:r>
    </w:p>
    <w:p w14:paraId="1F38648B" w14:textId="155A1148" w:rsidR="00B574F3" w:rsidRDefault="00B574F3" w:rsidP="00B574F3">
      <w:pPr>
        <w:pStyle w:val="Listenabsatz"/>
        <w:numPr>
          <w:ilvl w:val="1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Finanzierung durch Entnahme aus der ZMR „Kreditüberschuss“</w:t>
      </w:r>
    </w:p>
    <w:p w14:paraId="19A5607C" w14:textId="49F68748" w:rsidR="00970CA7" w:rsidRDefault="00970CA7" w:rsidP="00970CA7">
      <w:pPr>
        <w:pStyle w:val="Listenabsatz"/>
        <w:numPr>
          <w:ilvl w:val="0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Betriebliche Jubiläumsvorsorge für neuen Bauhofmitarbeiter:</w:t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  <w:t xml:space="preserve">EUR </w:t>
      </w:r>
      <w:r w:rsidR="008F68CB">
        <w:rPr>
          <w:rFonts w:ascii="Arial" w:hAnsi="Arial" w:cs="Arial"/>
          <w:sz w:val="24"/>
          <w:szCs w:val="24"/>
          <w:lang w:eastAsia="de-DE"/>
        </w:rPr>
        <w:t xml:space="preserve">  </w:t>
      </w:r>
      <w:r>
        <w:rPr>
          <w:rFonts w:ascii="Arial" w:hAnsi="Arial" w:cs="Arial"/>
          <w:sz w:val="24"/>
          <w:szCs w:val="24"/>
          <w:lang w:eastAsia="de-DE"/>
        </w:rPr>
        <w:t>1.200,00</w:t>
      </w:r>
    </w:p>
    <w:p w14:paraId="61321281" w14:textId="3B645C21" w:rsidR="00B574F3" w:rsidRDefault="00B574F3" w:rsidP="00B574F3">
      <w:pPr>
        <w:pStyle w:val="Listenabsatz"/>
        <w:numPr>
          <w:ilvl w:val="0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Anschaffung eines Rasenmähroboters für die Sport- und Freizeitanlage Schwabegg:</w:t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  <w:t xml:space="preserve">EUR </w:t>
      </w:r>
      <w:r w:rsidR="008F68CB">
        <w:rPr>
          <w:rFonts w:ascii="Arial" w:hAnsi="Arial" w:cs="Arial"/>
          <w:sz w:val="24"/>
          <w:szCs w:val="24"/>
          <w:lang w:eastAsia="de-DE"/>
        </w:rPr>
        <w:t xml:space="preserve">  </w:t>
      </w:r>
      <w:r>
        <w:rPr>
          <w:rFonts w:ascii="Arial" w:hAnsi="Arial" w:cs="Arial"/>
          <w:sz w:val="24"/>
          <w:szCs w:val="24"/>
          <w:lang w:eastAsia="de-DE"/>
        </w:rPr>
        <w:t>4.800,00</w:t>
      </w:r>
    </w:p>
    <w:p w14:paraId="3009D05F" w14:textId="40593BAC" w:rsidR="00B574F3" w:rsidRDefault="00B574F3" w:rsidP="00B574F3">
      <w:pPr>
        <w:pStyle w:val="Listenabsatz"/>
        <w:numPr>
          <w:ilvl w:val="1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KEM Förderung</w:t>
      </w:r>
      <w:r w:rsidR="0009738F">
        <w:rPr>
          <w:rFonts w:ascii="Arial" w:hAnsi="Arial" w:cs="Arial"/>
          <w:sz w:val="24"/>
          <w:szCs w:val="24"/>
          <w:lang w:eastAsia="de-DE"/>
        </w:rPr>
        <w:t xml:space="preserve"> iHv EUR 3.100,00 (bereits beantragt)</w:t>
      </w:r>
    </w:p>
    <w:p w14:paraId="1E5A8205" w14:textId="65AE9676" w:rsidR="0009738F" w:rsidRDefault="0009738F" w:rsidP="00B574F3">
      <w:pPr>
        <w:pStyle w:val="Listenabsatz"/>
        <w:numPr>
          <w:ilvl w:val="1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Restfinanzierung iHv EUR 1.700,00 auf ZMR „Kreditüberschuss“</w:t>
      </w:r>
    </w:p>
    <w:p w14:paraId="2FD0B3B9" w14:textId="77777777" w:rsidR="00970CA7" w:rsidRDefault="00970CA7" w:rsidP="0009738F">
      <w:pPr>
        <w:pStyle w:val="Listenabsatz"/>
        <w:numPr>
          <w:ilvl w:val="0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 xml:space="preserve">Für Verputz und Installationsarbeiter im Rahmen der </w:t>
      </w:r>
      <w:r w:rsidR="0009738F">
        <w:rPr>
          <w:rFonts w:ascii="Arial" w:hAnsi="Arial" w:cs="Arial"/>
          <w:sz w:val="24"/>
          <w:szCs w:val="24"/>
          <w:lang w:eastAsia="de-DE"/>
        </w:rPr>
        <w:t xml:space="preserve">Anschaffung </w:t>
      </w:r>
      <w:r>
        <w:rPr>
          <w:rFonts w:ascii="Arial" w:hAnsi="Arial" w:cs="Arial"/>
          <w:sz w:val="24"/>
          <w:szCs w:val="24"/>
          <w:lang w:eastAsia="de-DE"/>
        </w:rPr>
        <w:t xml:space="preserve">der </w:t>
      </w:r>
      <w:r w:rsidR="0009738F">
        <w:rPr>
          <w:rFonts w:ascii="Arial" w:hAnsi="Arial" w:cs="Arial"/>
          <w:sz w:val="24"/>
          <w:szCs w:val="24"/>
          <w:lang w:eastAsia="de-DE"/>
        </w:rPr>
        <w:t>digitale</w:t>
      </w:r>
      <w:r>
        <w:rPr>
          <w:rFonts w:ascii="Arial" w:hAnsi="Arial" w:cs="Arial"/>
          <w:sz w:val="24"/>
          <w:szCs w:val="24"/>
          <w:lang w:eastAsia="de-DE"/>
        </w:rPr>
        <w:t>n</w:t>
      </w:r>
      <w:r w:rsidR="0009738F">
        <w:rPr>
          <w:rFonts w:ascii="Arial" w:hAnsi="Arial" w:cs="Arial"/>
          <w:sz w:val="24"/>
          <w:szCs w:val="24"/>
          <w:lang w:eastAsia="de-DE"/>
        </w:rPr>
        <w:t xml:space="preserve"> Tafel </w:t>
      </w:r>
    </w:p>
    <w:p w14:paraId="26155354" w14:textId="142F374F" w:rsidR="0009738F" w:rsidRDefault="0009738F" w:rsidP="00970CA7">
      <w:pPr>
        <w:pStyle w:val="Listenabsatz"/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für die 2. Klasse der VS Neuhau</w:t>
      </w:r>
      <w:r w:rsidR="00970CA7">
        <w:rPr>
          <w:rFonts w:ascii="Arial" w:hAnsi="Arial" w:cs="Arial"/>
          <w:sz w:val="24"/>
          <w:szCs w:val="24"/>
          <w:lang w:eastAsia="de-DE"/>
        </w:rPr>
        <w:t>s:</w:t>
      </w:r>
      <w:r w:rsidR="00970CA7">
        <w:rPr>
          <w:rFonts w:ascii="Arial" w:hAnsi="Arial" w:cs="Arial"/>
          <w:sz w:val="24"/>
          <w:szCs w:val="24"/>
          <w:lang w:eastAsia="de-DE"/>
        </w:rPr>
        <w:tab/>
      </w:r>
      <w:r w:rsidR="00970CA7">
        <w:rPr>
          <w:rFonts w:ascii="Arial" w:hAnsi="Arial" w:cs="Arial"/>
          <w:sz w:val="24"/>
          <w:szCs w:val="24"/>
          <w:lang w:eastAsia="de-DE"/>
        </w:rPr>
        <w:tab/>
      </w:r>
      <w:r w:rsidR="00970CA7">
        <w:rPr>
          <w:rFonts w:ascii="Arial" w:hAnsi="Arial" w:cs="Arial"/>
          <w:sz w:val="24"/>
          <w:szCs w:val="24"/>
          <w:lang w:eastAsia="de-DE"/>
        </w:rPr>
        <w:tab/>
      </w:r>
      <w:r w:rsidR="00970CA7">
        <w:rPr>
          <w:rFonts w:ascii="Arial" w:hAnsi="Arial" w:cs="Arial"/>
          <w:sz w:val="24"/>
          <w:szCs w:val="24"/>
          <w:lang w:eastAsia="de-DE"/>
        </w:rPr>
        <w:tab/>
      </w:r>
      <w:r w:rsidR="00970CA7">
        <w:rPr>
          <w:rFonts w:ascii="Arial" w:hAnsi="Arial" w:cs="Arial"/>
          <w:sz w:val="24"/>
          <w:szCs w:val="24"/>
          <w:lang w:eastAsia="de-DE"/>
        </w:rPr>
        <w:tab/>
      </w:r>
      <w:r w:rsidR="00970CA7">
        <w:rPr>
          <w:rFonts w:ascii="Arial" w:hAnsi="Arial" w:cs="Arial"/>
          <w:sz w:val="24"/>
          <w:szCs w:val="24"/>
          <w:lang w:eastAsia="de-DE"/>
        </w:rPr>
        <w:tab/>
      </w:r>
      <w:r w:rsidR="00970CA7">
        <w:rPr>
          <w:rFonts w:ascii="Arial" w:hAnsi="Arial" w:cs="Arial"/>
          <w:sz w:val="24"/>
          <w:szCs w:val="24"/>
          <w:lang w:eastAsia="de-DE"/>
        </w:rPr>
        <w:tab/>
      </w:r>
      <w:r w:rsidR="00970CA7"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  <w:t xml:space="preserve">EUR </w:t>
      </w:r>
      <w:r w:rsidR="008F68CB">
        <w:rPr>
          <w:rFonts w:ascii="Arial" w:hAnsi="Arial" w:cs="Arial"/>
          <w:sz w:val="24"/>
          <w:szCs w:val="24"/>
          <w:lang w:eastAsia="de-DE"/>
        </w:rPr>
        <w:t xml:space="preserve"> </w:t>
      </w:r>
      <w:r w:rsidR="00970CA7">
        <w:rPr>
          <w:rFonts w:ascii="Arial" w:hAnsi="Arial" w:cs="Arial"/>
          <w:sz w:val="24"/>
          <w:szCs w:val="24"/>
          <w:lang w:eastAsia="de-DE"/>
        </w:rPr>
        <w:t>4</w:t>
      </w:r>
      <w:r>
        <w:rPr>
          <w:rFonts w:ascii="Arial" w:hAnsi="Arial" w:cs="Arial"/>
          <w:sz w:val="24"/>
          <w:szCs w:val="24"/>
          <w:lang w:eastAsia="de-DE"/>
        </w:rPr>
        <w:t>.000,00</w:t>
      </w:r>
    </w:p>
    <w:p w14:paraId="42B2DBA0" w14:textId="0BAA7498" w:rsidR="0009738F" w:rsidRDefault="0009738F" w:rsidP="0009738F">
      <w:pPr>
        <w:pStyle w:val="Listenabsatz"/>
        <w:numPr>
          <w:ilvl w:val="1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Finanzierung durch Entnahme aus ZMR „Kreditüberschuss“</w:t>
      </w:r>
    </w:p>
    <w:p w14:paraId="4843BCF7" w14:textId="72698998" w:rsidR="0009738F" w:rsidRDefault="0009738F" w:rsidP="0009738F">
      <w:pPr>
        <w:pStyle w:val="Listenabsatz"/>
        <w:numPr>
          <w:ilvl w:val="0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Sicherheitstechnisch notwendige Anpassung Wickelkommode Kindergarten:</w:t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  <w:t xml:space="preserve">EUR </w:t>
      </w:r>
      <w:r w:rsidR="008F68CB">
        <w:rPr>
          <w:rFonts w:ascii="Arial" w:hAnsi="Arial" w:cs="Arial"/>
          <w:sz w:val="24"/>
          <w:szCs w:val="24"/>
          <w:lang w:eastAsia="de-DE"/>
        </w:rPr>
        <w:t xml:space="preserve"> </w:t>
      </w:r>
      <w:r>
        <w:rPr>
          <w:rFonts w:ascii="Arial" w:hAnsi="Arial" w:cs="Arial"/>
          <w:sz w:val="24"/>
          <w:szCs w:val="24"/>
          <w:lang w:eastAsia="de-DE"/>
        </w:rPr>
        <w:t>1.200,00</w:t>
      </w:r>
    </w:p>
    <w:p w14:paraId="1B47E921" w14:textId="46E97206" w:rsidR="0009738F" w:rsidRDefault="0009738F" w:rsidP="0009738F">
      <w:pPr>
        <w:pStyle w:val="Listenabsatz"/>
        <w:numPr>
          <w:ilvl w:val="1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Derzeit noch unbedeckte Investition</w:t>
      </w:r>
    </w:p>
    <w:p w14:paraId="0D2C1D10" w14:textId="34EC7553" w:rsidR="0009738F" w:rsidRDefault="0009738F" w:rsidP="0009738F">
      <w:pPr>
        <w:pStyle w:val="Listenabsatz"/>
        <w:numPr>
          <w:ilvl w:val="0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Besuch/Gegenbesuch Partnergemeinde Truseni:</w:t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  <w:t>EUR 10.000,00</w:t>
      </w:r>
    </w:p>
    <w:p w14:paraId="4A621AEA" w14:textId="39CDBDD5" w:rsidR="0009738F" w:rsidRDefault="00970CA7" w:rsidP="0009738F">
      <w:pPr>
        <w:pStyle w:val="Listenabsatz"/>
        <w:numPr>
          <w:ilvl w:val="0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Sozialbestattung</w:t>
      </w:r>
      <w:r w:rsidR="0009738F">
        <w:rPr>
          <w:rFonts w:ascii="Arial" w:hAnsi="Arial" w:cs="Arial"/>
          <w:sz w:val="24"/>
          <w:szCs w:val="24"/>
          <w:lang w:eastAsia="de-DE"/>
        </w:rPr>
        <w:t>:</w:t>
      </w:r>
      <w:r w:rsidR="0009738F">
        <w:rPr>
          <w:rFonts w:ascii="Arial" w:hAnsi="Arial" w:cs="Arial"/>
          <w:sz w:val="24"/>
          <w:szCs w:val="24"/>
          <w:lang w:eastAsia="de-DE"/>
        </w:rPr>
        <w:tab/>
      </w:r>
      <w:r w:rsidR="0009738F">
        <w:rPr>
          <w:rFonts w:ascii="Arial" w:hAnsi="Arial" w:cs="Arial"/>
          <w:sz w:val="24"/>
          <w:szCs w:val="24"/>
          <w:lang w:eastAsia="de-DE"/>
        </w:rPr>
        <w:tab/>
      </w:r>
      <w:r w:rsidR="0009738F">
        <w:rPr>
          <w:rFonts w:ascii="Arial" w:hAnsi="Arial" w:cs="Arial"/>
          <w:sz w:val="24"/>
          <w:szCs w:val="24"/>
          <w:lang w:eastAsia="de-DE"/>
        </w:rPr>
        <w:tab/>
      </w:r>
      <w:r w:rsidR="0009738F">
        <w:rPr>
          <w:rFonts w:ascii="Arial" w:hAnsi="Arial" w:cs="Arial"/>
          <w:sz w:val="24"/>
          <w:szCs w:val="24"/>
          <w:lang w:eastAsia="de-DE"/>
        </w:rPr>
        <w:tab/>
      </w:r>
      <w:r w:rsidR="0009738F">
        <w:rPr>
          <w:rFonts w:ascii="Arial" w:hAnsi="Arial" w:cs="Arial"/>
          <w:sz w:val="24"/>
          <w:szCs w:val="24"/>
          <w:lang w:eastAsia="de-DE"/>
        </w:rPr>
        <w:tab/>
      </w:r>
      <w:r w:rsidR="0009738F"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 w:rsidR="0009738F">
        <w:rPr>
          <w:rFonts w:ascii="Arial" w:hAnsi="Arial" w:cs="Arial"/>
          <w:sz w:val="24"/>
          <w:szCs w:val="24"/>
          <w:lang w:eastAsia="de-DE"/>
        </w:rPr>
        <w:t xml:space="preserve">EUR </w:t>
      </w:r>
      <w:r w:rsidR="008F68CB">
        <w:rPr>
          <w:rFonts w:ascii="Arial" w:hAnsi="Arial" w:cs="Arial"/>
          <w:sz w:val="24"/>
          <w:szCs w:val="24"/>
          <w:lang w:eastAsia="de-DE"/>
        </w:rPr>
        <w:t xml:space="preserve">  </w:t>
      </w:r>
      <w:r w:rsidR="00BC2D7F">
        <w:rPr>
          <w:rFonts w:ascii="Arial" w:hAnsi="Arial" w:cs="Arial"/>
          <w:sz w:val="24"/>
          <w:szCs w:val="24"/>
          <w:lang w:eastAsia="de-DE"/>
        </w:rPr>
        <w:t>1</w:t>
      </w:r>
      <w:r w:rsidR="0009738F">
        <w:rPr>
          <w:rFonts w:ascii="Arial" w:hAnsi="Arial" w:cs="Arial"/>
          <w:sz w:val="24"/>
          <w:szCs w:val="24"/>
          <w:lang w:eastAsia="de-DE"/>
        </w:rPr>
        <w:t>.700,00</w:t>
      </w:r>
    </w:p>
    <w:p w14:paraId="1B150118" w14:textId="66873018" w:rsidR="0009738F" w:rsidRDefault="0009738F" w:rsidP="0009738F">
      <w:pPr>
        <w:pStyle w:val="Listenabsatz"/>
        <w:numPr>
          <w:ilvl w:val="0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Vorfinanzierung Projekt Brücken Bauen – Heimo Luxbacher:</w:t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  <w:t xml:space="preserve">EUR </w:t>
      </w:r>
      <w:r w:rsidR="008F68CB">
        <w:rPr>
          <w:rFonts w:ascii="Arial" w:hAnsi="Arial" w:cs="Arial"/>
          <w:sz w:val="24"/>
          <w:szCs w:val="24"/>
          <w:lang w:eastAsia="de-DE"/>
        </w:rPr>
        <w:t xml:space="preserve">  </w:t>
      </w:r>
      <w:r>
        <w:rPr>
          <w:rFonts w:ascii="Arial" w:hAnsi="Arial" w:cs="Arial"/>
          <w:sz w:val="24"/>
          <w:szCs w:val="24"/>
          <w:lang w:eastAsia="de-DE"/>
        </w:rPr>
        <w:t>5.000,00</w:t>
      </w:r>
    </w:p>
    <w:p w14:paraId="14A25066" w14:textId="79A77F86" w:rsidR="0009738F" w:rsidRDefault="0009738F" w:rsidP="0009738F">
      <w:pPr>
        <w:pStyle w:val="Listenabsatz"/>
        <w:numPr>
          <w:ilvl w:val="1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Rückzahlung hätte in Q2 2025 erfolgen sollen, nach plötzlichem Todesfall keine Rückzahlung durch Förderung mehr möglich</w:t>
      </w:r>
    </w:p>
    <w:p w14:paraId="4EE939FB" w14:textId="051FBA20" w:rsidR="0009738F" w:rsidRDefault="0009738F" w:rsidP="0009738F">
      <w:pPr>
        <w:pStyle w:val="Listenabsatz"/>
        <w:numPr>
          <w:ilvl w:val="0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Instandhaltung Dorfbeleuchtung:</w:t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  <w:t xml:space="preserve">EUR </w:t>
      </w:r>
      <w:r w:rsidR="008F68CB">
        <w:rPr>
          <w:rFonts w:ascii="Arial" w:hAnsi="Arial" w:cs="Arial"/>
          <w:sz w:val="24"/>
          <w:szCs w:val="24"/>
          <w:lang w:eastAsia="de-DE"/>
        </w:rPr>
        <w:t xml:space="preserve">  </w:t>
      </w:r>
      <w:r>
        <w:rPr>
          <w:rFonts w:ascii="Arial" w:hAnsi="Arial" w:cs="Arial"/>
          <w:sz w:val="24"/>
          <w:szCs w:val="24"/>
          <w:lang w:eastAsia="de-DE"/>
        </w:rPr>
        <w:t>5.000,00</w:t>
      </w:r>
    </w:p>
    <w:p w14:paraId="25179DDF" w14:textId="60B12146" w:rsidR="0009738F" w:rsidRDefault="0009738F" w:rsidP="0009738F">
      <w:pPr>
        <w:pStyle w:val="Listenabsatz"/>
        <w:numPr>
          <w:ilvl w:val="0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Kürzung Budget Straßenreinigung (Winterdienst):</w:t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  <w:t>EUR 10.000,00</w:t>
      </w:r>
    </w:p>
    <w:p w14:paraId="3A449D38" w14:textId="42EB13D2" w:rsidR="0009738F" w:rsidRPr="0009738F" w:rsidRDefault="0009738F" w:rsidP="0009738F">
      <w:pPr>
        <w:pStyle w:val="Listenabsatz"/>
        <w:numPr>
          <w:ilvl w:val="0"/>
          <w:numId w:val="38"/>
        </w:numPr>
        <w:jc w:val="both"/>
        <w:rPr>
          <w:rFonts w:ascii="Arial" w:hAnsi="Arial" w:cs="Arial"/>
          <w:sz w:val="24"/>
          <w:szCs w:val="24"/>
          <w:lang w:eastAsia="de-DE"/>
        </w:rPr>
      </w:pPr>
      <w:r>
        <w:rPr>
          <w:rFonts w:ascii="Arial" w:hAnsi="Arial" w:cs="Arial"/>
          <w:sz w:val="24"/>
          <w:szCs w:val="24"/>
          <w:lang w:eastAsia="de-DE"/>
        </w:rPr>
        <w:t>Kürzung Budget Straßen Allgemein:</w:t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ab/>
      </w:r>
      <w:r w:rsidR="00BC2D7F">
        <w:rPr>
          <w:rFonts w:ascii="Arial" w:hAnsi="Arial" w:cs="Arial"/>
          <w:sz w:val="24"/>
          <w:szCs w:val="24"/>
          <w:lang w:eastAsia="de-DE"/>
        </w:rPr>
        <w:tab/>
      </w:r>
      <w:r w:rsidR="00BC2D7F">
        <w:rPr>
          <w:rFonts w:ascii="Arial" w:hAnsi="Arial" w:cs="Arial"/>
          <w:sz w:val="24"/>
          <w:szCs w:val="24"/>
          <w:lang w:eastAsia="de-DE"/>
        </w:rPr>
        <w:tab/>
      </w:r>
      <w:r>
        <w:rPr>
          <w:rFonts w:ascii="Arial" w:hAnsi="Arial" w:cs="Arial"/>
          <w:sz w:val="24"/>
          <w:szCs w:val="24"/>
          <w:lang w:eastAsia="de-DE"/>
        </w:rPr>
        <w:t xml:space="preserve">EUR </w:t>
      </w:r>
      <w:r w:rsidR="008F68CB">
        <w:rPr>
          <w:rFonts w:ascii="Arial" w:hAnsi="Arial" w:cs="Arial"/>
          <w:sz w:val="24"/>
          <w:szCs w:val="24"/>
          <w:lang w:eastAsia="de-DE"/>
        </w:rPr>
        <w:t xml:space="preserve">  </w:t>
      </w:r>
      <w:r>
        <w:rPr>
          <w:rFonts w:ascii="Arial" w:hAnsi="Arial" w:cs="Arial"/>
          <w:sz w:val="24"/>
          <w:szCs w:val="24"/>
          <w:lang w:eastAsia="de-DE"/>
        </w:rPr>
        <w:t>7.000,00</w:t>
      </w:r>
    </w:p>
    <w:sectPr w:rsidR="0009738F" w:rsidRPr="0009738F" w:rsidSect="00E647E5">
      <w:pgSz w:w="16838" w:h="11906" w:orient="landscape"/>
      <w:pgMar w:top="993" w:right="1417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4358D5" w14:textId="77777777" w:rsidR="009655B4" w:rsidRDefault="009655B4" w:rsidP="00CC1375">
      <w:pPr>
        <w:spacing w:after="0" w:line="240" w:lineRule="auto"/>
      </w:pPr>
      <w:r>
        <w:separator/>
      </w:r>
    </w:p>
  </w:endnote>
  <w:endnote w:type="continuationSeparator" w:id="0">
    <w:p w14:paraId="5F719360" w14:textId="77777777" w:rsidR="009655B4" w:rsidRDefault="009655B4" w:rsidP="00CC1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C17170" w14:textId="77777777" w:rsidR="009655B4" w:rsidRDefault="009655B4" w:rsidP="00CC1375">
      <w:pPr>
        <w:spacing w:after="0" w:line="240" w:lineRule="auto"/>
      </w:pPr>
      <w:r>
        <w:separator/>
      </w:r>
    </w:p>
  </w:footnote>
  <w:footnote w:type="continuationSeparator" w:id="0">
    <w:p w14:paraId="397BA621" w14:textId="77777777" w:rsidR="009655B4" w:rsidRDefault="009655B4" w:rsidP="00CC13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22098"/>
    <w:multiLevelType w:val="hybridMultilevel"/>
    <w:tmpl w:val="535E93FC"/>
    <w:lvl w:ilvl="0" w:tplc="D08C1B1E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BFBE615E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B11057E6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744E752E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E4BE0568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A7AE616C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F566F00C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7A7686A2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8E8AD252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" w15:restartNumberingAfterBreak="0">
    <w:nsid w:val="04DD301E"/>
    <w:multiLevelType w:val="hybridMultilevel"/>
    <w:tmpl w:val="78A4A566"/>
    <w:lvl w:ilvl="0" w:tplc="3506A2D0">
      <w:start w:val="2"/>
      <w:numFmt w:val="bullet"/>
      <w:lvlText w:val="-"/>
      <w:lvlJc w:val="left"/>
      <w:pPr>
        <w:ind w:left="1068" w:hanging="360"/>
      </w:pPr>
      <w:rPr>
        <w:rFonts w:ascii="Arial" w:eastAsiaTheme="minorHAnsi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06226813"/>
    <w:multiLevelType w:val="hybridMultilevel"/>
    <w:tmpl w:val="DF3A4D06"/>
    <w:lvl w:ilvl="0" w:tplc="4CFA9CA6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2AA43DA4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0696E26C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EDD834E8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279CD8B4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21B0DB5A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C3B809A0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79C03B72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173A6688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" w15:restartNumberingAfterBreak="0">
    <w:nsid w:val="06F5202C"/>
    <w:multiLevelType w:val="hybridMultilevel"/>
    <w:tmpl w:val="4F24AFB2"/>
    <w:lvl w:ilvl="0" w:tplc="2630416C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1A1B76"/>
    <w:multiLevelType w:val="hybridMultilevel"/>
    <w:tmpl w:val="53426804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6006D9"/>
    <w:multiLevelType w:val="hybridMultilevel"/>
    <w:tmpl w:val="C5862078"/>
    <w:lvl w:ilvl="0" w:tplc="0C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C387672"/>
    <w:multiLevelType w:val="hybridMultilevel"/>
    <w:tmpl w:val="20584BEC"/>
    <w:lvl w:ilvl="0" w:tplc="A628BEB0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042F29"/>
    <w:multiLevelType w:val="hybridMultilevel"/>
    <w:tmpl w:val="AAA27684"/>
    <w:lvl w:ilvl="0" w:tplc="411E6AE8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CC573E"/>
    <w:multiLevelType w:val="hybridMultilevel"/>
    <w:tmpl w:val="581218FA"/>
    <w:lvl w:ilvl="0" w:tplc="0C07000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FE5F3A"/>
    <w:multiLevelType w:val="hybridMultilevel"/>
    <w:tmpl w:val="EBA81126"/>
    <w:lvl w:ilvl="0" w:tplc="1FB23E9E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C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78E5387"/>
    <w:multiLevelType w:val="hybridMultilevel"/>
    <w:tmpl w:val="B4EE8E84"/>
    <w:lvl w:ilvl="0" w:tplc="7BD40D3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14297F"/>
    <w:multiLevelType w:val="hybridMultilevel"/>
    <w:tmpl w:val="323CA42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0E7779"/>
    <w:multiLevelType w:val="hybridMultilevel"/>
    <w:tmpl w:val="F40E6352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D3C2B3F"/>
    <w:multiLevelType w:val="hybridMultilevel"/>
    <w:tmpl w:val="B0F2CEB6"/>
    <w:lvl w:ilvl="0" w:tplc="98FEDE3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auto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DB4430A"/>
    <w:multiLevelType w:val="hybridMultilevel"/>
    <w:tmpl w:val="FCBC515E"/>
    <w:lvl w:ilvl="0" w:tplc="393642DA">
      <w:start w:val="24"/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FBA6CB0"/>
    <w:multiLevelType w:val="multilevel"/>
    <w:tmpl w:val="2A1A6BB8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800"/>
      </w:pPr>
      <w:rPr>
        <w:rFonts w:hint="default"/>
      </w:rPr>
    </w:lvl>
  </w:abstractNum>
  <w:abstractNum w:abstractNumId="16" w15:restartNumberingAfterBreak="0">
    <w:nsid w:val="21085943"/>
    <w:multiLevelType w:val="hybridMultilevel"/>
    <w:tmpl w:val="B1048DC4"/>
    <w:lvl w:ilvl="0" w:tplc="C07245C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686995"/>
    <w:multiLevelType w:val="hybridMultilevel"/>
    <w:tmpl w:val="0E98353A"/>
    <w:lvl w:ilvl="0" w:tplc="B54CDA7A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D3337D9"/>
    <w:multiLevelType w:val="hybridMultilevel"/>
    <w:tmpl w:val="B5C605BA"/>
    <w:lvl w:ilvl="0" w:tplc="9D2E9668">
      <w:start w:val="2"/>
      <w:numFmt w:val="bullet"/>
      <w:lvlText w:val="-"/>
      <w:lvlJc w:val="left"/>
      <w:pPr>
        <w:ind w:left="927" w:hanging="360"/>
      </w:pPr>
      <w:rPr>
        <w:rFonts w:ascii="Verdana" w:eastAsia="Calibri" w:hAnsi="Verdana" w:cs="Arial" w:hint="default"/>
      </w:rPr>
    </w:lvl>
    <w:lvl w:ilvl="1" w:tplc="0C07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9" w15:restartNumberingAfterBreak="0">
    <w:nsid w:val="2ED72FE3"/>
    <w:multiLevelType w:val="hybridMultilevel"/>
    <w:tmpl w:val="88D86AEE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8578EB"/>
    <w:multiLevelType w:val="hybridMultilevel"/>
    <w:tmpl w:val="5ECAD444"/>
    <w:lvl w:ilvl="0" w:tplc="59800F0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76F6DB1"/>
    <w:multiLevelType w:val="multilevel"/>
    <w:tmpl w:val="2A1A6BB8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84" w:hanging="1800"/>
      </w:pPr>
      <w:rPr>
        <w:rFonts w:hint="default"/>
      </w:rPr>
    </w:lvl>
  </w:abstractNum>
  <w:abstractNum w:abstractNumId="22" w15:restartNumberingAfterBreak="0">
    <w:nsid w:val="37F744F4"/>
    <w:multiLevelType w:val="hybridMultilevel"/>
    <w:tmpl w:val="C86676F0"/>
    <w:lvl w:ilvl="0" w:tplc="7E5E495C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AC844A8"/>
    <w:multiLevelType w:val="hybridMultilevel"/>
    <w:tmpl w:val="874C182E"/>
    <w:lvl w:ilvl="0" w:tplc="95BA99B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A002CB"/>
    <w:multiLevelType w:val="hybridMultilevel"/>
    <w:tmpl w:val="16062A2E"/>
    <w:lvl w:ilvl="0" w:tplc="9FD4FC78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786059"/>
    <w:multiLevelType w:val="hybridMultilevel"/>
    <w:tmpl w:val="EF4486DA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5C4573"/>
    <w:multiLevelType w:val="hybridMultilevel"/>
    <w:tmpl w:val="C8829958"/>
    <w:lvl w:ilvl="0" w:tplc="1FB23E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CB20E13"/>
    <w:multiLevelType w:val="hybridMultilevel"/>
    <w:tmpl w:val="E3B2E91E"/>
    <w:lvl w:ilvl="0" w:tplc="4F747FD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D842F7"/>
    <w:multiLevelType w:val="hybridMultilevel"/>
    <w:tmpl w:val="D3448640"/>
    <w:lvl w:ilvl="0" w:tplc="BA5025C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112EE4"/>
    <w:multiLevelType w:val="hybridMultilevel"/>
    <w:tmpl w:val="5F967266"/>
    <w:lvl w:ilvl="0" w:tplc="1DDE380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3602AB8"/>
    <w:multiLevelType w:val="hybridMultilevel"/>
    <w:tmpl w:val="5510A3EE"/>
    <w:lvl w:ilvl="0" w:tplc="B1D6036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8D548D"/>
    <w:multiLevelType w:val="hybridMultilevel"/>
    <w:tmpl w:val="94749B1A"/>
    <w:lvl w:ilvl="0" w:tplc="FE5CC02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9346F2"/>
    <w:multiLevelType w:val="hybridMultilevel"/>
    <w:tmpl w:val="E4FAF546"/>
    <w:lvl w:ilvl="0" w:tplc="74E867F0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6E4534D"/>
    <w:multiLevelType w:val="hybridMultilevel"/>
    <w:tmpl w:val="FD180E62"/>
    <w:lvl w:ilvl="0" w:tplc="B5E0CD7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9517BD0"/>
    <w:multiLevelType w:val="hybridMultilevel"/>
    <w:tmpl w:val="6C3E1AF4"/>
    <w:lvl w:ilvl="0" w:tplc="0C07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5" w15:restartNumberingAfterBreak="0">
    <w:nsid w:val="7AD930CA"/>
    <w:multiLevelType w:val="hybridMultilevel"/>
    <w:tmpl w:val="F508D5B0"/>
    <w:lvl w:ilvl="0" w:tplc="C6B0C1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B9608E0"/>
    <w:multiLevelType w:val="hybridMultilevel"/>
    <w:tmpl w:val="6C6A9EEE"/>
    <w:lvl w:ilvl="0" w:tplc="27484570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F053313"/>
    <w:multiLevelType w:val="multilevel"/>
    <w:tmpl w:val="CCAC64B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64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24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84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44" w:hanging="216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4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04" w:hanging="2520"/>
      </w:pPr>
      <w:rPr>
        <w:rFonts w:hint="default"/>
      </w:rPr>
    </w:lvl>
  </w:abstractNum>
  <w:num w:numId="1" w16cid:durableId="1537505055">
    <w:abstractNumId w:val="10"/>
  </w:num>
  <w:num w:numId="2" w16cid:durableId="263851062">
    <w:abstractNumId w:val="26"/>
  </w:num>
  <w:num w:numId="3" w16cid:durableId="2075160697">
    <w:abstractNumId w:val="7"/>
  </w:num>
  <w:num w:numId="4" w16cid:durableId="331109708">
    <w:abstractNumId w:val="6"/>
  </w:num>
  <w:num w:numId="5" w16cid:durableId="1999992104">
    <w:abstractNumId w:val="28"/>
  </w:num>
  <w:num w:numId="6" w16cid:durableId="62065971">
    <w:abstractNumId w:val="13"/>
  </w:num>
  <w:num w:numId="7" w16cid:durableId="786853415">
    <w:abstractNumId w:val="20"/>
  </w:num>
  <w:num w:numId="8" w16cid:durableId="255020868">
    <w:abstractNumId w:val="2"/>
  </w:num>
  <w:num w:numId="9" w16cid:durableId="2025936975">
    <w:abstractNumId w:val="0"/>
  </w:num>
  <w:num w:numId="10" w16cid:durableId="210270046">
    <w:abstractNumId w:val="37"/>
  </w:num>
  <w:num w:numId="11" w16cid:durableId="493766791">
    <w:abstractNumId w:val="14"/>
  </w:num>
  <w:num w:numId="12" w16cid:durableId="2134246068">
    <w:abstractNumId w:val="18"/>
  </w:num>
  <w:num w:numId="13" w16cid:durableId="389500817">
    <w:abstractNumId w:val="5"/>
  </w:num>
  <w:num w:numId="14" w16cid:durableId="1517303751">
    <w:abstractNumId w:val="9"/>
  </w:num>
  <w:num w:numId="15" w16cid:durableId="190917051">
    <w:abstractNumId w:val="15"/>
  </w:num>
  <w:num w:numId="16" w16cid:durableId="381906742">
    <w:abstractNumId w:val="16"/>
  </w:num>
  <w:num w:numId="17" w16cid:durableId="181280792">
    <w:abstractNumId w:val="21"/>
  </w:num>
  <w:num w:numId="18" w16cid:durableId="1473795029">
    <w:abstractNumId w:val="36"/>
  </w:num>
  <w:num w:numId="19" w16cid:durableId="1289774815">
    <w:abstractNumId w:val="1"/>
  </w:num>
  <w:num w:numId="20" w16cid:durableId="532116060">
    <w:abstractNumId w:val="25"/>
  </w:num>
  <w:num w:numId="21" w16cid:durableId="1373112771">
    <w:abstractNumId w:val="29"/>
  </w:num>
  <w:num w:numId="22" w16cid:durableId="609705379">
    <w:abstractNumId w:val="3"/>
  </w:num>
  <w:num w:numId="23" w16cid:durableId="2145349699">
    <w:abstractNumId w:val="22"/>
  </w:num>
  <w:num w:numId="24" w16cid:durableId="1446654201">
    <w:abstractNumId w:val="17"/>
  </w:num>
  <w:num w:numId="25" w16cid:durableId="1501385894">
    <w:abstractNumId w:val="4"/>
  </w:num>
  <w:num w:numId="26" w16cid:durableId="1469587690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7" w16cid:durableId="1074469143">
    <w:abstractNumId w:val="23"/>
  </w:num>
  <w:num w:numId="28" w16cid:durableId="1859733451">
    <w:abstractNumId w:val="27"/>
  </w:num>
  <w:num w:numId="29" w16cid:durableId="805588576">
    <w:abstractNumId w:val="30"/>
  </w:num>
  <w:num w:numId="30" w16cid:durableId="1069422977">
    <w:abstractNumId w:val="32"/>
  </w:num>
  <w:num w:numId="31" w16cid:durableId="1111702317">
    <w:abstractNumId w:val="33"/>
  </w:num>
  <w:num w:numId="32" w16cid:durableId="653146892">
    <w:abstractNumId w:val="12"/>
  </w:num>
  <w:num w:numId="33" w16cid:durableId="431972337">
    <w:abstractNumId w:val="34"/>
  </w:num>
  <w:num w:numId="34" w16cid:durableId="1569463042">
    <w:abstractNumId w:val="35"/>
  </w:num>
  <w:num w:numId="35" w16cid:durableId="1434201679">
    <w:abstractNumId w:val="24"/>
  </w:num>
  <w:num w:numId="36" w16cid:durableId="1463384041">
    <w:abstractNumId w:val="31"/>
  </w:num>
  <w:num w:numId="37" w16cid:durableId="1571646845">
    <w:abstractNumId w:val="11"/>
  </w:num>
  <w:num w:numId="38" w16cid:durableId="101838940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97D18"/>
    <w:rsid w:val="000006A4"/>
    <w:rsid w:val="00002248"/>
    <w:rsid w:val="000025A9"/>
    <w:rsid w:val="00006567"/>
    <w:rsid w:val="00007FC8"/>
    <w:rsid w:val="00011B2F"/>
    <w:rsid w:val="00013B7C"/>
    <w:rsid w:val="00017EC9"/>
    <w:rsid w:val="000212B1"/>
    <w:rsid w:val="000234F5"/>
    <w:rsid w:val="00023D90"/>
    <w:rsid w:val="00025379"/>
    <w:rsid w:val="00026D5F"/>
    <w:rsid w:val="00030254"/>
    <w:rsid w:val="000306A9"/>
    <w:rsid w:val="000316FF"/>
    <w:rsid w:val="00033D8E"/>
    <w:rsid w:val="0003519C"/>
    <w:rsid w:val="000354FA"/>
    <w:rsid w:val="00036150"/>
    <w:rsid w:val="0003691A"/>
    <w:rsid w:val="00037B01"/>
    <w:rsid w:val="00041EC2"/>
    <w:rsid w:val="0004329D"/>
    <w:rsid w:val="00043472"/>
    <w:rsid w:val="000506C4"/>
    <w:rsid w:val="000507E5"/>
    <w:rsid w:val="000522EE"/>
    <w:rsid w:val="000532A8"/>
    <w:rsid w:val="00056549"/>
    <w:rsid w:val="00057981"/>
    <w:rsid w:val="00061068"/>
    <w:rsid w:val="00063455"/>
    <w:rsid w:val="00064F21"/>
    <w:rsid w:val="00066098"/>
    <w:rsid w:val="000730B9"/>
    <w:rsid w:val="0008011A"/>
    <w:rsid w:val="0008287E"/>
    <w:rsid w:val="000848D8"/>
    <w:rsid w:val="000863CA"/>
    <w:rsid w:val="00091E44"/>
    <w:rsid w:val="00095FC5"/>
    <w:rsid w:val="0009738F"/>
    <w:rsid w:val="000B0BB4"/>
    <w:rsid w:val="000B4F84"/>
    <w:rsid w:val="000B5EAF"/>
    <w:rsid w:val="000B6523"/>
    <w:rsid w:val="000C132E"/>
    <w:rsid w:val="000C13C8"/>
    <w:rsid w:val="000C1AD9"/>
    <w:rsid w:val="000C607D"/>
    <w:rsid w:val="000C74BA"/>
    <w:rsid w:val="000D0218"/>
    <w:rsid w:val="000D035A"/>
    <w:rsid w:val="000D4719"/>
    <w:rsid w:val="000D5E46"/>
    <w:rsid w:val="000E0F82"/>
    <w:rsid w:val="000E1B4A"/>
    <w:rsid w:val="000E3D34"/>
    <w:rsid w:val="000E5C64"/>
    <w:rsid w:val="000F3ACA"/>
    <w:rsid w:val="00100E5C"/>
    <w:rsid w:val="00101876"/>
    <w:rsid w:val="00101A7B"/>
    <w:rsid w:val="0010209E"/>
    <w:rsid w:val="001050DA"/>
    <w:rsid w:val="00107225"/>
    <w:rsid w:val="00107795"/>
    <w:rsid w:val="00107AF1"/>
    <w:rsid w:val="00111610"/>
    <w:rsid w:val="0011302B"/>
    <w:rsid w:val="0011742F"/>
    <w:rsid w:val="00121A4A"/>
    <w:rsid w:val="00122FAC"/>
    <w:rsid w:val="001269BC"/>
    <w:rsid w:val="00127BE2"/>
    <w:rsid w:val="00130431"/>
    <w:rsid w:val="00131C61"/>
    <w:rsid w:val="001326EC"/>
    <w:rsid w:val="001341E1"/>
    <w:rsid w:val="00134D8D"/>
    <w:rsid w:val="00141AF4"/>
    <w:rsid w:val="0014521D"/>
    <w:rsid w:val="00147F70"/>
    <w:rsid w:val="00152B7B"/>
    <w:rsid w:val="00163E09"/>
    <w:rsid w:val="001731EE"/>
    <w:rsid w:val="00174348"/>
    <w:rsid w:val="00176529"/>
    <w:rsid w:val="00182CE0"/>
    <w:rsid w:val="00193FDF"/>
    <w:rsid w:val="00195552"/>
    <w:rsid w:val="001A0067"/>
    <w:rsid w:val="001A0732"/>
    <w:rsid w:val="001A312D"/>
    <w:rsid w:val="001A363F"/>
    <w:rsid w:val="001A3A74"/>
    <w:rsid w:val="001A4646"/>
    <w:rsid w:val="001A5AAE"/>
    <w:rsid w:val="001A758B"/>
    <w:rsid w:val="001B1387"/>
    <w:rsid w:val="001B73C8"/>
    <w:rsid w:val="001C0DC7"/>
    <w:rsid w:val="001C406F"/>
    <w:rsid w:val="001C42D6"/>
    <w:rsid w:val="001C51A3"/>
    <w:rsid w:val="001D23CA"/>
    <w:rsid w:val="001D29CF"/>
    <w:rsid w:val="001D614B"/>
    <w:rsid w:val="001D64E1"/>
    <w:rsid w:val="001E0D8E"/>
    <w:rsid w:val="001E13CC"/>
    <w:rsid w:val="001E2AC2"/>
    <w:rsid w:val="001F1237"/>
    <w:rsid w:val="001F1B21"/>
    <w:rsid w:val="001F3CD1"/>
    <w:rsid w:val="001F50DD"/>
    <w:rsid w:val="00200D71"/>
    <w:rsid w:val="00201A78"/>
    <w:rsid w:val="00204F1F"/>
    <w:rsid w:val="00214937"/>
    <w:rsid w:val="00215BAF"/>
    <w:rsid w:val="00220769"/>
    <w:rsid w:val="00223B3A"/>
    <w:rsid w:val="00223D5E"/>
    <w:rsid w:val="002255B9"/>
    <w:rsid w:val="00227051"/>
    <w:rsid w:val="00227D7F"/>
    <w:rsid w:val="002311DE"/>
    <w:rsid w:val="002337DA"/>
    <w:rsid w:val="002338D2"/>
    <w:rsid w:val="00233D10"/>
    <w:rsid w:val="002372A2"/>
    <w:rsid w:val="002406B8"/>
    <w:rsid w:val="00240930"/>
    <w:rsid w:val="0024104C"/>
    <w:rsid w:val="00243728"/>
    <w:rsid w:val="002474D7"/>
    <w:rsid w:val="00250167"/>
    <w:rsid w:val="00250D80"/>
    <w:rsid w:val="0025740B"/>
    <w:rsid w:val="00262767"/>
    <w:rsid w:val="002668D3"/>
    <w:rsid w:val="00276FB1"/>
    <w:rsid w:val="0028173D"/>
    <w:rsid w:val="00286F24"/>
    <w:rsid w:val="00287CCF"/>
    <w:rsid w:val="00290D9D"/>
    <w:rsid w:val="0029191A"/>
    <w:rsid w:val="0029372A"/>
    <w:rsid w:val="00297E79"/>
    <w:rsid w:val="002A12D7"/>
    <w:rsid w:val="002A2476"/>
    <w:rsid w:val="002A2848"/>
    <w:rsid w:val="002A4F52"/>
    <w:rsid w:val="002B2636"/>
    <w:rsid w:val="002B38F8"/>
    <w:rsid w:val="002C0368"/>
    <w:rsid w:val="002C0714"/>
    <w:rsid w:val="002C0E8A"/>
    <w:rsid w:val="002C5B9F"/>
    <w:rsid w:val="002D0F28"/>
    <w:rsid w:val="002D443D"/>
    <w:rsid w:val="002E038E"/>
    <w:rsid w:val="002E5CC7"/>
    <w:rsid w:val="002F639D"/>
    <w:rsid w:val="003021DA"/>
    <w:rsid w:val="00303B9C"/>
    <w:rsid w:val="00304369"/>
    <w:rsid w:val="00310D06"/>
    <w:rsid w:val="0031139F"/>
    <w:rsid w:val="003129C5"/>
    <w:rsid w:val="00313B6E"/>
    <w:rsid w:val="003143B9"/>
    <w:rsid w:val="00316389"/>
    <w:rsid w:val="003171A7"/>
    <w:rsid w:val="00321055"/>
    <w:rsid w:val="00321870"/>
    <w:rsid w:val="00321AE2"/>
    <w:rsid w:val="00322130"/>
    <w:rsid w:val="003221BA"/>
    <w:rsid w:val="003227A4"/>
    <w:rsid w:val="00322DA9"/>
    <w:rsid w:val="00325594"/>
    <w:rsid w:val="003263FC"/>
    <w:rsid w:val="00327989"/>
    <w:rsid w:val="00337B7F"/>
    <w:rsid w:val="00344E41"/>
    <w:rsid w:val="003463E6"/>
    <w:rsid w:val="00353B1F"/>
    <w:rsid w:val="00354FF4"/>
    <w:rsid w:val="00355F52"/>
    <w:rsid w:val="00357E4D"/>
    <w:rsid w:val="00361CD8"/>
    <w:rsid w:val="00361EB5"/>
    <w:rsid w:val="00362695"/>
    <w:rsid w:val="00367A37"/>
    <w:rsid w:val="00371FF0"/>
    <w:rsid w:val="00372AEE"/>
    <w:rsid w:val="003739AF"/>
    <w:rsid w:val="00376346"/>
    <w:rsid w:val="00380FB5"/>
    <w:rsid w:val="003817E1"/>
    <w:rsid w:val="003822C6"/>
    <w:rsid w:val="00383069"/>
    <w:rsid w:val="00383406"/>
    <w:rsid w:val="00384138"/>
    <w:rsid w:val="0038491A"/>
    <w:rsid w:val="00386733"/>
    <w:rsid w:val="0038744B"/>
    <w:rsid w:val="00387C01"/>
    <w:rsid w:val="0039146C"/>
    <w:rsid w:val="00391E9E"/>
    <w:rsid w:val="0039242D"/>
    <w:rsid w:val="00394CC0"/>
    <w:rsid w:val="00395475"/>
    <w:rsid w:val="00395AE8"/>
    <w:rsid w:val="003965A2"/>
    <w:rsid w:val="003A1E46"/>
    <w:rsid w:val="003A2B9D"/>
    <w:rsid w:val="003A3BE3"/>
    <w:rsid w:val="003A3E25"/>
    <w:rsid w:val="003A59EB"/>
    <w:rsid w:val="003A710D"/>
    <w:rsid w:val="003B08FF"/>
    <w:rsid w:val="003B123D"/>
    <w:rsid w:val="003B238C"/>
    <w:rsid w:val="003B4331"/>
    <w:rsid w:val="003B753C"/>
    <w:rsid w:val="003C3EEF"/>
    <w:rsid w:val="003C425F"/>
    <w:rsid w:val="003C4D2D"/>
    <w:rsid w:val="003C7E50"/>
    <w:rsid w:val="003D1FEF"/>
    <w:rsid w:val="003D3B9A"/>
    <w:rsid w:val="003E225F"/>
    <w:rsid w:val="003E518C"/>
    <w:rsid w:val="003E5415"/>
    <w:rsid w:val="003F26A9"/>
    <w:rsid w:val="003F4CAD"/>
    <w:rsid w:val="003F5FDA"/>
    <w:rsid w:val="003F61A3"/>
    <w:rsid w:val="00400A6D"/>
    <w:rsid w:val="00401E57"/>
    <w:rsid w:val="0040316A"/>
    <w:rsid w:val="004035E8"/>
    <w:rsid w:val="00404671"/>
    <w:rsid w:val="00404E7E"/>
    <w:rsid w:val="00405108"/>
    <w:rsid w:val="00410F37"/>
    <w:rsid w:val="00413095"/>
    <w:rsid w:val="004144E5"/>
    <w:rsid w:val="00415138"/>
    <w:rsid w:val="00416A6E"/>
    <w:rsid w:val="00417E08"/>
    <w:rsid w:val="00420795"/>
    <w:rsid w:val="00421AE6"/>
    <w:rsid w:val="00421E91"/>
    <w:rsid w:val="00422372"/>
    <w:rsid w:val="00423220"/>
    <w:rsid w:val="00425E36"/>
    <w:rsid w:val="00427268"/>
    <w:rsid w:val="004307AD"/>
    <w:rsid w:val="00430F0C"/>
    <w:rsid w:val="00436E44"/>
    <w:rsid w:val="00436EDA"/>
    <w:rsid w:val="004408FB"/>
    <w:rsid w:val="00442575"/>
    <w:rsid w:val="0044376C"/>
    <w:rsid w:val="0044456E"/>
    <w:rsid w:val="0044580B"/>
    <w:rsid w:val="0044693D"/>
    <w:rsid w:val="00450913"/>
    <w:rsid w:val="00450949"/>
    <w:rsid w:val="00450D4C"/>
    <w:rsid w:val="0045367F"/>
    <w:rsid w:val="00456B67"/>
    <w:rsid w:val="0046157E"/>
    <w:rsid w:val="0046189B"/>
    <w:rsid w:val="00461C5C"/>
    <w:rsid w:val="004647DC"/>
    <w:rsid w:val="00466994"/>
    <w:rsid w:val="00467820"/>
    <w:rsid w:val="00470360"/>
    <w:rsid w:val="00471C72"/>
    <w:rsid w:val="004753A1"/>
    <w:rsid w:val="00475665"/>
    <w:rsid w:val="00475B7D"/>
    <w:rsid w:val="0048346D"/>
    <w:rsid w:val="00486113"/>
    <w:rsid w:val="00487ADD"/>
    <w:rsid w:val="00493219"/>
    <w:rsid w:val="00494123"/>
    <w:rsid w:val="00494BAB"/>
    <w:rsid w:val="004959B8"/>
    <w:rsid w:val="0049702B"/>
    <w:rsid w:val="004978A2"/>
    <w:rsid w:val="004A02F0"/>
    <w:rsid w:val="004A27DA"/>
    <w:rsid w:val="004A4173"/>
    <w:rsid w:val="004A485B"/>
    <w:rsid w:val="004A5584"/>
    <w:rsid w:val="004A7522"/>
    <w:rsid w:val="004B1996"/>
    <w:rsid w:val="004B3213"/>
    <w:rsid w:val="004B5ADA"/>
    <w:rsid w:val="004B7FDA"/>
    <w:rsid w:val="004C160B"/>
    <w:rsid w:val="004C2807"/>
    <w:rsid w:val="004C56AE"/>
    <w:rsid w:val="004C5C7B"/>
    <w:rsid w:val="004C7756"/>
    <w:rsid w:val="004D1224"/>
    <w:rsid w:val="004D1BAF"/>
    <w:rsid w:val="004D5705"/>
    <w:rsid w:val="004D7686"/>
    <w:rsid w:val="004E1139"/>
    <w:rsid w:val="004E18D3"/>
    <w:rsid w:val="004E5C0D"/>
    <w:rsid w:val="004E6935"/>
    <w:rsid w:val="004E7050"/>
    <w:rsid w:val="004E76B5"/>
    <w:rsid w:val="004E790D"/>
    <w:rsid w:val="004F0901"/>
    <w:rsid w:val="004F1132"/>
    <w:rsid w:val="004F494E"/>
    <w:rsid w:val="004F7A93"/>
    <w:rsid w:val="00500295"/>
    <w:rsid w:val="005006C3"/>
    <w:rsid w:val="00505829"/>
    <w:rsid w:val="00511A38"/>
    <w:rsid w:val="00511F09"/>
    <w:rsid w:val="005131D7"/>
    <w:rsid w:val="0051626C"/>
    <w:rsid w:val="00521514"/>
    <w:rsid w:val="0052263B"/>
    <w:rsid w:val="005236AD"/>
    <w:rsid w:val="00523AA4"/>
    <w:rsid w:val="005267C8"/>
    <w:rsid w:val="005271F2"/>
    <w:rsid w:val="005273DC"/>
    <w:rsid w:val="0053345B"/>
    <w:rsid w:val="0053453A"/>
    <w:rsid w:val="00535DB5"/>
    <w:rsid w:val="00535ECA"/>
    <w:rsid w:val="0053764D"/>
    <w:rsid w:val="005378E1"/>
    <w:rsid w:val="00541288"/>
    <w:rsid w:val="00542720"/>
    <w:rsid w:val="00542958"/>
    <w:rsid w:val="00542FD8"/>
    <w:rsid w:val="00544775"/>
    <w:rsid w:val="005518DB"/>
    <w:rsid w:val="00551AAB"/>
    <w:rsid w:val="00552F43"/>
    <w:rsid w:val="00554319"/>
    <w:rsid w:val="00554FF3"/>
    <w:rsid w:val="00555E14"/>
    <w:rsid w:val="00561166"/>
    <w:rsid w:val="0056780E"/>
    <w:rsid w:val="0057190B"/>
    <w:rsid w:val="0057192E"/>
    <w:rsid w:val="0057197E"/>
    <w:rsid w:val="00573954"/>
    <w:rsid w:val="00573BA2"/>
    <w:rsid w:val="00575A4E"/>
    <w:rsid w:val="00580BC5"/>
    <w:rsid w:val="005816AE"/>
    <w:rsid w:val="0058246F"/>
    <w:rsid w:val="00583301"/>
    <w:rsid w:val="005833BD"/>
    <w:rsid w:val="005837AA"/>
    <w:rsid w:val="005842F5"/>
    <w:rsid w:val="00585D5F"/>
    <w:rsid w:val="0058751A"/>
    <w:rsid w:val="00590BF0"/>
    <w:rsid w:val="00591886"/>
    <w:rsid w:val="00594554"/>
    <w:rsid w:val="00595670"/>
    <w:rsid w:val="00597CA0"/>
    <w:rsid w:val="005A005E"/>
    <w:rsid w:val="005A026F"/>
    <w:rsid w:val="005A400E"/>
    <w:rsid w:val="005A5DE9"/>
    <w:rsid w:val="005A7FED"/>
    <w:rsid w:val="005B09C8"/>
    <w:rsid w:val="005B2643"/>
    <w:rsid w:val="005B3C9B"/>
    <w:rsid w:val="005B4026"/>
    <w:rsid w:val="005B4779"/>
    <w:rsid w:val="005C11CF"/>
    <w:rsid w:val="005C44BF"/>
    <w:rsid w:val="005C5F3C"/>
    <w:rsid w:val="005C747A"/>
    <w:rsid w:val="005D2E31"/>
    <w:rsid w:val="005D733A"/>
    <w:rsid w:val="005E2415"/>
    <w:rsid w:val="005E42AD"/>
    <w:rsid w:val="005F13C3"/>
    <w:rsid w:val="005F6A35"/>
    <w:rsid w:val="005F7BE7"/>
    <w:rsid w:val="00601D08"/>
    <w:rsid w:val="00603398"/>
    <w:rsid w:val="006056F9"/>
    <w:rsid w:val="00607E8B"/>
    <w:rsid w:val="00610D5E"/>
    <w:rsid w:val="0061179A"/>
    <w:rsid w:val="0061302C"/>
    <w:rsid w:val="006136C0"/>
    <w:rsid w:val="00614FDA"/>
    <w:rsid w:val="006168C7"/>
    <w:rsid w:val="006176F0"/>
    <w:rsid w:val="00624A62"/>
    <w:rsid w:val="00625476"/>
    <w:rsid w:val="00633DAC"/>
    <w:rsid w:val="0063468D"/>
    <w:rsid w:val="00636AD2"/>
    <w:rsid w:val="00640DF2"/>
    <w:rsid w:val="00642A86"/>
    <w:rsid w:val="00645A60"/>
    <w:rsid w:val="0065080E"/>
    <w:rsid w:val="00651016"/>
    <w:rsid w:val="00652B2E"/>
    <w:rsid w:val="00654262"/>
    <w:rsid w:val="00657252"/>
    <w:rsid w:val="00660357"/>
    <w:rsid w:val="00660411"/>
    <w:rsid w:val="00664759"/>
    <w:rsid w:val="00664C89"/>
    <w:rsid w:val="00665274"/>
    <w:rsid w:val="00665535"/>
    <w:rsid w:val="00666A70"/>
    <w:rsid w:val="00670510"/>
    <w:rsid w:val="00672EFB"/>
    <w:rsid w:val="00674754"/>
    <w:rsid w:val="00674C3C"/>
    <w:rsid w:val="006806B4"/>
    <w:rsid w:val="0068140F"/>
    <w:rsid w:val="00683B11"/>
    <w:rsid w:val="00684216"/>
    <w:rsid w:val="00686293"/>
    <w:rsid w:val="0069019F"/>
    <w:rsid w:val="00691531"/>
    <w:rsid w:val="0069294A"/>
    <w:rsid w:val="00693ABA"/>
    <w:rsid w:val="00694BDD"/>
    <w:rsid w:val="0069543A"/>
    <w:rsid w:val="00697D75"/>
    <w:rsid w:val="006A4DE2"/>
    <w:rsid w:val="006A74FD"/>
    <w:rsid w:val="006A76E2"/>
    <w:rsid w:val="006A7C7C"/>
    <w:rsid w:val="006B0924"/>
    <w:rsid w:val="006B092F"/>
    <w:rsid w:val="006B0ADD"/>
    <w:rsid w:val="006B0CF2"/>
    <w:rsid w:val="006B16C7"/>
    <w:rsid w:val="006B6ABB"/>
    <w:rsid w:val="006B7CDB"/>
    <w:rsid w:val="006C1F03"/>
    <w:rsid w:val="006C3026"/>
    <w:rsid w:val="006C5100"/>
    <w:rsid w:val="006C5822"/>
    <w:rsid w:val="006C6288"/>
    <w:rsid w:val="006D38AF"/>
    <w:rsid w:val="006E0660"/>
    <w:rsid w:val="006F3CF1"/>
    <w:rsid w:val="00703AEE"/>
    <w:rsid w:val="00705293"/>
    <w:rsid w:val="00706A9B"/>
    <w:rsid w:val="007104F4"/>
    <w:rsid w:val="00715DDA"/>
    <w:rsid w:val="007162A4"/>
    <w:rsid w:val="007218F2"/>
    <w:rsid w:val="0072465F"/>
    <w:rsid w:val="00725C11"/>
    <w:rsid w:val="00726507"/>
    <w:rsid w:val="00732CDC"/>
    <w:rsid w:val="00734B32"/>
    <w:rsid w:val="00735A1F"/>
    <w:rsid w:val="00735EA8"/>
    <w:rsid w:val="00735EDA"/>
    <w:rsid w:val="007365C2"/>
    <w:rsid w:val="00737EFB"/>
    <w:rsid w:val="007405E2"/>
    <w:rsid w:val="00742311"/>
    <w:rsid w:val="00743810"/>
    <w:rsid w:val="00744CEB"/>
    <w:rsid w:val="007451CD"/>
    <w:rsid w:val="00761B99"/>
    <w:rsid w:val="00762F72"/>
    <w:rsid w:val="007632C4"/>
    <w:rsid w:val="00772201"/>
    <w:rsid w:val="00773AF8"/>
    <w:rsid w:val="00776DF3"/>
    <w:rsid w:val="00780A5C"/>
    <w:rsid w:val="00781AC9"/>
    <w:rsid w:val="007846F4"/>
    <w:rsid w:val="00787DA9"/>
    <w:rsid w:val="00791308"/>
    <w:rsid w:val="007937C4"/>
    <w:rsid w:val="00793D39"/>
    <w:rsid w:val="00793E5B"/>
    <w:rsid w:val="007950C6"/>
    <w:rsid w:val="0079689F"/>
    <w:rsid w:val="007969F3"/>
    <w:rsid w:val="007A2634"/>
    <w:rsid w:val="007A3452"/>
    <w:rsid w:val="007A39A7"/>
    <w:rsid w:val="007A3C97"/>
    <w:rsid w:val="007A473B"/>
    <w:rsid w:val="007B19B6"/>
    <w:rsid w:val="007B2CF5"/>
    <w:rsid w:val="007B563D"/>
    <w:rsid w:val="007B629B"/>
    <w:rsid w:val="007B6CBC"/>
    <w:rsid w:val="007B6D67"/>
    <w:rsid w:val="007C04CA"/>
    <w:rsid w:val="007C0914"/>
    <w:rsid w:val="007D234E"/>
    <w:rsid w:val="007D4193"/>
    <w:rsid w:val="007D4CF1"/>
    <w:rsid w:val="007D632D"/>
    <w:rsid w:val="007E11E0"/>
    <w:rsid w:val="007E6C4F"/>
    <w:rsid w:val="007E7D9C"/>
    <w:rsid w:val="007F0460"/>
    <w:rsid w:val="007F11D5"/>
    <w:rsid w:val="007F325D"/>
    <w:rsid w:val="007F4B00"/>
    <w:rsid w:val="007F5443"/>
    <w:rsid w:val="00801581"/>
    <w:rsid w:val="00803A3C"/>
    <w:rsid w:val="00811013"/>
    <w:rsid w:val="008128C3"/>
    <w:rsid w:val="008138CC"/>
    <w:rsid w:val="0081518C"/>
    <w:rsid w:val="00815BF0"/>
    <w:rsid w:val="008169A3"/>
    <w:rsid w:val="00816DD5"/>
    <w:rsid w:val="0082042E"/>
    <w:rsid w:val="00824098"/>
    <w:rsid w:val="0082740C"/>
    <w:rsid w:val="00827D5E"/>
    <w:rsid w:val="00832781"/>
    <w:rsid w:val="0083342F"/>
    <w:rsid w:val="00836145"/>
    <w:rsid w:val="00837791"/>
    <w:rsid w:val="00844096"/>
    <w:rsid w:val="008442D1"/>
    <w:rsid w:val="00845676"/>
    <w:rsid w:val="00846E91"/>
    <w:rsid w:val="008479B5"/>
    <w:rsid w:val="00847A80"/>
    <w:rsid w:val="008509A0"/>
    <w:rsid w:val="0085159D"/>
    <w:rsid w:val="008527FF"/>
    <w:rsid w:val="0085291D"/>
    <w:rsid w:val="00853505"/>
    <w:rsid w:val="0085469C"/>
    <w:rsid w:val="00855D0D"/>
    <w:rsid w:val="00857DE1"/>
    <w:rsid w:val="0086061E"/>
    <w:rsid w:val="00860FAA"/>
    <w:rsid w:val="00861801"/>
    <w:rsid w:val="00863252"/>
    <w:rsid w:val="00864D53"/>
    <w:rsid w:val="008657CF"/>
    <w:rsid w:val="00870354"/>
    <w:rsid w:val="00874CF6"/>
    <w:rsid w:val="0087578C"/>
    <w:rsid w:val="00876A8E"/>
    <w:rsid w:val="00877650"/>
    <w:rsid w:val="00890995"/>
    <w:rsid w:val="0089108A"/>
    <w:rsid w:val="008932F1"/>
    <w:rsid w:val="00893EF2"/>
    <w:rsid w:val="00895005"/>
    <w:rsid w:val="00897885"/>
    <w:rsid w:val="00897B6E"/>
    <w:rsid w:val="00897D18"/>
    <w:rsid w:val="008A10C6"/>
    <w:rsid w:val="008A52A8"/>
    <w:rsid w:val="008A6803"/>
    <w:rsid w:val="008B1332"/>
    <w:rsid w:val="008B1E2E"/>
    <w:rsid w:val="008B5AED"/>
    <w:rsid w:val="008B5E39"/>
    <w:rsid w:val="008B696B"/>
    <w:rsid w:val="008C20A5"/>
    <w:rsid w:val="008C31A2"/>
    <w:rsid w:val="008D2E7D"/>
    <w:rsid w:val="008E0052"/>
    <w:rsid w:val="008E5C94"/>
    <w:rsid w:val="008F14F7"/>
    <w:rsid w:val="008F2090"/>
    <w:rsid w:val="008F34A0"/>
    <w:rsid w:val="008F61F0"/>
    <w:rsid w:val="008F68CB"/>
    <w:rsid w:val="00903C16"/>
    <w:rsid w:val="009065D0"/>
    <w:rsid w:val="009074A3"/>
    <w:rsid w:val="00912893"/>
    <w:rsid w:val="00915180"/>
    <w:rsid w:val="009169AA"/>
    <w:rsid w:val="00917412"/>
    <w:rsid w:val="009218EA"/>
    <w:rsid w:val="00931CC8"/>
    <w:rsid w:val="00936687"/>
    <w:rsid w:val="0094025E"/>
    <w:rsid w:val="009409B9"/>
    <w:rsid w:val="00941B3B"/>
    <w:rsid w:val="00943197"/>
    <w:rsid w:val="009435AC"/>
    <w:rsid w:val="00950A92"/>
    <w:rsid w:val="00951ECF"/>
    <w:rsid w:val="00955095"/>
    <w:rsid w:val="009606CA"/>
    <w:rsid w:val="0096111C"/>
    <w:rsid w:val="00962217"/>
    <w:rsid w:val="00962B19"/>
    <w:rsid w:val="0096483D"/>
    <w:rsid w:val="009655B4"/>
    <w:rsid w:val="00967CCD"/>
    <w:rsid w:val="00967E89"/>
    <w:rsid w:val="00970282"/>
    <w:rsid w:val="00970CA7"/>
    <w:rsid w:val="0097201D"/>
    <w:rsid w:val="0097354D"/>
    <w:rsid w:val="00973B34"/>
    <w:rsid w:val="00973D44"/>
    <w:rsid w:val="00983645"/>
    <w:rsid w:val="00983653"/>
    <w:rsid w:val="00985CC7"/>
    <w:rsid w:val="00991CB7"/>
    <w:rsid w:val="00992DCD"/>
    <w:rsid w:val="0099351D"/>
    <w:rsid w:val="00996ACD"/>
    <w:rsid w:val="009972D4"/>
    <w:rsid w:val="009A186F"/>
    <w:rsid w:val="009A2027"/>
    <w:rsid w:val="009A257A"/>
    <w:rsid w:val="009A5565"/>
    <w:rsid w:val="009B0563"/>
    <w:rsid w:val="009B1143"/>
    <w:rsid w:val="009B1C08"/>
    <w:rsid w:val="009B1C2C"/>
    <w:rsid w:val="009B1FE6"/>
    <w:rsid w:val="009B3B24"/>
    <w:rsid w:val="009B58DC"/>
    <w:rsid w:val="009B5B03"/>
    <w:rsid w:val="009C0E08"/>
    <w:rsid w:val="009C6AF6"/>
    <w:rsid w:val="009D0286"/>
    <w:rsid w:val="009D6856"/>
    <w:rsid w:val="009D7BDF"/>
    <w:rsid w:val="009E586C"/>
    <w:rsid w:val="009F4265"/>
    <w:rsid w:val="009F575C"/>
    <w:rsid w:val="009F7854"/>
    <w:rsid w:val="00A004C8"/>
    <w:rsid w:val="00A02416"/>
    <w:rsid w:val="00A02B90"/>
    <w:rsid w:val="00A0718E"/>
    <w:rsid w:val="00A10379"/>
    <w:rsid w:val="00A11C0F"/>
    <w:rsid w:val="00A17E52"/>
    <w:rsid w:val="00A22952"/>
    <w:rsid w:val="00A25B4D"/>
    <w:rsid w:val="00A26FD4"/>
    <w:rsid w:val="00A30236"/>
    <w:rsid w:val="00A306C8"/>
    <w:rsid w:val="00A30986"/>
    <w:rsid w:val="00A31074"/>
    <w:rsid w:val="00A31F8C"/>
    <w:rsid w:val="00A328C9"/>
    <w:rsid w:val="00A405EC"/>
    <w:rsid w:val="00A40BA0"/>
    <w:rsid w:val="00A427C4"/>
    <w:rsid w:val="00A452FE"/>
    <w:rsid w:val="00A45DD5"/>
    <w:rsid w:val="00A4689C"/>
    <w:rsid w:val="00A468A1"/>
    <w:rsid w:val="00A46978"/>
    <w:rsid w:val="00A54B8F"/>
    <w:rsid w:val="00A57E23"/>
    <w:rsid w:val="00A615DC"/>
    <w:rsid w:val="00A617D7"/>
    <w:rsid w:val="00A62486"/>
    <w:rsid w:val="00A62D56"/>
    <w:rsid w:val="00A63C17"/>
    <w:rsid w:val="00A6491F"/>
    <w:rsid w:val="00A66696"/>
    <w:rsid w:val="00A67D5C"/>
    <w:rsid w:val="00A70B1C"/>
    <w:rsid w:val="00A71D53"/>
    <w:rsid w:val="00A7212C"/>
    <w:rsid w:val="00A7504C"/>
    <w:rsid w:val="00A757DB"/>
    <w:rsid w:val="00A76355"/>
    <w:rsid w:val="00A77601"/>
    <w:rsid w:val="00A82EE3"/>
    <w:rsid w:val="00A8790F"/>
    <w:rsid w:val="00A90AD5"/>
    <w:rsid w:val="00A918FD"/>
    <w:rsid w:val="00A94185"/>
    <w:rsid w:val="00A95B73"/>
    <w:rsid w:val="00AA509F"/>
    <w:rsid w:val="00AA6248"/>
    <w:rsid w:val="00AA6CA4"/>
    <w:rsid w:val="00AA6FA3"/>
    <w:rsid w:val="00AB3ABA"/>
    <w:rsid w:val="00AB4873"/>
    <w:rsid w:val="00AB5ABF"/>
    <w:rsid w:val="00AB704B"/>
    <w:rsid w:val="00AC0098"/>
    <w:rsid w:val="00AC512E"/>
    <w:rsid w:val="00AC56FD"/>
    <w:rsid w:val="00AC579F"/>
    <w:rsid w:val="00AC6293"/>
    <w:rsid w:val="00AC6618"/>
    <w:rsid w:val="00AD0734"/>
    <w:rsid w:val="00AD1D8E"/>
    <w:rsid w:val="00AD2025"/>
    <w:rsid w:val="00AD365E"/>
    <w:rsid w:val="00AD6289"/>
    <w:rsid w:val="00AD6740"/>
    <w:rsid w:val="00AD6BA7"/>
    <w:rsid w:val="00AE0256"/>
    <w:rsid w:val="00AE250C"/>
    <w:rsid w:val="00AE35AB"/>
    <w:rsid w:val="00AE4BE8"/>
    <w:rsid w:val="00AE6A93"/>
    <w:rsid w:val="00AF4771"/>
    <w:rsid w:val="00AF4BB0"/>
    <w:rsid w:val="00B0235B"/>
    <w:rsid w:val="00B02BA1"/>
    <w:rsid w:val="00B04A64"/>
    <w:rsid w:val="00B064CA"/>
    <w:rsid w:val="00B14237"/>
    <w:rsid w:val="00B1486C"/>
    <w:rsid w:val="00B2177A"/>
    <w:rsid w:val="00B2195F"/>
    <w:rsid w:val="00B244B0"/>
    <w:rsid w:val="00B257E0"/>
    <w:rsid w:val="00B30063"/>
    <w:rsid w:val="00B347E5"/>
    <w:rsid w:val="00B35A3E"/>
    <w:rsid w:val="00B3647B"/>
    <w:rsid w:val="00B465DB"/>
    <w:rsid w:val="00B4703D"/>
    <w:rsid w:val="00B574F3"/>
    <w:rsid w:val="00B70017"/>
    <w:rsid w:val="00B70102"/>
    <w:rsid w:val="00B709DA"/>
    <w:rsid w:val="00B73B35"/>
    <w:rsid w:val="00B74498"/>
    <w:rsid w:val="00B749C2"/>
    <w:rsid w:val="00B8250B"/>
    <w:rsid w:val="00B83D26"/>
    <w:rsid w:val="00B86220"/>
    <w:rsid w:val="00B8701B"/>
    <w:rsid w:val="00B878D7"/>
    <w:rsid w:val="00B90C27"/>
    <w:rsid w:val="00B92AE3"/>
    <w:rsid w:val="00B95310"/>
    <w:rsid w:val="00B96962"/>
    <w:rsid w:val="00BA1460"/>
    <w:rsid w:val="00BA273B"/>
    <w:rsid w:val="00BA4DDF"/>
    <w:rsid w:val="00BA5185"/>
    <w:rsid w:val="00BA52DE"/>
    <w:rsid w:val="00BA6D12"/>
    <w:rsid w:val="00BB285C"/>
    <w:rsid w:val="00BB4C9F"/>
    <w:rsid w:val="00BC1184"/>
    <w:rsid w:val="00BC24B1"/>
    <w:rsid w:val="00BC2B73"/>
    <w:rsid w:val="00BC2D7F"/>
    <w:rsid w:val="00BC3F98"/>
    <w:rsid w:val="00BC40C2"/>
    <w:rsid w:val="00BE05DA"/>
    <w:rsid w:val="00BE2006"/>
    <w:rsid w:val="00BE2964"/>
    <w:rsid w:val="00BE771A"/>
    <w:rsid w:val="00BF07F0"/>
    <w:rsid w:val="00BF0A3C"/>
    <w:rsid w:val="00BF1E4E"/>
    <w:rsid w:val="00BF3BBE"/>
    <w:rsid w:val="00BF3FB5"/>
    <w:rsid w:val="00BF5666"/>
    <w:rsid w:val="00BF57B6"/>
    <w:rsid w:val="00BF5D19"/>
    <w:rsid w:val="00C00333"/>
    <w:rsid w:val="00C03B8B"/>
    <w:rsid w:val="00C04D00"/>
    <w:rsid w:val="00C05DA9"/>
    <w:rsid w:val="00C05F6F"/>
    <w:rsid w:val="00C13B83"/>
    <w:rsid w:val="00C17638"/>
    <w:rsid w:val="00C27B84"/>
    <w:rsid w:val="00C27B90"/>
    <w:rsid w:val="00C31639"/>
    <w:rsid w:val="00C3587C"/>
    <w:rsid w:val="00C37494"/>
    <w:rsid w:val="00C40541"/>
    <w:rsid w:val="00C45941"/>
    <w:rsid w:val="00C50287"/>
    <w:rsid w:val="00C5182D"/>
    <w:rsid w:val="00C53427"/>
    <w:rsid w:val="00C5517E"/>
    <w:rsid w:val="00C566C8"/>
    <w:rsid w:val="00C6020D"/>
    <w:rsid w:val="00C61A7F"/>
    <w:rsid w:val="00C625B5"/>
    <w:rsid w:val="00C62CAA"/>
    <w:rsid w:val="00C66A76"/>
    <w:rsid w:val="00C7130A"/>
    <w:rsid w:val="00C71D56"/>
    <w:rsid w:val="00C72153"/>
    <w:rsid w:val="00C758CC"/>
    <w:rsid w:val="00C76BCD"/>
    <w:rsid w:val="00C77AA9"/>
    <w:rsid w:val="00C77DE4"/>
    <w:rsid w:val="00C83682"/>
    <w:rsid w:val="00C844B8"/>
    <w:rsid w:val="00C8506E"/>
    <w:rsid w:val="00C91520"/>
    <w:rsid w:val="00C92295"/>
    <w:rsid w:val="00C93344"/>
    <w:rsid w:val="00C95BE0"/>
    <w:rsid w:val="00C96045"/>
    <w:rsid w:val="00CA151B"/>
    <w:rsid w:val="00CA2890"/>
    <w:rsid w:val="00CA3B11"/>
    <w:rsid w:val="00CB5778"/>
    <w:rsid w:val="00CC1375"/>
    <w:rsid w:val="00CC191A"/>
    <w:rsid w:val="00CC1AA8"/>
    <w:rsid w:val="00CD6638"/>
    <w:rsid w:val="00CD6CA3"/>
    <w:rsid w:val="00CD76AC"/>
    <w:rsid w:val="00CD7CB3"/>
    <w:rsid w:val="00CD7E19"/>
    <w:rsid w:val="00CE0EEE"/>
    <w:rsid w:val="00CE3863"/>
    <w:rsid w:val="00CE49BA"/>
    <w:rsid w:val="00CE53BF"/>
    <w:rsid w:val="00CE698B"/>
    <w:rsid w:val="00CE741A"/>
    <w:rsid w:val="00CE7A59"/>
    <w:rsid w:val="00CF3BAF"/>
    <w:rsid w:val="00CF6B86"/>
    <w:rsid w:val="00CF75E2"/>
    <w:rsid w:val="00D00643"/>
    <w:rsid w:val="00D01F25"/>
    <w:rsid w:val="00D039AF"/>
    <w:rsid w:val="00D04AF4"/>
    <w:rsid w:val="00D04C99"/>
    <w:rsid w:val="00D0578F"/>
    <w:rsid w:val="00D05952"/>
    <w:rsid w:val="00D07753"/>
    <w:rsid w:val="00D1245C"/>
    <w:rsid w:val="00D137E1"/>
    <w:rsid w:val="00D1398B"/>
    <w:rsid w:val="00D15F4F"/>
    <w:rsid w:val="00D16225"/>
    <w:rsid w:val="00D16C9D"/>
    <w:rsid w:val="00D16D91"/>
    <w:rsid w:val="00D17B92"/>
    <w:rsid w:val="00D2016C"/>
    <w:rsid w:val="00D2182D"/>
    <w:rsid w:val="00D22CC7"/>
    <w:rsid w:val="00D24E3C"/>
    <w:rsid w:val="00D3451D"/>
    <w:rsid w:val="00D37EEB"/>
    <w:rsid w:val="00D4438E"/>
    <w:rsid w:val="00D4458D"/>
    <w:rsid w:val="00D44979"/>
    <w:rsid w:val="00D50D3E"/>
    <w:rsid w:val="00D50D9B"/>
    <w:rsid w:val="00D50F4D"/>
    <w:rsid w:val="00D52A9C"/>
    <w:rsid w:val="00D6162F"/>
    <w:rsid w:val="00D63F66"/>
    <w:rsid w:val="00D67AA6"/>
    <w:rsid w:val="00D71334"/>
    <w:rsid w:val="00D75BD0"/>
    <w:rsid w:val="00D766D1"/>
    <w:rsid w:val="00D76A94"/>
    <w:rsid w:val="00D77757"/>
    <w:rsid w:val="00D813E5"/>
    <w:rsid w:val="00D81470"/>
    <w:rsid w:val="00D82946"/>
    <w:rsid w:val="00D82E64"/>
    <w:rsid w:val="00D876CB"/>
    <w:rsid w:val="00D91236"/>
    <w:rsid w:val="00D9181B"/>
    <w:rsid w:val="00D91F82"/>
    <w:rsid w:val="00D9338D"/>
    <w:rsid w:val="00D9568E"/>
    <w:rsid w:val="00DA4454"/>
    <w:rsid w:val="00DA54F5"/>
    <w:rsid w:val="00DA7B4D"/>
    <w:rsid w:val="00DB4F2F"/>
    <w:rsid w:val="00DB7687"/>
    <w:rsid w:val="00DC088E"/>
    <w:rsid w:val="00DC3C4E"/>
    <w:rsid w:val="00DC7558"/>
    <w:rsid w:val="00DD08ED"/>
    <w:rsid w:val="00DD16E7"/>
    <w:rsid w:val="00DD3CFD"/>
    <w:rsid w:val="00DD40F6"/>
    <w:rsid w:val="00DD44C2"/>
    <w:rsid w:val="00DD52F0"/>
    <w:rsid w:val="00DE09A2"/>
    <w:rsid w:val="00DE141B"/>
    <w:rsid w:val="00DE1544"/>
    <w:rsid w:val="00DE2BE7"/>
    <w:rsid w:val="00DF1BAC"/>
    <w:rsid w:val="00DF4731"/>
    <w:rsid w:val="00DF566A"/>
    <w:rsid w:val="00DF5BA4"/>
    <w:rsid w:val="00E01A7E"/>
    <w:rsid w:val="00E07B69"/>
    <w:rsid w:val="00E12C02"/>
    <w:rsid w:val="00E140F9"/>
    <w:rsid w:val="00E16EA3"/>
    <w:rsid w:val="00E255C6"/>
    <w:rsid w:val="00E25CB3"/>
    <w:rsid w:val="00E40554"/>
    <w:rsid w:val="00E46BD6"/>
    <w:rsid w:val="00E52270"/>
    <w:rsid w:val="00E52FF7"/>
    <w:rsid w:val="00E542ED"/>
    <w:rsid w:val="00E55AF5"/>
    <w:rsid w:val="00E56552"/>
    <w:rsid w:val="00E61850"/>
    <w:rsid w:val="00E647E5"/>
    <w:rsid w:val="00E703D4"/>
    <w:rsid w:val="00E72FAF"/>
    <w:rsid w:val="00E744B3"/>
    <w:rsid w:val="00E7601F"/>
    <w:rsid w:val="00E76304"/>
    <w:rsid w:val="00E80623"/>
    <w:rsid w:val="00E80747"/>
    <w:rsid w:val="00E809B0"/>
    <w:rsid w:val="00E80B42"/>
    <w:rsid w:val="00E81417"/>
    <w:rsid w:val="00E8235F"/>
    <w:rsid w:val="00E85059"/>
    <w:rsid w:val="00E85DAC"/>
    <w:rsid w:val="00E90071"/>
    <w:rsid w:val="00E977DD"/>
    <w:rsid w:val="00EA0207"/>
    <w:rsid w:val="00EA0694"/>
    <w:rsid w:val="00EA13DC"/>
    <w:rsid w:val="00EA1550"/>
    <w:rsid w:val="00EA2520"/>
    <w:rsid w:val="00EA4F90"/>
    <w:rsid w:val="00EA7863"/>
    <w:rsid w:val="00EB0B58"/>
    <w:rsid w:val="00EB204C"/>
    <w:rsid w:val="00EB33BB"/>
    <w:rsid w:val="00EB539A"/>
    <w:rsid w:val="00EC0F7D"/>
    <w:rsid w:val="00EC1398"/>
    <w:rsid w:val="00EC15E0"/>
    <w:rsid w:val="00EC1849"/>
    <w:rsid w:val="00EC4C77"/>
    <w:rsid w:val="00EC53A8"/>
    <w:rsid w:val="00EC5F79"/>
    <w:rsid w:val="00EC699B"/>
    <w:rsid w:val="00ED1180"/>
    <w:rsid w:val="00ED26A2"/>
    <w:rsid w:val="00ED3DF0"/>
    <w:rsid w:val="00ED5AE2"/>
    <w:rsid w:val="00EE35F8"/>
    <w:rsid w:val="00EE6532"/>
    <w:rsid w:val="00EE673C"/>
    <w:rsid w:val="00EE7CD5"/>
    <w:rsid w:val="00EF25A8"/>
    <w:rsid w:val="00F007A9"/>
    <w:rsid w:val="00F00F26"/>
    <w:rsid w:val="00F053DE"/>
    <w:rsid w:val="00F058FA"/>
    <w:rsid w:val="00F0725A"/>
    <w:rsid w:val="00F077D7"/>
    <w:rsid w:val="00F07870"/>
    <w:rsid w:val="00F10F77"/>
    <w:rsid w:val="00F11183"/>
    <w:rsid w:val="00F13A2D"/>
    <w:rsid w:val="00F1455B"/>
    <w:rsid w:val="00F14713"/>
    <w:rsid w:val="00F17222"/>
    <w:rsid w:val="00F17906"/>
    <w:rsid w:val="00F20220"/>
    <w:rsid w:val="00F213A4"/>
    <w:rsid w:val="00F22A30"/>
    <w:rsid w:val="00F24A85"/>
    <w:rsid w:val="00F26EAA"/>
    <w:rsid w:val="00F30358"/>
    <w:rsid w:val="00F31839"/>
    <w:rsid w:val="00F32781"/>
    <w:rsid w:val="00F32EC1"/>
    <w:rsid w:val="00F33B11"/>
    <w:rsid w:val="00F34D20"/>
    <w:rsid w:val="00F34E34"/>
    <w:rsid w:val="00F34EFD"/>
    <w:rsid w:val="00F36120"/>
    <w:rsid w:val="00F36D81"/>
    <w:rsid w:val="00F36FF8"/>
    <w:rsid w:val="00F373D3"/>
    <w:rsid w:val="00F42C80"/>
    <w:rsid w:val="00F43CDB"/>
    <w:rsid w:val="00F44CA0"/>
    <w:rsid w:val="00F458D7"/>
    <w:rsid w:val="00F476FA"/>
    <w:rsid w:val="00F5262D"/>
    <w:rsid w:val="00F52C95"/>
    <w:rsid w:val="00F55545"/>
    <w:rsid w:val="00F625B4"/>
    <w:rsid w:val="00F64622"/>
    <w:rsid w:val="00F64B45"/>
    <w:rsid w:val="00F66A90"/>
    <w:rsid w:val="00F72A45"/>
    <w:rsid w:val="00F72A85"/>
    <w:rsid w:val="00F73F40"/>
    <w:rsid w:val="00F754B2"/>
    <w:rsid w:val="00F80078"/>
    <w:rsid w:val="00F8120B"/>
    <w:rsid w:val="00F812C8"/>
    <w:rsid w:val="00F82DBA"/>
    <w:rsid w:val="00F82EA5"/>
    <w:rsid w:val="00F83A97"/>
    <w:rsid w:val="00F85825"/>
    <w:rsid w:val="00F87A0D"/>
    <w:rsid w:val="00F90759"/>
    <w:rsid w:val="00F91CA6"/>
    <w:rsid w:val="00F91FD8"/>
    <w:rsid w:val="00F93C16"/>
    <w:rsid w:val="00F95980"/>
    <w:rsid w:val="00FA2DCE"/>
    <w:rsid w:val="00FA2FA7"/>
    <w:rsid w:val="00FA3CC8"/>
    <w:rsid w:val="00FA45FC"/>
    <w:rsid w:val="00FA5662"/>
    <w:rsid w:val="00FA7491"/>
    <w:rsid w:val="00FC5A30"/>
    <w:rsid w:val="00FC782D"/>
    <w:rsid w:val="00FD0D7D"/>
    <w:rsid w:val="00FD5E13"/>
    <w:rsid w:val="00FE0AFD"/>
    <w:rsid w:val="00FE2840"/>
    <w:rsid w:val="00FE4299"/>
    <w:rsid w:val="00FF1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5EBAC780"/>
  <w15:docId w15:val="{A86C93E7-2D56-4634-A9DB-DB81B23AE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897D18"/>
    <w:pPr>
      <w:ind w:left="720"/>
      <w:contextualSpacing/>
    </w:pPr>
  </w:style>
  <w:style w:type="character" w:styleId="Fett">
    <w:name w:val="Strong"/>
    <w:basedOn w:val="Absatz-Standardschriftart"/>
    <w:uiPriority w:val="22"/>
    <w:qFormat/>
    <w:rsid w:val="00640DF2"/>
    <w:rPr>
      <w:b/>
      <w:bCs/>
    </w:rPr>
  </w:style>
  <w:style w:type="character" w:styleId="Hyperlink">
    <w:name w:val="Hyperlink"/>
    <w:basedOn w:val="Absatz-Standardschriftart"/>
    <w:uiPriority w:val="99"/>
    <w:unhideWhenUsed/>
    <w:rsid w:val="00693AB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436E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95A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95AE8"/>
    <w:rPr>
      <w:rFonts w:ascii="Segoe UI" w:hAnsi="Segoe UI" w:cs="Segoe UI"/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CC13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C1375"/>
  </w:style>
  <w:style w:type="paragraph" w:styleId="Fuzeile">
    <w:name w:val="footer"/>
    <w:basedOn w:val="Standard"/>
    <w:link w:val="FuzeileZchn"/>
    <w:uiPriority w:val="99"/>
    <w:unhideWhenUsed/>
    <w:rsid w:val="00CC13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C1375"/>
  </w:style>
  <w:style w:type="paragraph" w:customStyle="1" w:styleId="xmsonormal">
    <w:name w:val="x_msonormal"/>
    <w:basedOn w:val="Standard"/>
    <w:rsid w:val="00CF6B86"/>
    <w:pPr>
      <w:spacing w:after="0" w:line="240" w:lineRule="auto"/>
    </w:pPr>
    <w:rPr>
      <w:rFonts w:ascii="Calibri" w:hAnsi="Calibri" w:cs="Calibri"/>
      <w:lang w:eastAsia="de-A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61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8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2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4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84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0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75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1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5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0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4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6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6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49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027796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55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6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7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0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4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2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3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5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6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9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58511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cid:image005.png@01DBADEC.84830DF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F115A1-5DF4-4D80-8DE8-E0CF463B74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310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Gemeindeinformatikzentrum Kärnten GIZ-K GmbH</Company>
  <LinksUpToDate>false</LinksUpToDate>
  <CharactersWithSpaces>2262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WIEDL Regina (Gemeinde Neuhaus)</dc:creator>
  <cp:keywords/>
  <dc:description/>
  <cp:lastModifiedBy>WIEDL Regina (Gemeinde Neuhaus)</cp:lastModifiedBy>
  <cp:revision>8</cp:revision>
  <cp:lastPrinted>2024-12-19T14:15:00Z</cp:lastPrinted>
  <dcterms:created xsi:type="dcterms:W3CDTF">2025-04-02T08:34:00Z</dcterms:created>
  <dcterms:modified xsi:type="dcterms:W3CDTF">2025-04-15T13:22:00Z</dcterms:modified>
</cp:coreProperties>
</file>